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483" w:rsidRPr="00705483" w:rsidRDefault="00705483" w:rsidP="00705483">
      <w:pPr>
        <w:spacing w:after="0" w:line="240" w:lineRule="auto"/>
        <w:jc w:val="both"/>
        <w:rPr>
          <w:rFonts w:ascii="Arial" w:eastAsia="Calibri" w:hAnsi="Arial" w:cs="Arial"/>
          <w:b/>
          <w:sz w:val="24"/>
          <w:szCs w:val="24"/>
        </w:rPr>
      </w:pPr>
      <w:r w:rsidRPr="00705483">
        <w:rPr>
          <w:rFonts w:ascii="Arial" w:eastAsia="Calibri" w:hAnsi="Arial" w:cs="Arial"/>
          <w:b/>
          <w:sz w:val="24"/>
          <w:szCs w:val="24"/>
        </w:rPr>
        <w:t>1. Теоретико-методологічні та психолого-педагогічні аспекти фізичного виховання різних груп населення</w:t>
      </w:r>
    </w:p>
    <w:p w:rsidR="00705483" w:rsidRPr="00705483" w:rsidRDefault="00705483" w:rsidP="00705483">
      <w:pPr>
        <w:spacing w:after="0" w:line="240" w:lineRule="auto"/>
        <w:jc w:val="center"/>
        <w:rPr>
          <w:rFonts w:ascii="Arial" w:eastAsia="Calibri" w:hAnsi="Arial" w:cs="Arial"/>
          <w:b/>
          <w:sz w:val="24"/>
          <w:szCs w:val="24"/>
        </w:rPr>
      </w:pPr>
    </w:p>
    <w:p w:rsidR="00705483" w:rsidRPr="00705483" w:rsidRDefault="00705483" w:rsidP="00705483">
      <w:pPr>
        <w:spacing w:after="0" w:line="240" w:lineRule="auto"/>
        <w:jc w:val="center"/>
        <w:rPr>
          <w:rFonts w:ascii="Arial" w:eastAsia="Calibri" w:hAnsi="Arial" w:cs="Arial"/>
          <w:b/>
          <w:sz w:val="24"/>
          <w:szCs w:val="24"/>
        </w:rPr>
      </w:pPr>
    </w:p>
    <w:p w:rsidR="00705483" w:rsidRPr="00705483" w:rsidRDefault="00705483" w:rsidP="00705483">
      <w:pPr>
        <w:spacing w:after="0" w:line="240" w:lineRule="auto"/>
        <w:jc w:val="center"/>
        <w:rPr>
          <w:rFonts w:ascii="Arial" w:eastAsia="Calibri" w:hAnsi="Arial" w:cs="Arial"/>
          <w:b/>
          <w:sz w:val="24"/>
          <w:szCs w:val="24"/>
        </w:rPr>
      </w:pPr>
    </w:p>
    <w:p w:rsidR="00705483" w:rsidRPr="00705483" w:rsidRDefault="00705483" w:rsidP="00705483">
      <w:pPr>
        <w:spacing w:after="0" w:line="240" w:lineRule="auto"/>
        <w:jc w:val="center"/>
        <w:rPr>
          <w:rFonts w:ascii="Arial" w:eastAsia="Calibri" w:hAnsi="Arial" w:cs="Arial"/>
          <w:b/>
          <w:sz w:val="24"/>
          <w:szCs w:val="24"/>
        </w:rPr>
      </w:pPr>
    </w:p>
    <w:p w:rsidR="00705483" w:rsidRPr="00705483" w:rsidRDefault="00705483" w:rsidP="00705483">
      <w:pPr>
        <w:spacing w:after="0" w:line="240" w:lineRule="auto"/>
        <w:jc w:val="center"/>
        <w:rPr>
          <w:rFonts w:ascii="Arial" w:eastAsia="Calibri" w:hAnsi="Arial" w:cs="Arial"/>
          <w:b/>
          <w:sz w:val="24"/>
          <w:szCs w:val="24"/>
        </w:rPr>
      </w:pPr>
      <w:r w:rsidRPr="00705483">
        <w:rPr>
          <w:rFonts w:ascii="Arial" w:eastAsia="Calibri" w:hAnsi="Arial" w:cs="Arial"/>
          <w:b/>
          <w:sz w:val="24"/>
          <w:szCs w:val="24"/>
        </w:rPr>
        <w:t>Лоза Т.О. Єременко Н.О.</w:t>
      </w:r>
    </w:p>
    <w:p w:rsidR="00705483" w:rsidRPr="00705483" w:rsidRDefault="00705483" w:rsidP="00705483">
      <w:pPr>
        <w:spacing w:after="0" w:line="240" w:lineRule="auto"/>
        <w:jc w:val="center"/>
        <w:rPr>
          <w:rFonts w:ascii="Arial" w:eastAsia="Calibri" w:hAnsi="Arial" w:cs="Arial"/>
          <w:b/>
          <w:sz w:val="24"/>
          <w:szCs w:val="24"/>
        </w:rPr>
      </w:pPr>
    </w:p>
    <w:p w:rsidR="00705483" w:rsidRPr="00705483" w:rsidRDefault="00705483" w:rsidP="00705483">
      <w:pPr>
        <w:spacing w:after="0" w:line="240" w:lineRule="auto"/>
        <w:jc w:val="center"/>
        <w:rPr>
          <w:rFonts w:ascii="Arial" w:eastAsia="Calibri" w:hAnsi="Arial" w:cs="Arial"/>
          <w:b/>
          <w:sz w:val="24"/>
          <w:szCs w:val="24"/>
        </w:rPr>
      </w:pPr>
      <w:r w:rsidRPr="00705483">
        <w:rPr>
          <w:rFonts w:ascii="Arial" w:eastAsia="Calibri" w:hAnsi="Arial" w:cs="Arial"/>
          <w:b/>
          <w:sz w:val="24"/>
          <w:szCs w:val="24"/>
        </w:rPr>
        <w:t xml:space="preserve"> КРОСФІТ В ОСНОВІ ФІЗИЧНОГО ВИХОВАННЯ СТУДЕНТІВ ВНЗ</w:t>
      </w:r>
    </w:p>
    <w:p w:rsidR="00705483" w:rsidRPr="00705483" w:rsidRDefault="00705483" w:rsidP="00705483">
      <w:pPr>
        <w:spacing w:after="0" w:line="240" w:lineRule="auto"/>
        <w:jc w:val="both"/>
        <w:rPr>
          <w:rFonts w:ascii="Arial" w:eastAsia="Calibri" w:hAnsi="Arial" w:cs="Arial"/>
          <w:b/>
          <w:sz w:val="24"/>
          <w:szCs w:val="24"/>
        </w:rPr>
      </w:pPr>
    </w:p>
    <w:p w:rsidR="00705483" w:rsidRPr="00705483" w:rsidRDefault="00705483" w:rsidP="00705483">
      <w:pPr>
        <w:spacing w:after="0" w:line="240" w:lineRule="auto"/>
        <w:ind w:left="-567"/>
        <w:jc w:val="center"/>
        <w:rPr>
          <w:rFonts w:ascii="Arial" w:eastAsia="Calibri" w:hAnsi="Arial" w:cs="Arial"/>
          <w:sz w:val="24"/>
          <w:szCs w:val="24"/>
        </w:rPr>
      </w:pPr>
      <w:r w:rsidRPr="00705483">
        <w:rPr>
          <w:rFonts w:ascii="Arial" w:eastAsia="Calibri" w:hAnsi="Arial" w:cs="Arial"/>
          <w:sz w:val="24"/>
          <w:szCs w:val="24"/>
        </w:rPr>
        <w:t>Сумський державний педагогічний університет імені А. С. Макаренка</w:t>
      </w:r>
    </w:p>
    <w:p w:rsidR="00705483" w:rsidRPr="00705483" w:rsidRDefault="00705483" w:rsidP="00705483">
      <w:pPr>
        <w:spacing w:after="0" w:line="240" w:lineRule="auto"/>
        <w:jc w:val="center"/>
        <w:rPr>
          <w:rFonts w:ascii="Arial" w:eastAsia="Calibri" w:hAnsi="Arial" w:cs="Arial"/>
          <w:sz w:val="24"/>
          <w:szCs w:val="24"/>
        </w:rPr>
      </w:pPr>
      <w:r w:rsidRPr="00705483">
        <w:rPr>
          <w:rFonts w:ascii="Arial" w:eastAsia="Calibri" w:hAnsi="Arial" w:cs="Arial"/>
          <w:sz w:val="24"/>
          <w:szCs w:val="24"/>
        </w:rPr>
        <w:t>Навчально-науковий інститут фізичної культури</w:t>
      </w:r>
    </w:p>
    <w:p w:rsidR="00705483" w:rsidRPr="00705483" w:rsidRDefault="00705483" w:rsidP="00705483">
      <w:pPr>
        <w:spacing w:after="0" w:line="240" w:lineRule="auto"/>
        <w:jc w:val="center"/>
        <w:rPr>
          <w:rFonts w:ascii="Arial" w:eastAsia="Calibri" w:hAnsi="Arial" w:cs="Arial"/>
          <w:sz w:val="24"/>
          <w:szCs w:val="24"/>
        </w:rPr>
      </w:pPr>
    </w:p>
    <w:p w:rsidR="00705483" w:rsidRPr="00705483" w:rsidRDefault="00705483" w:rsidP="00705483">
      <w:pPr>
        <w:spacing w:after="0" w:line="240" w:lineRule="auto"/>
        <w:jc w:val="both"/>
        <w:rPr>
          <w:rFonts w:ascii="Arial" w:eastAsia="Calibri" w:hAnsi="Arial" w:cs="Arial"/>
          <w:i/>
          <w:vanish/>
          <w:sz w:val="24"/>
          <w:szCs w:val="24"/>
        </w:rPr>
      </w:pPr>
      <w:r w:rsidRPr="00705483">
        <w:rPr>
          <w:rFonts w:ascii="Arial" w:eastAsia="Calibri" w:hAnsi="Arial" w:cs="Arial"/>
          <w:i/>
          <w:sz w:val="24"/>
          <w:szCs w:val="24"/>
        </w:rPr>
        <w:t>У статті подано об</w:t>
      </w:r>
    </w:p>
    <w:p w:rsidR="00705483" w:rsidRPr="00705483" w:rsidRDefault="00705483" w:rsidP="00705483">
      <w:pPr>
        <w:jc w:val="both"/>
        <w:rPr>
          <w:rFonts w:ascii="Arial" w:eastAsia="Calibri" w:hAnsi="Arial" w:cs="Arial"/>
          <w:i/>
          <w:vanish/>
          <w:sz w:val="24"/>
          <w:szCs w:val="24"/>
        </w:rPr>
      </w:pPr>
    </w:p>
    <w:p w:rsidR="00705483" w:rsidRPr="00705483" w:rsidRDefault="00705483" w:rsidP="00705483">
      <w:pPr>
        <w:jc w:val="both"/>
        <w:rPr>
          <w:rFonts w:ascii="Arial" w:eastAsia="Calibri" w:hAnsi="Arial" w:cs="Arial"/>
          <w:i/>
          <w:sz w:val="24"/>
          <w:szCs w:val="24"/>
        </w:rPr>
      </w:pPr>
      <w:r w:rsidRPr="00705483">
        <w:rPr>
          <w:rFonts w:ascii="Arial" w:eastAsia="Calibri" w:hAnsi="Arial" w:cs="Arial"/>
          <w:i/>
          <w:sz w:val="24"/>
          <w:szCs w:val="24"/>
          <w:lang w:val="ru-RU"/>
        </w:rPr>
        <w:t>ґ</w:t>
      </w:r>
      <w:r w:rsidRPr="00705483">
        <w:rPr>
          <w:rFonts w:ascii="Arial" w:eastAsia="Calibri" w:hAnsi="Arial" w:cs="Arial"/>
          <w:i/>
          <w:sz w:val="24"/>
          <w:szCs w:val="24"/>
        </w:rPr>
        <w:t xml:space="preserve">рунтування методики використання кросфіту в процесі фізичного виховання студентів. </w:t>
      </w:r>
      <w:proofErr w:type="gramStart"/>
      <w:r w:rsidRPr="00705483">
        <w:rPr>
          <w:rFonts w:ascii="Arial" w:eastAsia="Calibri" w:hAnsi="Arial" w:cs="Arial"/>
          <w:i/>
          <w:sz w:val="24"/>
          <w:szCs w:val="24"/>
        </w:rPr>
        <w:t>Р</w:t>
      </w:r>
      <w:proofErr w:type="gramEnd"/>
      <w:r w:rsidRPr="00705483">
        <w:rPr>
          <w:rFonts w:ascii="Arial" w:eastAsia="Calibri" w:hAnsi="Arial" w:cs="Arial"/>
          <w:i/>
          <w:sz w:val="24"/>
          <w:szCs w:val="24"/>
        </w:rPr>
        <w:t>ізноманітність вправ та складність виконання комплексів дає змогу рекомендувати кросфіт для  широкого застосування на заняттях з фізичного виховання, а також самостійних занять фізичними вправами  студентів ВНЗ для покращення фізичної підготовленості.</w:t>
      </w:r>
    </w:p>
    <w:p w:rsidR="00705483" w:rsidRPr="00705483" w:rsidRDefault="00705483" w:rsidP="00705483">
      <w:pPr>
        <w:spacing w:after="0" w:line="240" w:lineRule="auto"/>
        <w:ind w:firstLine="709"/>
        <w:jc w:val="both"/>
        <w:rPr>
          <w:rFonts w:ascii="Arial" w:eastAsia="Calibri" w:hAnsi="Arial" w:cs="Arial"/>
          <w:sz w:val="24"/>
          <w:szCs w:val="24"/>
        </w:rPr>
      </w:pPr>
      <w:r w:rsidRPr="00705483">
        <w:rPr>
          <w:rFonts w:ascii="Arial" w:eastAsia="Calibri" w:hAnsi="Arial" w:cs="Arial"/>
          <w:b/>
          <w:sz w:val="24"/>
          <w:szCs w:val="24"/>
        </w:rPr>
        <w:t xml:space="preserve">Постановка проблеми. </w:t>
      </w:r>
      <w:r w:rsidRPr="00705483">
        <w:rPr>
          <w:rFonts w:ascii="Arial" w:eastAsia="Calibri" w:hAnsi="Arial" w:cs="Arial"/>
          <w:sz w:val="24"/>
          <w:szCs w:val="24"/>
        </w:rPr>
        <w:t>Відомо, що фізична культура та спорт є одним з компонентів здорового способу життя та здоров</w:t>
      </w:r>
      <w:r w:rsidRPr="00705483">
        <w:rPr>
          <w:rFonts w:ascii="Arial" w:eastAsia="Calibri" w:hAnsi="Arial" w:cs="Arial"/>
          <w:sz w:val="24"/>
          <w:szCs w:val="24"/>
          <w:lang w:val="ru-RU"/>
        </w:rPr>
        <w:t>’я в</w:t>
      </w:r>
      <w:r w:rsidRPr="00705483">
        <w:rPr>
          <w:rFonts w:ascii="Arial" w:eastAsia="Calibri" w:hAnsi="Arial" w:cs="Arial"/>
          <w:sz w:val="24"/>
          <w:szCs w:val="24"/>
        </w:rPr>
        <w:t xml:space="preserve"> цілому. Однак, спостереження останніх років чітко вказують, що під впливом різних чинників спостерігається погіршення стану здоров’я, фізичного розвитку і фізичної підготовленості студентської молоді.</w:t>
      </w:r>
    </w:p>
    <w:p w:rsidR="00705483" w:rsidRPr="00705483" w:rsidRDefault="00705483" w:rsidP="00705483">
      <w:pPr>
        <w:spacing w:after="0" w:line="240" w:lineRule="auto"/>
        <w:ind w:firstLine="709"/>
        <w:jc w:val="both"/>
        <w:rPr>
          <w:rFonts w:ascii="Arial" w:eastAsia="Calibri" w:hAnsi="Arial" w:cs="Arial"/>
          <w:sz w:val="24"/>
          <w:szCs w:val="24"/>
        </w:rPr>
      </w:pPr>
      <w:r w:rsidRPr="00705483">
        <w:rPr>
          <w:rFonts w:ascii="Arial" w:eastAsia="Calibri" w:hAnsi="Arial" w:cs="Arial"/>
          <w:sz w:val="24"/>
          <w:szCs w:val="24"/>
        </w:rPr>
        <w:t>На думку багатьох науковців, це відбувається через недостатню рухову активність, яка нажаль прогресує з кожним роком,а також негативно впливає на більшість функцій організму студентів [1, 3].</w:t>
      </w:r>
    </w:p>
    <w:p w:rsidR="00705483" w:rsidRPr="00705483" w:rsidRDefault="00705483" w:rsidP="00705483">
      <w:pPr>
        <w:spacing w:after="0" w:line="240" w:lineRule="auto"/>
        <w:ind w:firstLine="709"/>
        <w:jc w:val="both"/>
        <w:rPr>
          <w:rFonts w:ascii="Arial" w:eastAsia="Calibri" w:hAnsi="Arial" w:cs="Arial"/>
          <w:sz w:val="24"/>
          <w:szCs w:val="24"/>
        </w:rPr>
      </w:pPr>
      <w:r w:rsidRPr="00705483">
        <w:rPr>
          <w:rFonts w:ascii="Arial" w:eastAsia="Calibri" w:hAnsi="Arial" w:cs="Arial"/>
          <w:sz w:val="24"/>
          <w:szCs w:val="24"/>
        </w:rPr>
        <w:t>Ряд авторів зазначають, що низький рівень фізичної підготовленості студентів пояснюється відсутністю у них мотивації та інтересу до занять. Основними причинами зниження мотивації та інтересу до занять з фізичного виховання ВНЗ є одноманітність та несучасність пропонованих видів навчального матеріалу</w:t>
      </w:r>
      <w:r w:rsidRPr="00705483">
        <w:rPr>
          <w:rFonts w:ascii="Arial" w:eastAsia="Calibri" w:hAnsi="Arial" w:cs="Arial"/>
          <w:sz w:val="24"/>
          <w:szCs w:val="24"/>
          <w:lang w:val="ru-RU"/>
        </w:rPr>
        <w:t xml:space="preserve"> </w:t>
      </w:r>
      <w:r w:rsidRPr="00705483">
        <w:rPr>
          <w:rFonts w:ascii="Arial" w:eastAsia="Calibri" w:hAnsi="Arial" w:cs="Arial"/>
          <w:sz w:val="24"/>
          <w:szCs w:val="24"/>
        </w:rPr>
        <w:t>[1, 3, 7].</w:t>
      </w:r>
    </w:p>
    <w:p w:rsidR="00705483" w:rsidRPr="00705483" w:rsidRDefault="00705483" w:rsidP="00705483">
      <w:pPr>
        <w:spacing w:after="0" w:line="240" w:lineRule="auto"/>
        <w:ind w:firstLine="709"/>
        <w:jc w:val="both"/>
        <w:rPr>
          <w:rFonts w:ascii="Arial" w:eastAsia="Calibri" w:hAnsi="Arial" w:cs="Arial"/>
          <w:sz w:val="24"/>
          <w:szCs w:val="24"/>
        </w:rPr>
      </w:pPr>
      <w:r w:rsidRPr="00705483">
        <w:rPr>
          <w:rFonts w:ascii="Arial" w:eastAsia="Calibri" w:hAnsi="Arial" w:cs="Arial"/>
          <w:sz w:val="24"/>
          <w:szCs w:val="24"/>
        </w:rPr>
        <w:t xml:space="preserve">На сьогоднішній день форми та засоби, які застосовуються в організації фізичного виховання у ВНЗ, недостатньо ефективні для забезпечення належного рівня фізичної підготовленості студентів та методики проведення навчальних занять особливо не змінилися. Тому, провідні фахівці наголошують на необхідності пошуку нових форм фізичного виховання, оскільки застосування традиційних засобів сьогодні не сприяє підвищенню рухової активності студентів. </w:t>
      </w:r>
    </w:p>
    <w:p w:rsidR="00705483" w:rsidRPr="00705483" w:rsidRDefault="00705483" w:rsidP="00705483">
      <w:pPr>
        <w:spacing w:after="0" w:line="240" w:lineRule="auto"/>
        <w:ind w:firstLine="709"/>
        <w:jc w:val="both"/>
        <w:rPr>
          <w:rFonts w:ascii="Arial" w:eastAsia="Calibri" w:hAnsi="Arial" w:cs="Arial"/>
          <w:color w:val="000000"/>
          <w:sz w:val="24"/>
          <w:szCs w:val="24"/>
        </w:rPr>
      </w:pPr>
      <w:r w:rsidRPr="00705483">
        <w:rPr>
          <w:rFonts w:ascii="Arial" w:eastAsia="Calibri" w:hAnsi="Arial" w:cs="Arial"/>
          <w:color w:val="000000"/>
          <w:sz w:val="24"/>
          <w:szCs w:val="24"/>
        </w:rPr>
        <w:t>Згідно Додатку до листа Міністерства освіти і науки України від 25.09.2015 №1/9-454 щодо організації фізичного виховання у вищих навчальних закладах, згідно якої були запропоновані різні форми занять: секційна, професійно орієнтовна, традиційна та індивідуальна [5]</w:t>
      </w:r>
      <w:r w:rsidRPr="00705483">
        <w:rPr>
          <w:rFonts w:ascii="Arial" w:eastAsia="Calibri" w:hAnsi="Arial" w:cs="Arial"/>
          <w:color w:val="FF0000"/>
          <w:sz w:val="24"/>
          <w:szCs w:val="24"/>
        </w:rPr>
        <w:t>.</w:t>
      </w:r>
      <w:r w:rsidRPr="00705483">
        <w:rPr>
          <w:rFonts w:ascii="Arial" w:eastAsia="Calibri" w:hAnsi="Arial" w:cs="Arial"/>
          <w:color w:val="000000"/>
          <w:sz w:val="24"/>
          <w:szCs w:val="24"/>
        </w:rPr>
        <w:t xml:space="preserve"> Тому, слід приділяти велику увагу розподілу студентів згідно запропонованих рекомендацій з урахуванням їх індивідуальних можливостей та інтересів на заняттях з дисципліні фізичне виховання та робити її не тільки корисною, але і цікавою.</w:t>
      </w:r>
    </w:p>
    <w:p w:rsidR="00705483" w:rsidRPr="00705483" w:rsidRDefault="00705483" w:rsidP="00705483">
      <w:pPr>
        <w:spacing w:after="0" w:line="240" w:lineRule="auto"/>
        <w:ind w:firstLine="709"/>
        <w:jc w:val="both"/>
        <w:rPr>
          <w:rFonts w:ascii="Arial" w:eastAsia="Calibri" w:hAnsi="Arial" w:cs="Arial"/>
          <w:sz w:val="24"/>
          <w:szCs w:val="24"/>
        </w:rPr>
      </w:pPr>
      <w:r w:rsidRPr="00705483">
        <w:rPr>
          <w:rFonts w:ascii="Arial" w:eastAsia="Calibri" w:hAnsi="Arial" w:cs="Arial"/>
          <w:sz w:val="24"/>
          <w:szCs w:val="24"/>
        </w:rPr>
        <w:t>На сьогоднішній день, одним з популярних серед молоді видів рухової активності є кросфіт – новий напрям фітнесу, який стрімко набирає популярності серед молоді нашої країни і спрямований на підвищення рівня загальної та спеціальної фізичної підготовленості, а також покращенню функціонування основних систем організму. Однак, застосування новітньої технологій - кросфіту у фізичному вихованні  студентів потребує науково-методичного обґрунтування.</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 xml:space="preserve"> </w:t>
      </w:r>
      <w:r w:rsidRPr="00705483">
        <w:rPr>
          <w:rFonts w:ascii="Arial" w:eastAsia="Calibri" w:hAnsi="Arial" w:cs="Arial"/>
          <w:b/>
          <w:sz w:val="24"/>
          <w:szCs w:val="24"/>
        </w:rPr>
        <w:t>Мета дослідження</w:t>
      </w:r>
      <w:r w:rsidRPr="00705483">
        <w:rPr>
          <w:rFonts w:ascii="Arial" w:eastAsia="Calibri" w:hAnsi="Arial" w:cs="Arial"/>
          <w:sz w:val="24"/>
          <w:szCs w:val="24"/>
        </w:rPr>
        <w:t>: полягає у теоретичному обґрунтуванні використання кросфіту на заняттях з фізичного виховання студентів.</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lastRenderedPageBreak/>
        <w:t xml:space="preserve">Для вирішення поставленої мети були використані наступні </w:t>
      </w:r>
      <w:r w:rsidRPr="00705483">
        <w:rPr>
          <w:rFonts w:ascii="Arial" w:eastAsia="Calibri" w:hAnsi="Arial" w:cs="Arial"/>
          <w:b/>
          <w:sz w:val="24"/>
          <w:szCs w:val="24"/>
        </w:rPr>
        <w:t>методи дослідження</w:t>
      </w:r>
      <w:r w:rsidRPr="00705483">
        <w:rPr>
          <w:rFonts w:ascii="Arial" w:eastAsia="Calibri" w:hAnsi="Arial" w:cs="Arial"/>
          <w:sz w:val="24"/>
          <w:szCs w:val="24"/>
        </w:rPr>
        <w:t>: аналіз науково-методичної літератури, опитування, педагогічні спостереження.</w:t>
      </w:r>
    </w:p>
    <w:p w:rsidR="00705483" w:rsidRPr="00705483" w:rsidRDefault="00705483" w:rsidP="00705483">
      <w:pPr>
        <w:spacing w:before="20" w:after="20" w:line="240" w:lineRule="auto"/>
        <w:ind w:firstLine="709"/>
        <w:jc w:val="both"/>
        <w:rPr>
          <w:rFonts w:ascii="Arial" w:eastAsia="Calibri" w:hAnsi="Arial" w:cs="Arial"/>
          <w:sz w:val="24"/>
          <w:szCs w:val="24"/>
        </w:rPr>
      </w:pPr>
      <w:proofErr w:type="spellStart"/>
      <w:r w:rsidRPr="00705483">
        <w:rPr>
          <w:rFonts w:ascii="Arial" w:eastAsia="Calibri" w:hAnsi="Arial" w:cs="Arial"/>
          <w:b/>
          <w:sz w:val="24"/>
          <w:szCs w:val="24"/>
          <w:lang w:val="ru-RU"/>
        </w:rPr>
        <w:t>Результати</w:t>
      </w:r>
      <w:proofErr w:type="spellEnd"/>
      <w:r w:rsidRPr="00705483">
        <w:rPr>
          <w:rFonts w:ascii="Arial" w:eastAsia="Calibri" w:hAnsi="Arial" w:cs="Arial"/>
          <w:b/>
          <w:sz w:val="24"/>
          <w:szCs w:val="24"/>
          <w:lang w:val="ru-RU"/>
        </w:rPr>
        <w:t xml:space="preserve"> </w:t>
      </w:r>
      <w:proofErr w:type="spellStart"/>
      <w:proofErr w:type="gramStart"/>
      <w:r w:rsidRPr="00705483">
        <w:rPr>
          <w:rFonts w:ascii="Arial" w:eastAsia="Calibri" w:hAnsi="Arial" w:cs="Arial"/>
          <w:b/>
          <w:sz w:val="24"/>
          <w:szCs w:val="24"/>
          <w:lang w:val="ru-RU"/>
        </w:rPr>
        <w:t>досл</w:t>
      </w:r>
      <w:proofErr w:type="gramEnd"/>
      <w:r w:rsidRPr="00705483">
        <w:rPr>
          <w:rFonts w:ascii="Arial" w:eastAsia="Calibri" w:hAnsi="Arial" w:cs="Arial"/>
          <w:b/>
          <w:sz w:val="24"/>
          <w:szCs w:val="24"/>
          <w:lang w:val="ru-RU"/>
        </w:rPr>
        <w:t>ідження</w:t>
      </w:r>
      <w:proofErr w:type="spellEnd"/>
      <w:r w:rsidRPr="00705483">
        <w:rPr>
          <w:rFonts w:ascii="Arial" w:eastAsia="Calibri" w:hAnsi="Arial" w:cs="Arial"/>
          <w:b/>
          <w:sz w:val="24"/>
          <w:szCs w:val="24"/>
          <w:lang w:val="ru-RU"/>
        </w:rPr>
        <w:t xml:space="preserve"> та </w:t>
      </w:r>
      <w:proofErr w:type="spellStart"/>
      <w:r w:rsidRPr="00705483">
        <w:rPr>
          <w:rFonts w:ascii="Arial" w:eastAsia="Calibri" w:hAnsi="Arial" w:cs="Arial"/>
          <w:b/>
          <w:sz w:val="24"/>
          <w:szCs w:val="24"/>
          <w:lang w:val="ru-RU"/>
        </w:rPr>
        <w:t>їх</w:t>
      </w:r>
      <w:proofErr w:type="spellEnd"/>
      <w:r w:rsidRPr="00705483">
        <w:rPr>
          <w:rFonts w:ascii="Arial" w:eastAsia="Calibri" w:hAnsi="Arial" w:cs="Arial"/>
          <w:b/>
          <w:sz w:val="24"/>
          <w:szCs w:val="24"/>
          <w:lang w:val="ru-RU"/>
        </w:rPr>
        <w:t xml:space="preserve"> </w:t>
      </w:r>
      <w:proofErr w:type="spellStart"/>
      <w:r w:rsidRPr="00705483">
        <w:rPr>
          <w:rFonts w:ascii="Arial" w:eastAsia="Calibri" w:hAnsi="Arial" w:cs="Arial"/>
          <w:b/>
          <w:sz w:val="24"/>
          <w:szCs w:val="24"/>
          <w:lang w:val="ru-RU"/>
        </w:rPr>
        <w:t>обговорення</w:t>
      </w:r>
      <w:proofErr w:type="spellEnd"/>
      <w:r w:rsidRPr="00705483">
        <w:rPr>
          <w:rFonts w:ascii="Arial" w:eastAsia="Calibri" w:hAnsi="Arial" w:cs="Arial"/>
          <w:b/>
          <w:sz w:val="24"/>
          <w:szCs w:val="24"/>
        </w:rPr>
        <w:t xml:space="preserve">. </w:t>
      </w:r>
      <w:r w:rsidRPr="00705483">
        <w:rPr>
          <w:rFonts w:ascii="Arial" w:eastAsia="Calibri" w:hAnsi="Arial" w:cs="Arial"/>
          <w:sz w:val="24"/>
          <w:szCs w:val="24"/>
        </w:rPr>
        <w:t>Ряд авторів відзначають покращення стану здоров’я та підвищення рівня рухової підготовленості студентів за рахунок використання в процесі фізичного виховання різноманітних нових видів рухової активності [5, 8, 10].</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Аналіз літератури показав, що</w:t>
      </w:r>
      <w:r w:rsidRPr="00705483">
        <w:rPr>
          <w:rFonts w:ascii="Arial" w:eastAsia="Calibri" w:hAnsi="Arial" w:cs="Arial"/>
          <w:b/>
          <w:sz w:val="24"/>
          <w:szCs w:val="24"/>
        </w:rPr>
        <w:t xml:space="preserve"> </w:t>
      </w:r>
      <w:r w:rsidRPr="00705483">
        <w:rPr>
          <w:rFonts w:ascii="Arial" w:eastAsia="Calibri" w:hAnsi="Arial" w:cs="Arial"/>
          <w:sz w:val="24"/>
          <w:szCs w:val="24"/>
        </w:rPr>
        <w:t xml:space="preserve">фітнес-заняття є привабливими для студентської молоді тому,що вони зміцнюють м’язи,корегують проблемні частини тіла, позбавляють від зайвої ваги,а також підтримують стан здоров’я та фізичну підготовленість. </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 xml:space="preserve">.Кросфіт – це комплекс вправ, виконання яких передбачає високу інтенсивність, практично не роблячи перерв під час тренування. Заняття з кросфіту включають в себе елементи важкої атлетики, гімнастики, гирьового спорту, пауерліфтінгу та легкої атлетики. Заняття такого виду є привабливими для молоді, адже в комплексі є ті вправи, які під силу виконати індивідуально кожному студенту </w:t>
      </w:r>
      <w:r w:rsidRPr="00705483">
        <w:rPr>
          <w:rFonts w:ascii="Arial" w:eastAsia="Calibri" w:hAnsi="Arial" w:cs="Arial"/>
          <w:sz w:val="24"/>
          <w:szCs w:val="24"/>
          <w:lang w:val="ru-RU"/>
        </w:rPr>
        <w:t>[</w:t>
      </w:r>
      <w:r w:rsidRPr="00705483">
        <w:rPr>
          <w:rFonts w:ascii="Arial" w:eastAsia="Calibri" w:hAnsi="Arial" w:cs="Arial"/>
          <w:sz w:val="24"/>
          <w:szCs w:val="24"/>
        </w:rPr>
        <w:t>2, 8</w:t>
      </w:r>
      <w:r w:rsidRPr="00705483">
        <w:rPr>
          <w:rFonts w:ascii="Arial" w:eastAsia="Calibri" w:hAnsi="Arial" w:cs="Arial"/>
          <w:sz w:val="24"/>
          <w:szCs w:val="24"/>
          <w:lang w:val="ru-RU"/>
        </w:rPr>
        <w:t>]</w:t>
      </w:r>
      <w:r w:rsidRPr="00705483">
        <w:rPr>
          <w:rFonts w:ascii="Arial" w:eastAsia="Calibri" w:hAnsi="Arial" w:cs="Arial"/>
          <w:sz w:val="24"/>
          <w:szCs w:val="24"/>
        </w:rPr>
        <w:t>.</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 xml:space="preserve">Кросфіт, як система вправ, дозволяє задіяти всі групи м’язів, розвинути витривалість та фізичне здоров’я студентів загалом. </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 xml:space="preserve">Через те, що комплекс вправ задіє одночасно м’язи різних груп спалювання калорій відбувається значно швидше, збільшення метаболізму при цьому можливо до 40%, ніж при стандартному занятті фізичною культурою. Тобто дана система вправ підходить для позбавлення від зайвої ваги, а це питання є актуальним для студентів сучасності. Основною метою занять кросфітом є підвищення рівня фізичної підготовленості та удосконалення фізичного стану організму </w:t>
      </w:r>
      <w:r w:rsidRPr="00705483">
        <w:rPr>
          <w:rFonts w:ascii="Arial" w:eastAsia="Calibri" w:hAnsi="Arial" w:cs="Arial"/>
          <w:sz w:val="24"/>
          <w:szCs w:val="24"/>
          <w:lang w:val="ru-RU"/>
        </w:rPr>
        <w:t>[</w:t>
      </w:r>
      <w:r w:rsidRPr="00705483">
        <w:rPr>
          <w:rFonts w:ascii="Arial" w:eastAsia="Calibri" w:hAnsi="Arial" w:cs="Arial"/>
          <w:sz w:val="24"/>
          <w:szCs w:val="24"/>
        </w:rPr>
        <w:t>4</w:t>
      </w:r>
      <w:r w:rsidRPr="00705483">
        <w:rPr>
          <w:rFonts w:ascii="Arial" w:eastAsia="Calibri" w:hAnsi="Arial" w:cs="Arial"/>
          <w:sz w:val="24"/>
          <w:szCs w:val="24"/>
          <w:lang w:val="ru-RU"/>
        </w:rPr>
        <w:t>]</w:t>
      </w:r>
      <w:r w:rsidRPr="00705483">
        <w:rPr>
          <w:rFonts w:ascii="Arial" w:eastAsia="Calibri" w:hAnsi="Arial" w:cs="Arial"/>
          <w:sz w:val="24"/>
          <w:szCs w:val="24"/>
        </w:rPr>
        <w:t>.</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Заняття кросфітом є незамінним засобом зарядки людського організму, необхідної в наш вік стресів, які викликають хронічне нервове напруження і ряд інших захворювань. Психологічний стрес не розвивається, або ж вчасно нейтралізується, що є кращім засобом профілактики нервової системи.</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Також кросфіт має сприятливий вплив на серцево-судинну систему: поліпшується кровообіг внутрішних органів, скелетних м’язів і головного мозку. Поряд із тим могутній вплив відчуває на собі система крові: зростає кулькість еритроцитів і гемоглобіну, що є пристосувальним чинником, також стимулюється кровотворна функція [9].</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 xml:space="preserve">Програми будуються з використанням гімнастичних рухів, що дозволяє розвинути чудову здатність керування тілом, як у динаміці, так і в статиці, максимізуючи співвідношення сили до ваги тіла і гнучкість. Також приділяється значна увага важкої атлетики, оскільки вона дозволяє спортсменам розвивати вибухову силу </w:t>
      </w:r>
      <w:r w:rsidRPr="00705483">
        <w:rPr>
          <w:rFonts w:ascii="Arial" w:eastAsia="Calibri" w:hAnsi="Arial" w:cs="Arial"/>
          <w:sz w:val="24"/>
          <w:szCs w:val="24"/>
          <w:lang w:val="ru-RU"/>
        </w:rPr>
        <w:t>[</w:t>
      </w:r>
      <w:r w:rsidRPr="00705483">
        <w:rPr>
          <w:rFonts w:ascii="Arial" w:eastAsia="Calibri" w:hAnsi="Arial" w:cs="Arial"/>
          <w:sz w:val="24"/>
          <w:szCs w:val="24"/>
        </w:rPr>
        <w:t>2, 8, 9</w:t>
      </w:r>
      <w:r w:rsidRPr="00705483">
        <w:rPr>
          <w:rFonts w:ascii="Arial" w:eastAsia="Calibri" w:hAnsi="Arial" w:cs="Arial"/>
          <w:sz w:val="24"/>
          <w:szCs w:val="24"/>
          <w:lang w:val="ru-RU"/>
        </w:rPr>
        <w:t>]</w:t>
      </w:r>
      <w:r w:rsidRPr="00705483">
        <w:rPr>
          <w:rFonts w:ascii="Arial" w:eastAsia="Calibri" w:hAnsi="Arial" w:cs="Arial"/>
          <w:sz w:val="24"/>
          <w:szCs w:val="24"/>
        </w:rPr>
        <w:t>.</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 xml:space="preserve">Аналіз літератури показав, що у кросфіті використовуються велика кількість вправ, це: їзда на велосипеді, біг, плавання і веслування, важкоатлетичний поштовх, ривок, присідання, станова тяга, жим штанги стоячи, жим лежачи та силові взяття на груди, стрибки, кидки і ловля медичного м'яча, віджимання, віджимання на кільцях і паралельних брусах, віджимання в стійці на руках, виходи силою, підйоми корпусу, статичні утримання. А також в програмі регулярно використовуються велосипеди, бігові доріжки, гребні тренажери і ергометри, кільця, паралельні бруси, мати для вільних вправ, поперечину, пліометричні коробки, м'ячі, скакалки та ін. </w:t>
      </w:r>
      <w:r w:rsidRPr="00705483">
        <w:rPr>
          <w:rFonts w:ascii="Arial" w:eastAsia="Calibri" w:hAnsi="Arial" w:cs="Arial"/>
          <w:sz w:val="24"/>
          <w:szCs w:val="24"/>
          <w:lang w:val="ru-RU"/>
        </w:rPr>
        <w:t>[</w:t>
      </w:r>
      <w:r w:rsidRPr="00705483">
        <w:rPr>
          <w:rFonts w:ascii="Arial" w:eastAsia="Calibri" w:hAnsi="Arial" w:cs="Arial"/>
          <w:sz w:val="24"/>
          <w:szCs w:val="24"/>
        </w:rPr>
        <w:t>2, 9].</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 xml:space="preserve">Педагогічні спостереження показали, що використання   кросфіту </w:t>
      </w:r>
      <w:r w:rsidRPr="00705483">
        <w:rPr>
          <w:rFonts w:ascii="Arial" w:eastAsia="Calibri" w:hAnsi="Arial" w:cs="Arial"/>
          <w:color w:val="000000"/>
          <w:sz w:val="24"/>
          <w:szCs w:val="24"/>
        </w:rPr>
        <w:t>на заняттях з фізичного виховання</w:t>
      </w:r>
      <w:r w:rsidRPr="00705483">
        <w:rPr>
          <w:rFonts w:ascii="Arial" w:eastAsia="Calibri" w:hAnsi="Arial" w:cs="Arial"/>
          <w:sz w:val="24"/>
          <w:szCs w:val="24"/>
        </w:rPr>
        <w:t xml:space="preserve"> включає в себе розминку та 15 - 25 хвилин інтенсивного тренування з короткими перервами на відпочинок, або без них. Одне тренування - це повтор 3 - 4 вправ по колу. Завершується  тренування вправами на відновлення </w:t>
      </w:r>
      <w:r w:rsidRPr="00705483">
        <w:rPr>
          <w:rFonts w:ascii="Arial" w:eastAsia="Calibri" w:hAnsi="Arial" w:cs="Arial"/>
          <w:sz w:val="24"/>
          <w:szCs w:val="24"/>
        </w:rPr>
        <w:lastRenderedPageBreak/>
        <w:t>дихання і тонусу м'язів. Тренування проходять як на вулиці, так і в спортивній залі</w:t>
      </w:r>
      <w:r w:rsidRPr="00705483">
        <w:rPr>
          <w:rFonts w:ascii="Arial" w:eastAsia="Calibri" w:hAnsi="Arial" w:cs="Arial"/>
          <w:sz w:val="24"/>
          <w:szCs w:val="24"/>
          <w:lang w:val="ru-RU"/>
        </w:rPr>
        <w:t xml:space="preserve"> [</w:t>
      </w:r>
      <w:r w:rsidRPr="00705483">
        <w:rPr>
          <w:rFonts w:ascii="Arial" w:eastAsia="Calibri" w:hAnsi="Arial" w:cs="Arial"/>
          <w:sz w:val="24"/>
          <w:szCs w:val="24"/>
        </w:rPr>
        <w:t>2, 6</w:t>
      </w:r>
      <w:r w:rsidRPr="00705483">
        <w:rPr>
          <w:rFonts w:ascii="Arial" w:eastAsia="Calibri" w:hAnsi="Arial" w:cs="Arial"/>
          <w:sz w:val="24"/>
          <w:szCs w:val="24"/>
          <w:lang w:val="ru-RU"/>
        </w:rPr>
        <w:t>]</w:t>
      </w:r>
      <w:r w:rsidRPr="00705483">
        <w:rPr>
          <w:rFonts w:ascii="Arial" w:eastAsia="Calibri" w:hAnsi="Arial" w:cs="Arial"/>
          <w:sz w:val="24"/>
          <w:szCs w:val="24"/>
        </w:rPr>
        <w:t>.</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На початку занять кросфітом враховується рівень фізичної підготовки</w:t>
      </w:r>
      <w:r w:rsidRPr="00705483">
        <w:rPr>
          <w:rFonts w:ascii="Arial" w:eastAsia="Calibri" w:hAnsi="Arial" w:cs="Arial"/>
          <w:sz w:val="24"/>
          <w:szCs w:val="24"/>
        </w:rPr>
        <w:br/>
        <w:t>студента, його стать, індивідуальні фізіологічні та психічні особливості. Дуже</w:t>
      </w:r>
      <w:r w:rsidRPr="00705483">
        <w:rPr>
          <w:rFonts w:ascii="Arial" w:eastAsia="Calibri" w:hAnsi="Arial" w:cs="Arial"/>
          <w:sz w:val="24"/>
          <w:szCs w:val="24"/>
        </w:rPr>
        <w:br/>
        <w:t xml:space="preserve">важливо правильно розподілити фізичні навантаження на самому початку занять кросфітом. А саме, необхідно розділити студентів на групи по рівням підготовленості. Для виконання комплексу вправ враховується не тільки фізичний рівень студентів, але й різні варіації вправ, щоб у викладача була можливість в будь-який час замінити не виконуюче завдання на більш легке, або включити в індивідуальну програму іншу вправу, яка відноситься до інших м’язових груп [2, 3, 9]. Таким чином, для студентів будуть створені комфортні умови для занять, тобто студенти будуть знаходитись в групі, де рівень іх підготовки  приблизно однаковий і всі вправи будуть їм під силу. </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Для занять кросфітом велике значення має якість виконання впави, тому викладачеві необхідно відводити кілька занять для докладного розбору тих вправ які будуть входити в комплекс. Для цього викладач повинен чітко знати як виконується та чи інша вправа і коригувати виконання вправ. Кожен рух має бути зрозумілим студентами і закріпленим на практиці, тільки в цьому випадку заняття принесе корист</w:t>
      </w:r>
      <w:r w:rsidRPr="00705483">
        <w:rPr>
          <w:rFonts w:ascii="Arial" w:eastAsia="Calibri" w:hAnsi="Arial" w:cs="Arial"/>
          <w:sz w:val="24"/>
          <w:szCs w:val="24"/>
          <w:lang w:val="ru-RU"/>
        </w:rPr>
        <w:t>ь [</w:t>
      </w:r>
      <w:r w:rsidRPr="00705483">
        <w:rPr>
          <w:rFonts w:ascii="Arial" w:eastAsia="Calibri" w:hAnsi="Arial" w:cs="Arial"/>
          <w:sz w:val="24"/>
          <w:szCs w:val="24"/>
        </w:rPr>
        <w:t>3, 8, 10</w:t>
      </w:r>
      <w:r w:rsidRPr="00705483">
        <w:rPr>
          <w:rFonts w:ascii="Arial" w:eastAsia="Calibri" w:hAnsi="Arial" w:cs="Arial"/>
          <w:sz w:val="24"/>
          <w:szCs w:val="24"/>
          <w:lang w:val="ru-RU"/>
        </w:rPr>
        <w:t>].</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Проведення занять з фізичного виховання з використанням засобів кросфіту вимагає ретельної підготовки з боку викладача: розробка вправ для різних рівнів підготовки, створення варіативних вправ і вміння правильно показати їх. Для вирішення цих завдань викладач повинен не тільки професійно проводити заняття, але і тримати себе в формі, що відповідає даній професії.</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b/>
          <w:sz w:val="24"/>
          <w:szCs w:val="24"/>
        </w:rPr>
        <w:t xml:space="preserve">Висновки. </w:t>
      </w:r>
      <w:r w:rsidRPr="00705483">
        <w:rPr>
          <w:rFonts w:ascii="Arial" w:eastAsia="Calibri" w:hAnsi="Arial" w:cs="Arial"/>
          <w:sz w:val="24"/>
          <w:szCs w:val="24"/>
        </w:rPr>
        <w:t>Встановлено, що кросфіт постійно розвивається і стає одним із інноваційних видів рухової активності, засоби якого слід використовувати при проведенні занять з фізичного виховання через свою унікальність та різноманіття.</w:t>
      </w:r>
    </w:p>
    <w:p w:rsidR="00705483" w:rsidRPr="00705483" w:rsidRDefault="00705483" w:rsidP="00705483">
      <w:pPr>
        <w:spacing w:before="20" w:after="20" w:line="240" w:lineRule="auto"/>
        <w:ind w:firstLine="709"/>
        <w:jc w:val="both"/>
        <w:rPr>
          <w:rFonts w:ascii="Arial" w:eastAsia="Calibri" w:hAnsi="Arial" w:cs="Arial"/>
          <w:sz w:val="24"/>
          <w:szCs w:val="24"/>
        </w:rPr>
      </w:pPr>
      <w:r w:rsidRPr="00705483">
        <w:rPr>
          <w:rFonts w:ascii="Arial" w:eastAsia="Calibri" w:hAnsi="Arial" w:cs="Arial"/>
          <w:sz w:val="24"/>
          <w:szCs w:val="24"/>
        </w:rPr>
        <w:t xml:space="preserve"> Заняття з кросфіту ефективно впливають на формування фізичного та психічного стану,підвищують витривалість і розвивають силу волі, при цьому будучі доступними для студентів з різним рівнем фізичної підготовленості. Зміна структури та змісту занять з фізичного виховання має велике значення для формування фізичних якостей студентів, зміцнює та збережує здоров</w:t>
      </w:r>
      <w:r w:rsidRPr="00705483">
        <w:rPr>
          <w:rFonts w:ascii="Arial" w:eastAsia="Calibri" w:hAnsi="Arial" w:cs="Arial"/>
          <w:sz w:val="24"/>
          <w:szCs w:val="24"/>
          <w:lang w:val="ru-RU"/>
        </w:rPr>
        <w:t>’я студент</w:t>
      </w:r>
      <w:r w:rsidRPr="00705483">
        <w:rPr>
          <w:rFonts w:ascii="Arial" w:eastAsia="Calibri" w:hAnsi="Arial" w:cs="Arial"/>
          <w:sz w:val="24"/>
          <w:szCs w:val="24"/>
        </w:rPr>
        <w:t>ів. Саме тому, необхідно впроваджувати кросфіт в заняття з фізичного виховання студентів.</w:t>
      </w:r>
    </w:p>
    <w:p w:rsidR="00705483" w:rsidRPr="00705483" w:rsidRDefault="00705483" w:rsidP="00705483">
      <w:pPr>
        <w:spacing w:before="20" w:after="20" w:line="240" w:lineRule="auto"/>
        <w:ind w:firstLine="709"/>
        <w:jc w:val="center"/>
        <w:rPr>
          <w:rFonts w:ascii="Arial" w:eastAsia="Calibri" w:hAnsi="Arial" w:cs="Arial"/>
          <w:b/>
          <w:color w:val="000000"/>
          <w:sz w:val="24"/>
          <w:szCs w:val="24"/>
        </w:rPr>
      </w:pPr>
      <w:r w:rsidRPr="00705483">
        <w:rPr>
          <w:rFonts w:ascii="Arial" w:eastAsia="Calibri" w:hAnsi="Arial" w:cs="Arial"/>
          <w:b/>
          <w:color w:val="000000"/>
          <w:sz w:val="24"/>
          <w:szCs w:val="24"/>
        </w:rPr>
        <w:t>Список використаної літератури</w:t>
      </w:r>
    </w:p>
    <w:p w:rsidR="00705483" w:rsidRPr="00705483" w:rsidRDefault="00705483" w:rsidP="00705483">
      <w:pPr>
        <w:tabs>
          <w:tab w:val="left" w:pos="709"/>
        </w:tabs>
        <w:spacing w:before="20" w:after="20" w:line="240" w:lineRule="auto"/>
        <w:jc w:val="both"/>
        <w:rPr>
          <w:rFonts w:ascii="Arial" w:eastAsia="Calibri" w:hAnsi="Arial" w:cs="Arial"/>
          <w:color w:val="000000"/>
          <w:sz w:val="24"/>
          <w:szCs w:val="24"/>
        </w:rPr>
      </w:pPr>
      <w:r w:rsidRPr="00705483">
        <w:rPr>
          <w:rFonts w:ascii="Arial" w:eastAsia="Calibri" w:hAnsi="Arial" w:cs="Arial"/>
          <w:color w:val="000000"/>
          <w:sz w:val="24"/>
          <w:szCs w:val="24"/>
        </w:rPr>
        <w:t xml:space="preserve">      1. Булатова М.Здоров'я і фізична підготовленість населення України /  М. Булатова, О.Литвин   // Теорія і методика фізичного виховання і спорту 2004. - №1. С.3-9</w:t>
      </w:r>
    </w:p>
    <w:p w:rsidR="00705483" w:rsidRPr="00705483" w:rsidRDefault="00705483" w:rsidP="00705483">
      <w:pPr>
        <w:spacing w:before="20" w:after="20" w:line="240" w:lineRule="auto"/>
        <w:jc w:val="both"/>
        <w:rPr>
          <w:rFonts w:ascii="Arial" w:eastAsia="Calibri" w:hAnsi="Arial" w:cs="Arial"/>
          <w:color w:val="000000"/>
          <w:sz w:val="24"/>
          <w:szCs w:val="24"/>
        </w:rPr>
      </w:pPr>
      <w:r w:rsidRPr="00705483">
        <w:rPr>
          <w:rFonts w:ascii="Arial" w:eastAsia="Calibri" w:hAnsi="Arial" w:cs="Arial"/>
          <w:color w:val="000000"/>
          <w:sz w:val="24"/>
          <w:szCs w:val="24"/>
        </w:rPr>
        <w:t xml:space="preserve">      2. Богачев Е.В. Кроссфит. Руководство по тренировкам/ Е.В. Богачев,</w:t>
      </w:r>
      <w:r w:rsidRPr="00705483">
        <w:rPr>
          <w:rFonts w:ascii="Arial" w:eastAsia="Calibri" w:hAnsi="Arial" w:cs="Arial"/>
          <w:color w:val="000000"/>
          <w:sz w:val="24"/>
          <w:szCs w:val="24"/>
          <w:lang w:val="ru-RU"/>
        </w:rPr>
        <w:t xml:space="preserve"> </w:t>
      </w:r>
      <w:r w:rsidRPr="00705483">
        <w:rPr>
          <w:rFonts w:ascii="Arial" w:eastAsia="Calibri" w:hAnsi="Arial" w:cs="Arial"/>
          <w:color w:val="000000"/>
          <w:sz w:val="24"/>
          <w:szCs w:val="24"/>
        </w:rPr>
        <w:t xml:space="preserve">И.А. Карягин. М.: 2013. - С.142 </w:t>
      </w:r>
    </w:p>
    <w:p w:rsidR="00705483" w:rsidRPr="00705483" w:rsidRDefault="00705483" w:rsidP="00705483">
      <w:pPr>
        <w:spacing w:before="20" w:after="20" w:line="240" w:lineRule="auto"/>
        <w:jc w:val="both"/>
        <w:rPr>
          <w:rFonts w:ascii="Arial" w:eastAsia="Calibri" w:hAnsi="Arial" w:cs="Arial"/>
          <w:color w:val="000000"/>
          <w:sz w:val="24"/>
          <w:szCs w:val="24"/>
        </w:rPr>
      </w:pPr>
      <w:r w:rsidRPr="00705483">
        <w:rPr>
          <w:rFonts w:ascii="Arial" w:eastAsia="Calibri" w:hAnsi="Arial" w:cs="Arial"/>
          <w:color w:val="000000"/>
          <w:sz w:val="24"/>
          <w:szCs w:val="24"/>
        </w:rPr>
        <w:t xml:space="preserve">      3. Гунько П.М. Фізична підготовленість студентів,які займаються різними видами рухової діяльності / П.М. Гунько // Актуальні проблеми фізичної культури і спорту: Зб. наук. праць, 2005. — № 8-9 — С. 98 — 101</w:t>
      </w:r>
    </w:p>
    <w:p w:rsidR="00705483" w:rsidRPr="00705483" w:rsidRDefault="00705483" w:rsidP="00705483">
      <w:pPr>
        <w:spacing w:before="20" w:after="20" w:line="240" w:lineRule="auto"/>
        <w:contextualSpacing/>
        <w:jc w:val="both"/>
        <w:rPr>
          <w:rFonts w:ascii="Arial" w:eastAsia="Calibri" w:hAnsi="Arial" w:cs="Arial"/>
          <w:color w:val="000000"/>
          <w:sz w:val="24"/>
          <w:szCs w:val="24"/>
        </w:rPr>
      </w:pPr>
      <w:r w:rsidRPr="00705483">
        <w:rPr>
          <w:rFonts w:ascii="Arial" w:eastAsia="Calibri" w:hAnsi="Arial" w:cs="Arial"/>
          <w:color w:val="000000"/>
          <w:sz w:val="24"/>
          <w:szCs w:val="24"/>
        </w:rPr>
        <w:t xml:space="preserve">      4. Зиннатнуров А.З. Профессиональная  подготовка  специалистов  по  физической культуре  и  спорту:  монографія / А.З. Зиннатнуров. – М.: Изд-во «ТиПФК», 2011. – С. 79</w:t>
      </w:r>
    </w:p>
    <w:p w:rsidR="00705483" w:rsidRPr="00705483" w:rsidRDefault="00705483" w:rsidP="00705483">
      <w:pPr>
        <w:spacing w:before="20" w:after="20" w:line="240" w:lineRule="auto"/>
        <w:contextualSpacing/>
        <w:jc w:val="both"/>
        <w:rPr>
          <w:rFonts w:ascii="Arial" w:eastAsia="Calibri" w:hAnsi="Arial" w:cs="Arial"/>
          <w:color w:val="000000"/>
          <w:sz w:val="24"/>
          <w:szCs w:val="24"/>
        </w:rPr>
      </w:pPr>
      <w:r w:rsidRPr="00705483">
        <w:rPr>
          <w:rFonts w:ascii="Arial" w:eastAsia="Calibri" w:hAnsi="Arial" w:cs="Arial"/>
          <w:color w:val="000000"/>
          <w:sz w:val="24"/>
          <w:szCs w:val="24"/>
        </w:rPr>
        <w:t xml:space="preserve">      5. Круцевич Т.Ю. Сучасні тенденції щодо організації фізичного виховання у вищих навчальних закладахт / Т.Ю. Круцевич, Т.В. Пангелова // Спортивний вісник придніпров’я, 2016. — №3 — С. 109−114</w:t>
      </w:r>
    </w:p>
    <w:p w:rsidR="00705483" w:rsidRPr="00705483" w:rsidRDefault="00705483" w:rsidP="00705483">
      <w:pPr>
        <w:spacing w:before="20" w:after="20" w:line="240" w:lineRule="auto"/>
        <w:contextualSpacing/>
        <w:jc w:val="both"/>
        <w:rPr>
          <w:rFonts w:ascii="Arial" w:eastAsia="Calibri" w:hAnsi="Arial" w:cs="Arial"/>
          <w:color w:val="000000"/>
          <w:sz w:val="24"/>
          <w:szCs w:val="24"/>
        </w:rPr>
      </w:pPr>
      <w:r w:rsidRPr="00705483">
        <w:rPr>
          <w:rFonts w:ascii="Arial" w:eastAsia="Calibri" w:hAnsi="Arial" w:cs="Arial"/>
          <w:color w:val="000000"/>
          <w:sz w:val="24"/>
          <w:szCs w:val="24"/>
        </w:rPr>
        <w:t xml:space="preserve">      6. Круцевич Т.Ю.Теорія і методика фізичного виховання / Т.Ю.Круцевич − К.: Олімпійська  література, 2008.−Т.2.−С.155−173</w:t>
      </w:r>
    </w:p>
    <w:p w:rsidR="00705483" w:rsidRPr="00705483" w:rsidRDefault="00705483" w:rsidP="00705483">
      <w:pPr>
        <w:spacing w:before="20" w:after="20" w:line="240" w:lineRule="auto"/>
        <w:jc w:val="both"/>
        <w:rPr>
          <w:rFonts w:ascii="Arial" w:eastAsia="Calibri" w:hAnsi="Arial" w:cs="Arial"/>
          <w:color w:val="000000"/>
          <w:sz w:val="24"/>
          <w:szCs w:val="24"/>
        </w:rPr>
      </w:pPr>
      <w:r w:rsidRPr="00705483">
        <w:rPr>
          <w:rFonts w:ascii="Arial" w:eastAsia="Calibri" w:hAnsi="Arial" w:cs="Arial"/>
          <w:color w:val="000000"/>
          <w:sz w:val="24"/>
          <w:szCs w:val="24"/>
        </w:rPr>
        <w:t xml:space="preserve">      7. Кузнєцова О.Т. Визначення рівня фізичної підготовленості студентів першого курсу університету / Олена Кузнєцова, Богдан Зубрицький, Олена Сініцина // Зб. </w:t>
      </w:r>
      <w:r w:rsidRPr="00705483">
        <w:rPr>
          <w:rFonts w:ascii="Arial" w:eastAsia="Calibri" w:hAnsi="Arial" w:cs="Arial"/>
          <w:color w:val="000000"/>
          <w:sz w:val="24"/>
          <w:szCs w:val="24"/>
        </w:rPr>
        <w:lastRenderedPageBreak/>
        <w:t>наук. пр. «Фізичне виховання, спорт і культура здоров’я у сучасному суспільстві» – Луцьк : Східноєвроп. нац. ун-т ім. Лесі Українки, 2015. – № 3(31). – С. 147–152</w:t>
      </w:r>
    </w:p>
    <w:p w:rsidR="00705483" w:rsidRPr="00705483" w:rsidRDefault="00705483" w:rsidP="00705483">
      <w:pPr>
        <w:spacing w:before="20" w:after="20" w:line="240" w:lineRule="auto"/>
        <w:contextualSpacing/>
        <w:jc w:val="both"/>
        <w:rPr>
          <w:rFonts w:ascii="Arial" w:eastAsia="Calibri" w:hAnsi="Arial" w:cs="Arial"/>
          <w:color w:val="000000"/>
          <w:sz w:val="24"/>
          <w:szCs w:val="24"/>
        </w:rPr>
      </w:pPr>
      <w:r w:rsidRPr="00705483">
        <w:rPr>
          <w:rFonts w:ascii="Arial" w:eastAsia="Calibri" w:hAnsi="Arial" w:cs="Arial"/>
          <w:color w:val="000000"/>
          <w:sz w:val="24"/>
          <w:szCs w:val="24"/>
        </w:rPr>
        <w:t xml:space="preserve">       8. Левицький  В. /  Сучасні фізкультурно-оздоровчі технології у фізичному вихованні / В. Левицький  //  Теорія і методика фізичного виховання і спорту. – 2004. – № 1. – С. 27–31 </w:t>
      </w:r>
    </w:p>
    <w:p w:rsidR="00705483" w:rsidRPr="00705483" w:rsidRDefault="00705483" w:rsidP="00705483">
      <w:pPr>
        <w:spacing w:before="20" w:after="20" w:line="240" w:lineRule="auto"/>
        <w:jc w:val="both"/>
        <w:rPr>
          <w:rFonts w:ascii="Arial" w:eastAsia="Calibri" w:hAnsi="Arial" w:cs="Arial"/>
          <w:color w:val="000000"/>
          <w:sz w:val="24"/>
          <w:szCs w:val="24"/>
        </w:rPr>
      </w:pPr>
      <w:r w:rsidRPr="00705483">
        <w:rPr>
          <w:rFonts w:ascii="Arial" w:eastAsia="Calibri" w:hAnsi="Arial" w:cs="Arial"/>
          <w:color w:val="000000"/>
          <w:sz w:val="24"/>
          <w:szCs w:val="24"/>
        </w:rPr>
        <w:t xml:space="preserve">       9. Лебедихина Т.М. Тренировочная система кроссфит / Т.М. Лебедихина, В.А. Станкевич. Екатеринбург: УрФУ, 2013. - С. 64-66</w:t>
      </w:r>
    </w:p>
    <w:p w:rsidR="00705483" w:rsidRPr="00705483" w:rsidRDefault="00705483" w:rsidP="00705483">
      <w:pPr>
        <w:spacing w:before="20" w:after="20" w:line="240" w:lineRule="auto"/>
        <w:jc w:val="both"/>
        <w:rPr>
          <w:rFonts w:ascii="Arial" w:eastAsia="Calibri" w:hAnsi="Arial" w:cs="Arial"/>
          <w:color w:val="000000"/>
          <w:sz w:val="24"/>
          <w:szCs w:val="24"/>
        </w:rPr>
      </w:pPr>
      <w:r w:rsidRPr="00705483">
        <w:rPr>
          <w:rFonts w:ascii="Arial" w:eastAsia="Calibri" w:hAnsi="Arial" w:cs="Arial"/>
          <w:color w:val="000000"/>
          <w:sz w:val="24"/>
          <w:szCs w:val="24"/>
        </w:rPr>
        <w:t xml:space="preserve">      10. Столяров  В.И. Фундаментальные  теоретические  основы современной системы  комплексного  физического  воспитания  / В. И. Столяров // Физическая  культура:  воспитание,  образование,  тренировка, 2013.  − №  2. −С. 2–7.</w:t>
      </w:r>
    </w:p>
    <w:p w:rsidR="00705483" w:rsidRPr="00705483" w:rsidRDefault="00705483" w:rsidP="00705483">
      <w:pPr>
        <w:spacing w:before="20" w:after="20" w:line="240" w:lineRule="auto"/>
        <w:ind w:firstLine="709"/>
        <w:jc w:val="both"/>
        <w:rPr>
          <w:rFonts w:ascii="Arial" w:eastAsia="Calibri" w:hAnsi="Arial" w:cs="Arial"/>
          <w:sz w:val="24"/>
          <w:szCs w:val="24"/>
          <w:lang w:val="ru-RU"/>
        </w:rPr>
      </w:pPr>
    </w:p>
    <w:p w:rsidR="00705483" w:rsidRPr="00705483" w:rsidRDefault="00705483" w:rsidP="00705483">
      <w:pPr>
        <w:spacing w:before="20" w:after="20" w:line="240" w:lineRule="auto"/>
        <w:ind w:firstLine="709"/>
        <w:jc w:val="both"/>
        <w:rPr>
          <w:rFonts w:ascii="Arial" w:eastAsia="Calibri" w:hAnsi="Arial" w:cs="Arial"/>
          <w:sz w:val="24"/>
          <w:szCs w:val="24"/>
        </w:rPr>
      </w:pPr>
    </w:p>
    <w:p w:rsidR="00705483" w:rsidRPr="00705483" w:rsidRDefault="00705483" w:rsidP="00705483">
      <w:pPr>
        <w:spacing w:before="20" w:after="20" w:line="240" w:lineRule="auto"/>
        <w:ind w:firstLine="709"/>
        <w:jc w:val="both"/>
        <w:rPr>
          <w:rFonts w:ascii="Arial" w:eastAsia="Calibri" w:hAnsi="Arial" w:cs="Arial"/>
          <w:sz w:val="24"/>
          <w:szCs w:val="24"/>
        </w:rPr>
      </w:pPr>
    </w:p>
    <w:p w:rsidR="00705483" w:rsidRPr="00705483" w:rsidRDefault="00705483" w:rsidP="00705483">
      <w:pPr>
        <w:spacing w:before="20" w:after="20" w:line="240" w:lineRule="auto"/>
        <w:ind w:firstLine="709"/>
        <w:jc w:val="both"/>
        <w:rPr>
          <w:rFonts w:ascii="Arial" w:eastAsia="Calibri" w:hAnsi="Arial" w:cs="Arial"/>
          <w:sz w:val="24"/>
          <w:szCs w:val="24"/>
        </w:rPr>
      </w:pPr>
    </w:p>
    <w:p w:rsidR="00705483" w:rsidRPr="00705483" w:rsidRDefault="00705483" w:rsidP="00705483">
      <w:pPr>
        <w:spacing w:before="20" w:after="20" w:line="240" w:lineRule="auto"/>
        <w:ind w:firstLine="709"/>
        <w:jc w:val="both"/>
        <w:rPr>
          <w:rFonts w:ascii="Arial" w:eastAsia="Calibri" w:hAnsi="Arial" w:cs="Arial"/>
          <w:sz w:val="24"/>
          <w:szCs w:val="24"/>
        </w:rPr>
      </w:pPr>
    </w:p>
    <w:p w:rsidR="00705483" w:rsidRPr="00705483" w:rsidRDefault="00705483" w:rsidP="00705483">
      <w:pPr>
        <w:spacing w:before="20" w:after="20" w:line="240" w:lineRule="auto"/>
        <w:ind w:firstLine="709"/>
        <w:jc w:val="both"/>
        <w:rPr>
          <w:rFonts w:ascii="Arial" w:eastAsia="Calibri" w:hAnsi="Arial" w:cs="Arial"/>
          <w:sz w:val="24"/>
          <w:szCs w:val="24"/>
        </w:rPr>
      </w:pPr>
    </w:p>
    <w:p w:rsidR="00705483" w:rsidRPr="00705483" w:rsidRDefault="00705483" w:rsidP="00705483">
      <w:pPr>
        <w:spacing w:before="20" w:after="20" w:line="240" w:lineRule="auto"/>
        <w:ind w:firstLine="709"/>
        <w:jc w:val="both"/>
        <w:rPr>
          <w:rFonts w:ascii="Arial" w:eastAsia="Calibri" w:hAnsi="Arial" w:cs="Arial"/>
          <w:sz w:val="24"/>
          <w:szCs w:val="24"/>
        </w:rPr>
      </w:pPr>
    </w:p>
    <w:p w:rsidR="00705483" w:rsidRPr="00705483" w:rsidRDefault="00705483" w:rsidP="00705483">
      <w:pPr>
        <w:spacing w:before="20" w:after="20"/>
        <w:rPr>
          <w:rFonts w:ascii="Arial" w:eastAsia="Calibri" w:hAnsi="Arial" w:cs="Arial"/>
          <w:i/>
          <w:sz w:val="24"/>
          <w:szCs w:val="24"/>
        </w:rPr>
      </w:pPr>
    </w:p>
    <w:p w:rsidR="00705483" w:rsidRPr="00705483" w:rsidRDefault="00705483" w:rsidP="00705483">
      <w:pPr>
        <w:spacing w:before="20" w:after="20"/>
        <w:rPr>
          <w:rFonts w:ascii="Arial" w:eastAsia="Calibri" w:hAnsi="Arial" w:cs="Arial"/>
          <w:i/>
          <w:vanish/>
          <w:sz w:val="24"/>
          <w:szCs w:val="24"/>
        </w:rPr>
      </w:pPr>
    </w:p>
    <w:p w:rsidR="00705483" w:rsidRPr="00705483" w:rsidRDefault="00705483" w:rsidP="00705483">
      <w:pPr>
        <w:spacing w:before="20" w:after="20"/>
        <w:rPr>
          <w:rFonts w:ascii="Arial" w:eastAsia="Calibri" w:hAnsi="Arial" w:cs="Arial"/>
          <w:i/>
          <w:vanish/>
          <w:sz w:val="24"/>
          <w:szCs w:val="24"/>
        </w:rPr>
      </w:pPr>
      <w:r w:rsidRPr="00705483">
        <w:rPr>
          <w:rFonts w:ascii="Arial" w:eastAsia="Calibri" w:hAnsi="Arial" w:cs="Arial"/>
          <w:i/>
          <w:sz w:val="24"/>
          <w:szCs w:val="24"/>
        </w:rPr>
        <w:t xml:space="preserve"> </w:t>
      </w:r>
    </w:p>
    <w:p w:rsidR="00705483" w:rsidRPr="00705483" w:rsidRDefault="00705483" w:rsidP="00705483">
      <w:pPr>
        <w:spacing w:before="20" w:after="20"/>
        <w:rPr>
          <w:rFonts w:ascii="Arial" w:eastAsia="Calibri" w:hAnsi="Arial" w:cs="Arial"/>
          <w:i/>
          <w:sz w:val="24"/>
          <w:szCs w:val="24"/>
        </w:rPr>
      </w:pPr>
      <w:r w:rsidRPr="00705483">
        <w:rPr>
          <w:rFonts w:ascii="Arial" w:eastAsia="Calibri" w:hAnsi="Arial" w:cs="Arial"/>
          <w:i/>
          <w:sz w:val="24"/>
          <w:szCs w:val="24"/>
        </w:rPr>
        <w:t xml:space="preserve"> </w:t>
      </w:r>
    </w:p>
    <w:p w:rsidR="008A582C" w:rsidRDefault="008A582C">
      <w:bookmarkStart w:id="0" w:name="_GoBack"/>
      <w:bookmarkEnd w:id="0"/>
    </w:p>
    <w:sectPr w:rsidR="008A582C" w:rsidSect="00472578">
      <w:pgSz w:w="11906" w:h="16838"/>
      <w:pgMar w:top="1134" w:right="1134" w:bottom="1134" w:left="1134" w:header="680"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CCE"/>
    <w:rsid w:val="00705483"/>
    <w:rsid w:val="008A582C"/>
    <w:rsid w:val="00D73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1606</Words>
  <Characters>9155</Characters>
  <Application>Microsoft Office Word</Application>
  <DocSecurity>0</DocSecurity>
  <Lines>76</Lines>
  <Paragraphs>21</Paragraphs>
  <ScaleCrop>false</ScaleCrop>
  <Company>Rub@Lk@</Company>
  <LinksUpToDate>false</LinksUpToDate>
  <CharactersWithSpaces>10740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WiZaRd</dc:creator>
  <cp:keywords/>
  <dc:description/>
  <cp:lastModifiedBy>WiZaRd</cp:lastModifiedBy>
  <cp:revision>2</cp:revision>
  <dcterms:created xsi:type="dcterms:W3CDTF">2018-02-20T14:06:00Z</dcterms:created>
  <dcterms:modified xsi:type="dcterms:W3CDTF">2018-02-20T14:06:00Z</dcterms:modified>
</cp:coreProperties>
</file>