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12A" w:rsidRPr="003A045B" w:rsidRDefault="003A045B" w:rsidP="003A04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A045B">
        <w:rPr>
          <w:rFonts w:ascii="Times New Roman" w:hAnsi="Times New Roman" w:cs="Times New Roman"/>
          <w:b/>
          <w:sz w:val="28"/>
          <w:szCs w:val="28"/>
          <w:lang w:val="uk-UA"/>
        </w:rPr>
        <w:t>РЕЦЕНЗІЯ</w:t>
      </w:r>
    </w:p>
    <w:p w:rsidR="003A045B" w:rsidRDefault="003A045B" w:rsidP="003A045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кваліфікаційну роботу Се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Гобін</w:t>
      </w:r>
      <w:proofErr w:type="spellEnd"/>
    </w:p>
    <w:p w:rsidR="003A045B" w:rsidRDefault="003A045B" w:rsidP="003A045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045B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566A6F" w:rsidRPr="003A045B">
        <w:rPr>
          <w:rFonts w:ascii="Times New Roman" w:hAnsi="Times New Roman" w:cs="Times New Roman"/>
          <w:b/>
          <w:sz w:val="28"/>
          <w:szCs w:val="28"/>
          <w:lang w:val="uk-UA"/>
        </w:rPr>
        <w:t>ОСОБЛИВОСТІ СОЛЬНОГО СПІВУ В КИТАЇ: ВИКОНАВСЬКИЙ ТА ПЕДАГОГІЧНИЙ ПРИНЦИПИ»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3A045B" w:rsidRDefault="003A045B" w:rsidP="003A045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подану на здобуття освітнього ступеню «Магістр» </w:t>
      </w:r>
    </w:p>
    <w:p w:rsidR="003A045B" w:rsidRDefault="003A045B" w:rsidP="003A045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спеціальністю 025 Музичне мистецтво</w:t>
      </w:r>
    </w:p>
    <w:p w:rsidR="00566A6F" w:rsidRDefault="00566A6F" w:rsidP="003A045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66A6F" w:rsidRDefault="00566A6F" w:rsidP="00E772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Своєчасність розробки означеної проблеми зумовлена особливостями формування вокальної школи Китаю з урахуванням композиторського, виконавського та педагогічного компонентів. Національні традиції</w:t>
      </w:r>
      <w:r w:rsidR="00805CDC">
        <w:rPr>
          <w:rFonts w:ascii="Times New Roman" w:hAnsi="Times New Roman" w:cs="Times New Roman"/>
          <w:sz w:val="28"/>
          <w:szCs w:val="28"/>
          <w:lang w:val="uk-UA"/>
        </w:rPr>
        <w:t xml:space="preserve"> вокальної школи віддзеркалюються у професійній моделі музичної освіти, що забезпечує її виконавські та педагогічні принципи.</w:t>
      </w:r>
      <w:r w:rsidR="00E7720A">
        <w:rPr>
          <w:rFonts w:ascii="Times New Roman" w:hAnsi="Times New Roman" w:cs="Times New Roman"/>
          <w:sz w:val="28"/>
          <w:szCs w:val="28"/>
          <w:lang w:val="uk-UA"/>
        </w:rPr>
        <w:t xml:space="preserve"> Безперечно, актуалізація проблеми китайського вокального мистецтва в єдності виконавського та педагогічного компонентів і зумовила з</w:t>
      </w:r>
      <w:r w:rsidR="00E7720A" w:rsidRPr="00E7720A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E7720A">
        <w:rPr>
          <w:rFonts w:ascii="Times New Roman" w:hAnsi="Times New Roman" w:cs="Times New Roman"/>
          <w:sz w:val="28"/>
          <w:szCs w:val="28"/>
          <w:lang w:val="uk-UA"/>
        </w:rPr>
        <w:t>ясування</w:t>
      </w:r>
      <w:proofErr w:type="spellEnd"/>
      <w:r w:rsidR="00E7720A">
        <w:rPr>
          <w:rFonts w:ascii="Times New Roman" w:hAnsi="Times New Roman" w:cs="Times New Roman"/>
          <w:sz w:val="28"/>
          <w:szCs w:val="28"/>
          <w:lang w:val="uk-UA"/>
        </w:rPr>
        <w:t xml:space="preserve"> означеної теми.</w:t>
      </w:r>
    </w:p>
    <w:p w:rsidR="00E7720A" w:rsidRDefault="00A87B74" w:rsidP="00E772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Зацікавленість проблемою дослідження дала змогу магістранту досить вдало розкрити</w:t>
      </w:r>
      <w:r w:rsidR="00F66C79">
        <w:rPr>
          <w:rFonts w:ascii="Times New Roman" w:hAnsi="Times New Roman" w:cs="Times New Roman"/>
          <w:sz w:val="28"/>
          <w:szCs w:val="28"/>
          <w:lang w:val="uk-UA"/>
        </w:rPr>
        <w:t xml:space="preserve"> поставлені завдання. Крім того, питання, які розглядаються у кваліфікаційній роботі, пов</w:t>
      </w:r>
      <w:r w:rsidR="00F66C79" w:rsidRPr="00F66C7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66C79">
        <w:rPr>
          <w:rFonts w:ascii="Times New Roman" w:hAnsi="Times New Roman" w:cs="Times New Roman"/>
          <w:sz w:val="28"/>
          <w:szCs w:val="28"/>
          <w:lang w:val="uk-UA"/>
        </w:rPr>
        <w:t xml:space="preserve">язані з його </w:t>
      </w:r>
      <w:r w:rsidR="003A195C">
        <w:rPr>
          <w:rFonts w:ascii="Times New Roman" w:hAnsi="Times New Roman" w:cs="Times New Roman"/>
          <w:sz w:val="28"/>
          <w:szCs w:val="28"/>
          <w:lang w:val="uk-UA"/>
        </w:rPr>
        <w:t xml:space="preserve">виконавською діяльністю. Аналіз, систематизація та узагальнення матеріалів з теми дослідження в контексті опрацювання мистецтвознавчих, педагогічних наукових джерел дали можливість Се </w:t>
      </w:r>
      <w:proofErr w:type="spellStart"/>
      <w:r w:rsidR="003A195C">
        <w:rPr>
          <w:rFonts w:ascii="Times New Roman" w:hAnsi="Times New Roman" w:cs="Times New Roman"/>
          <w:sz w:val="28"/>
          <w:szCs w:val="28"/>
          <w:lang w:val="uk-UA"/>
        </w:rPr>
        <w:t>Гобін</w:t>
      </w:r>
      <w:proofErr w:type="spellEnd"/>
      <w:r w:rsidR="003A195C">
        <w:rPr>
          <w:rFonts w:ascii="Times New Roman" w:hAnsi="Times New Roman" w:cs="Times New Roman"/>
          <w:sz w:val="28"/>
          <w:szCs w:val="28"/>
          <w:lang w:val="uk-UA"/>
        </w:rPr>
        <w:t xml:space="preserve"> висвітлити національні та європейські традиції сольного співу Китаю та розкрити основні особливості китайського вокального виконавства і педагогіки ХХ століття.</w:t>
      </w:r>
    </w:p>
    <w:p w:rsidR="003A195C" w:rsidRDefault="003A195C" w:rsidP="00E772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Кваліфікаційна робота</w:t>
      </w:r>
      <w:r w:rsidR="00895997">
        <w:rPr>
          <w:rFonts w:ascii="Times New Roman" w:hAnsi="Times New Roman" w:cs="Times New Roman"/>
          <w:sz w:val="28"/>
          <w:szCs w:val="28"/>
          <w:lang w:val="uk-UA"/>
        </w:rPr>
        <w:t xml:space="preserve"> на здобуття ступеню магістр є завершеним дослідженням з досить вдало вибудованою структурою, чіткими метою та завданнями, які з</w:t>
      </w:r>
      <w:r w:rsidR="00895997" w:rsidRPr="0089599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95997">
        <w:rPr>
          <w:rFonts w:ascii="Times New Roman" w:hAnsi="Times New Roman" w:cs="Times New Roman"/>
          <w:sz w:val="28"/>
          <w:szCs w:val="28"/>
          <w:lang w:val="uk-UA"/>
        </w:rPr>
        <w:t>ясовані під час виконання роботи та віддзеркалені у висновках. Магістерська праця відзначається науковим викладом, дотриманням встановлених вимог до робіт такого типу.</w:t>
      </w:r>
    </w:p>
    <w:p w:rsidR="00895997" w:rsidRDefault="00895997" w:rsidP="00E772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FE08F8">
        <w:rPr>
          <w:rFonts w:ascii="Times New Roman" w:hAnsi="Times New Roman" w:cs="Times New Roman"/>
          <w:sz w:val="28"/>
          <w:szCs w:val="28"/>
          <w:lang w:val="uk-UA"/>
        </w:rPr>
        <w:t>Натомість, кваліфікаційне дослідження на здобуття другого рівня вищої освіти</w:t>
      </w:r>
      <w:r w:rsidR="002461AC">
        <w:rPr>
          <w:rFonts w:ascii="Times New Roman" w:hAnsi="Times New Roman" w:cs="Times New Roman"/>
          <w:sz w:val="28"/>
          <w:szCs w:val="28"/>
          <w:lang w:val="uk-UA"/>
        </w:rPr>
        <w:t xml:space="preserve"> не позбавлене ряду огріхів стилістичного характеру. Крім того, </w:t>
      </w:r>
      <w:r w:rsidR="002461AC">
        <w:rPr>
          <w:rFonts w:ascii="Times New Roman" w:hAnsi="Times New Roman" w:cs="Times New Roman"/>
          <w:sz w:val="28"/>
          <w:szCs w:val="28"/>
          <w:lang w:val="uk-UA"/>
        </w:rPr>
        <w:lastRenderedPageBreak/>
        <w:t>бажано було б доповнити роботу доцільними додатками. Але це не знижує якості магістерської роботи, розробка тематики якої має практичну цінність.</w:t>
      </w:r>
    </w:p>
    <w:p w:rsidR="002461AC" w:rsidRDefault="002461AC" w:rsidP="00E772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Отже, кваліфікаційна робота</w:t>
      </w:r>
      <w:r w:rsidRPr="002461A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Особливості сольного співу в К</w:t>
      </w:r>
      <w:r w:rsidRPr="002461AC">
        <w:rPr>
          <w:rFonts w:ascii="Times New Roman" w:hAnsi="Times New Roman" w:cs="Times New Roman"/>
          <w:sz w:val="28"/>
          <w:szCs w:val="28"/>
          <w:lang w:val="uk-UA"/>
        </w:rPr>
        <w:t>итаї: виконавський та педагогічний принципи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» </w:t>
      </w:r>
      <w:r w:rsidRPr="002461AC">
        <w:rPr>
          <w:rFonts w:ascii="Times New Roman" w:hAnsi="Times New Roman" w:cs="Times New Roman"/>
          <w:sz w:val="28"/>
          <w:szCs w:val="28"/>
          <w:lang w:val="uk-UA"/>
        </w:rPr>
        <w:t>за змістом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оформленням відповідає вимогам щодо підготовки робіт такого виду, а її автор Се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Гобін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заслуговує на позитивну оцінку та присудження ступеню «магістр» за спеціальністю 025 Музичне мистецтво.</w:t>
      </w:r>
    </w:p>
    <w:p w:rsidR="00994F60" w:rsidRDefault="00994F60" w:rsidP="00E772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4F60" w:rsidRDefault="00994F60" w:rsidP="00E772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4F60" w:rsidRDefault="00994F60" w:rsidP="00E772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Рецензент:</w:t>
      </w:r>
    </w:p>
    <w:p w:rsidR="00994F60" w:rsidRPr="002461AC" w:rsidRDefault="00994F60" w:rsidP="00E772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 мистецтвознавства, доцент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О.А.Антонець</w:t>
      </w:r>
      <w:bookmarkStart w:id="0" w:name="_GoBack"/>
      <w:bookmarkEnd w:id="0"/>
    </w:p>
    <w:sectPr w:rsidR="00994F60" w:rsidRPr="002461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58A"/>
    <w:rsid w:val="0019758A"/>
    <w:rsid w:val="002461AC"/>
    <w:rsid w:val="003A045B"/>
    <w:rsid w:val="003A195C"/>
    <w:rsid w:val="00566A6F"/>
    <w:rsid w:val="006F3571"/>
    <w:rsid w:val="00805CDC"/>
    <w:rsid w:val="00895997"/>
    <w:rsid w:val="00994F60"/>
    <w:rsid w:val="00A87B74"/>
    <w:rsid w:val="00BF312A"/>
    <w:rsid w:val="00E7720A"/>
    <w:rsid w:val="00F66C79"/>
    <w:rsid w:val="00FE0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328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2022-01-26T11:14:00Z</dcterms:created>
  <dcterms:modified xsi:type="dcterms:W3CDTF">2022-01-27T15:44:00Z</dcterms:modified>
</cp:coreProperties>
</file>