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6041" w:rsidRDefault="00AD6041" w:rsidP="001F2D91">
      <w:pPr>
        <w:spacing w:after="0"/>
        <w:ind w:left="4956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3B7F23">
        <w:rPr>
          <w:rFonts w:ascii="Times New Roman" w:hAnsi="Times New Roman" w:cs="Times New Roman"/>
          <w:b/>
          <w:sz w:val="28"/>
          <w:szCs w:val="28"/>
          <w:lang w:val="uk-UA"/>
        </w:rPr>
        <w:t>Юлія</w:t>
      </w:r>
      <w:r w:rsidR="00C63D5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Кучерява,</w:t>
      </w:r>
    </w:p>
    <w:p w:rsidR="00AD6041" w:rsidRDefault="00C63D5F" w:rsidP="001F2D91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Наталія </w:t>
      </w:r>
      <w:proofErr w:type="spellStart"/>
      <w:r w:rsidR="00AD6041">
        <w:rPr>
          <w:rFonts w:ascii="Times New Roman" w:hAnsi="Times New Roman" w:cs="Times New Roman"/>
          <w:b/>
          <w:sz w:val="28"/>
          <w:szCs w:val="28"/>
          <w:lang w:val="uk-UA"/>
        </w:rPr>
        <w:t>Павлущенко</w:t>
      </w:r>
      <w:proofErr w:type="spellEnd"/>
    </w:p>
    <w:p w:rsidR="00AD6041" w:rsidRDefault="00675429" w:rsidP="001F2D91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</w:t>
      </w:r>
      <w:r w:rsidR="00AD60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педагогічний</w:t>
      </w:r>
    </w:p>
    <w:p w:rsidR="00675429" w:rsidRPr="00AD6041" w:rsidRDefault="00675429" w:rsidP="001F2D91">
      <w:pPr>
        <w:spacing w:after="0"/>
        <w:ind w:left="4956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університет</w:t>
      </w:r>
      <w:r w:rsidR="00AD60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75429">
        <w:rPr>
          <w:rFonts w:ascii="Times New Roman" w:hAnsi="Times New Roman" w:cs="Times New Roman"/>
          <w:i/>
          <w:sz w:val="28"/>
          <w:szCs w:val="28"/>
          <w:lang w:val="uk-UA"/>
        </w:rPr>
        <w:t>імені А.С.Макаренка</w:t>
      </w:r>
    </w:p>
    <w:p w:rsidR="00675429" w:rsidRPr="00675429" w:rsidRDefault="00675429" w:rsidP="0016721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6721C" w:rsidRPr="003B7F45" w:rsidRDefault="0016721C" w:rsidP="0016721C">
      <w:pPr>
        <w:spacing w:after="0" w:line="360" w:lineRule="auto"/>
        <w:ind w:left="75" w:firstLine="63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672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ПЕДАГОГІЧНІ АСПЕКТИ МОВЛЕННЄВОЇ ПІДГОТОВКИ </w:t>
      </w:r>
      <w:r w:rsidRPr="003B7F45">
        <w:rPr>
          <w:rFonts w:ascii="Times New Roman" w:hAnsi="Times New Roman" w:cs="Times New Roman"/>
          <w:b/>
          <w:sz w:val="28"/>
          <w:szCs w:val="28"/>
          <w:lang w:val="uk-UA"/>
        </w:rPr>
        <w:t>ПЕДАГОГА ПОЧАТКОВОЇ ШКОЛИ</w:t>
      </w:r>
    </w:p>
    <w:p w:rsidR="00B92307" w:rsidRDefault="00B92307" w:rsidP="00C63D5F">
      <w:pPr>
        <w:spacing w:after="0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Анотація: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B923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статті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розглядаються питання висвітлення педагогічних аспектів мовленнєвої підготовки педагогів початкової школи з точки зору науково-методичних та дидактичних позицій викладання філологічних дисциплін у вищих педагогічних навчальних закладах.</w:t>
      </w:r>
    </w:p>
    <w:p w:rsidR="00B92307" w:rsidRPr="00B92307" w:rsidRDefault="00B92307" w:rsidP="00C63D5F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мовленнєва підготовка, педагог початкової школи.</w:t>
      </w:r>
    </w:p>
    <w:p w:rsidR="0016721C" w:rsidRPr="003B7F45" w:rsidRDefault="005B7BBC" w:rsidP="00C63D5F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Поновлення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системи шкільної 12-річної освіти, в якій початкова ланка функціонуватиме в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рамках 4-річного навчання, коли прийдуть до школи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>, як правило, діти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віком 6-6,5 років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, має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передусім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своєю метою забезпечити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не просто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всебічний розвиток дитячої особистості,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а сприти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>формуванн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ю нових, вмотивованих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громадян, від яких залежатиме майбутнє </w:t>
      </w:r>
      <w:r w:rsidR="003B7F45" w:rsidRPr="003B7F45">
        <w:rPr>
          <w:rFonts w:ascii="Times New Roman" w:hAnsi="Times New Roman" w:cs="Times New Roman"/>
          <w:sz w:val="28"/>
          <w:szCs w:val="28"/>
          <w:lang w:val="uk-UA"/>
        </w:rPr>
        <w:t>і цілісність держави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721C" w:rsidRPr="003B7F45" w:rsidRDefault="003B7F45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B7F45">
        <w:rPr>
          <w:rFonts w:ascii="Times New Roman" w:hAnsi="Times New Roman" w:cs="Times New Roman"/>
          <w:sz w:val="28"/>
          <w:szCs w:val="28"/>
          <w:lang w:val="uk-UA"/>
        </w:rPr>
        <w:t>Загальновідомо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, що визначальним суб’єктом у вирішенні завдань початкової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ланки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освіти є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педагог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>. Саме перш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вчитель,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закладає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в учнів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таких важливих умінь і навичок,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читання й письмо,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сприяє створенню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реалістичн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их уявлень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природу і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>навколишній світ, забезпечує засвоє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ння норм загальнолюдських цінностей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, основ гігієни, вироблення естетичних смаків,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а також, 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разом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3B7F45">
        <w:rPr>
          <w:rFonts w:ascii="Times New Roman" w:hAnsi="Times New Roman" w:cs="Times New Roman"/>
          <w:sz w:val="28"/>
          <w:szCs w:val="28"/>
          <w:lang w:val="uk-UA"/>
        </w:rPr>
        <w:t>родинним оточенням</w:t>
      </w:r>
      <w:r w:rsidR="0016721C" w:rsidRPr="003B7F45">
        <w:rPr>
          <w:rFonts w:ascii="Times New Roman" w:hAnsi="Times New Roman" w:cs="Times New Roman"/>
          <w:sz w:val="28"/>
          <w:szCs w:val="28"/>
          <w:lang w:val="uk-UA"/>
        </w:rPr>
        <w:t xml:space="preserve"> закладає основи елементарних трудових умінь.</w:t>
      </w:r>
    </w:p>
    <w:p w:rsidR="00474909" w:rsidRDefault="003B7F45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4909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система початкових знань і вмінь, яку має сформувати </w:t>
      </w:r>
      <w:r w:rsidRPr="00474909">
        <w:rPr>
          <w:rFonts w:ascii="Times New Roman" w:hAnsi="Times New Roman" w:cs="Times New Roman"/>
          <w:sz w:val="28"/>
          <w:szCs w:val="28"/>
          <w:lang w:val="uk-UA"/>
        </w:rPr>
        <w:t>педагог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початков</w:t>
      </w:r>
      <w:r w:rsidRPr="00474909">
        <w:rPr>
          <w:rFonts w:ascii="Times New Roman" w:hAnsi="Times New Roman" w:cs="Times New Roman"/>
          <w:sz w:val="28"/>
          <w:szCs w:val="28"/>
          <w:lang w:val="uk-UA"/>
        </w:rPr>
        <w:t>ої школи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, досить широка і вимагає від нього такої самої широти різнобічних знань, інтересів, ерудиції. </w:t>
      </w:r>
      <w:r w:rsidR="00474909" w:rsidRPr="00474909">
        <w:rPr>
          <w:rFonts w:ascii="Times New Roman" w:hAnsi="Times New Roman" w:cs="Times New Roman"/>
          <w:sz w:val="28"/>
          <w:szCs w:val="28"/>
          <w:lang w:val="uk-UA"/>
        </w:rPr>
        <w:t>Слід також зазначити, що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909" w:rsidRPr="00474909">
        <w:rPr>
          <w:rFonts w:ascii="Times New Roman" w:hAnsi="Times New Roman" w:cs="Times New Roman"/>
          <w:sz w:val="28"/>
          <w:szCs w:val="28"/>
          <w:lang w:val="uk-UA"/>
        </w:rPr>
        <w:t>беззаперечним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909" w:rsidRPr="00474909">
        <w:rPr>
          <w:rFonts w:ascii="Times New Roman" w:hAnsi="Times New Roman" w:cs="Times New Roman"/>
          <w:sz w:val="28"/>
          <w:szCs w:val="28"/>
          <w:lang w:val="uk-UA"/>
        </w:rPr>
        <w:t>професійним «інструментом»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вчителя є </w:t>
      </w:r>
      <w:r w:rsidR="00474909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його слово, 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мовлення, через яке </w:t>
      </w:r>
      <w:r w:rsidR="00474909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74909">
        <w:rPr>
          <w:rFonts w:ascii="Times New Roman" w:hAnsi="Times New Roman" w:cs="Times New Roman"/>
          <w:sz w:val="28"/>
          <w:szCs w:val="28"/>
          <w:lang w:val="uk-UA"/>
        </w:rPr>
        <w:t>відбувається його професійне</w:t>
      </w:r>
      <w:r w:rsidR="0016721C" w:rsidRPr="004749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4909">
        <w:rPr>
          <w:rFonts w:ascii="Times New Roman" w:hAnsi="Times New Roman" w:cs="Times New Roman"/>
          <w:sz w:val="28"/>
          <w:szCs w:val="28"/>
          <w:lang w:val="uk-UA"/>
        </w:rPr>
        <w:t>становлення.</w:t>
      </w:r>
    </w:p>
    <w:p w:rsidR="00EF1A0D" w:rsidRDefault="00474909" w:rsidP="00EF1A0D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5381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учасні концептуальні підходи до організації мовної освіти полягають у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переміщенні 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>уваг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на саму мову, тобто мовлення.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, щоб навчити 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майбутніх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педагогів початкових класів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урівноважувати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різні стилі мовлення, 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має бути </w:t>
      </w:r>
      <w:r w:rsidR="00E75381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зорієнтована їхня мовленнєва підготовка. </w:t>
      </w:r>
      <w:r w:rsidR="00E75381">
        <w:rPr>
          <w:rFonts w:ascii="Times New Roman" w:hAnsi="Times New Roman" w:cs="Times New Roman"/>
          <w:sz w:val="28"/>
          <w:szCs w:val="28"/>
          <w:lang w:val="uk-UA"/>
        </w:rPr>
        <w:t>Мова йде</w:t>
      </w:r>
      <w:r w:rsidR="00E75381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не тільки про особистісні і фахові характеристики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учителя-класовода, визначальною складовою яких є його загальна мовна підготовка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E75381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75381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мовленнєва культура.</w:t>
      </w:r>
    </w:p>
    <w:p w:rsidR="00EF1A0D" w:rsidRPr="00EF1A0D" w:rsidRDefault="005B7BBC" w:rsidP="00EF1A0D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Аналіз актуальних досліджень</w:t>
      </w:r>
      <w:r w:rsidR="005023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публікацій з проблеми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наукових </w:t>
      </w:r>
      <w:r w:rsidR="00502323">
        <w:rPr>
          <w:rFonts w:ascii="Times New Roman" w:hAnsi="Times New Roman" w:cs="Times New Roman"/>
          <w:sz w:val="28"/>
          <w:szCs w:val="28"/>
          <w:lang w:val="uk-UA"/>
        </w:rPr>
        <w:t>напрацюваннях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А.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Загнітк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, І.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Зайцев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Мацько, В.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Теркулов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="00EF1A0D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="00502323">
        <w:rPr>
          <w:rFonts w:ascii="Times New Roman" w:hAnsi="Times New Roman" w:cs="Times New Roman"/>
          <w:sz w:val="28"/>
          <w:szCs w:val="28"/>
          <w:lang w:val="uk-UA"/>
        </w:rPr>
        <w:t>ших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 xml:space="preserve"> знаходимо обґрунтування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того, що центром номінації визнається слово. Усі інші номінативні одиниці (словосполучення, фразеологізм, речення, текст) визначаються 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 xml:space="preserve">ними 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>через слово.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наукових доробках </w:t>
      </w:r>
      <w:r w:rsidRPr="00EF1A0D">
        <w:rPr>
          <w:rFonts w:ascii="Times New Roman" w:hAnsi="Times New Roman" w:cs="Times New Roman"/>
          <w:sz w:val="28"/>
          <w:szCs w:val="28"/>
          <w:lang w:val="uk-UA"/>
        </w:rPr>
        <w:t>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EF1A0D">
        <w:rPr>
          <w:rFonts w:ascii="Times New Roman" w:hAnsi="Times New Roman" w:cs="Times New Roman"/>
          <w:sz w:val="28"/>
          <w:szCs w:val="28"/>
          <w:lang w:val="uk-UA"/>
        </w:rPr>
        <w:t>Антонов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EF1A0D">
        <w:rPr>
          <w:rFonts w:ascii="Times New Roman" w:hAnsi="Times New Roman" w:cs="Times New Roman"/>
          <w:sz w:val="28"/>
          <w:szCs w:val="28"/>
          <w:lang w:val="uk-UA"/>
        </w:rPr>
        <w:t>, 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EF1A0D">
        <w:rPr>
          <w:rFonts w:ascii="Times New Roman" w:hAnsi="Times New Roman" w:cs="Times New Roman"/>
          <w:sz w:val="28"/>
          <w:szCs w:val="28"/>
          <w:lang w:val="uk-UA"/>
        </w:rPr>
        <w:t>Богуш</w:t>
      </w:r>
      <w:proofErr w:type="spellEnd"/>
      <w:r w:rsidRPr="00EF1A0D">
        <w:rPr>
          <w:rFonts w:ascii="Times New Roman" w:hAnsi="Times New Roman" w:cs="Times New Roman"/>
          <w:sz w:val="28"/>
          <w:szCs w:val="28"/>
          <w:lang w:val="uk-UA"/>
        </w:rPr>
        <w:t>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Вашуленка</w:t>
      </w:r>
      <w:proofErr w:type="spellEnd"/>
      <w:r w:rsidRPr="00EF1A0D">
        <w:rPr>
          <w:rFonts w:ascii="Times New Roman" w:hAnsi="Times New Roman" w:cs="Times New Roman"/>
          <w:sz w:val="28"/>
          <w:szCs w:val="28"/>
          <w:lang w:val="uk-UA"/>
        </w:rPr>
        <w:t>,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EF1A0D">
        <w:rPr>
          <w:rFonts w:ascii="Times New Roman" w:hAnsi="Times New Roman" w:cs="Times New Roman"/>
          <w:sz w:val="28"/>
          <w:szCs w:val="28"/>
          <w:lang w:val="uk-UA"/>
        </w:rPr>
        <w:t>Логвінов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Pr="00EF1A0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відображено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спрямованість</w:t>
      </w:r>
      <w:r w:rsidR="00EF1A0D">
        <w:rPr>
          <w:rFonts w:ascii="Times New Roman" w:hAnsi="Times New Roman" w:cs="Times New Roman"/>
          <w:sz w:val="28"/>
          <w:szCs w:val="28"/>
          <w:lang w:val="uk-UA"/>
        </w:rPr>
        <w:t xml:space="preserve"> на активний</w:t>
      </w:r>
      <w:r w:rsidR="00EF1A0D" w:rsidRPr="00EF1A0D">
        <w:rPr>
          <w:rFonts w:ascii="Times New Roman" w:hAnsi="Times New Roman" w:cs="Times New Roman"/>
          <w:sz w:val="28"/>
          <w:szCs w:val="28"/>
          <w:lang w:val="uk-UA"/>
        </w:rPr>
        <w:t xml:space="preserve"> науковий пошук методів і прийомів навчання мови словом з метою реалізації завдань мовної освіти й мовленнєвого розвитку дітей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F1A0D" w:rsidRPr="00EF1A0D" w:rsidRDefault="00EF1A0D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618E">
        <w:rPr>
          <w:rFonts w:ascii="Times New Roman" w:hAnsi="Times New Roman" w:cs="Times New Roman"/>
          <w:sz w:val="28"/>
          <w:szCs w:val="28"/>
          <w:lang w:val="uk-UA"/>
        </w:rPr>
        <w:t xml:space="preserve">Введення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>педагогом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 xml:space="preserve"> завдань з розвитку мовленнєвої комунікації у процес організації різних видів </w:t>
      </w:r>
      <w:r>
        <w:rPr>
          <w:rFonts w:ascii="Times New Roman" w:hAnsi="Times New Roman" w:cs="Times New Roman"/>
          <w:sz w:val="28"/>
          <w:szCs w:val="28"/>
          <w:lang w:val="uk-UA"/>
        </w:rPr>
        <w:t>учнівської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діяльності, 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 xml:space="preserve">сприяє формуванню в 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 xml:space="preserve"> умінь застосовувати засвоєні на заняттях мовні засоби, правила мовленнєвого етикету в реальних життєвих ситуаціях спілк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 xml:space="preserve">ування та практичної взаємодії досліджували 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>Алексєєва, О.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>Артемова, А.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>Гончаренко, В.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B2618E">
        <w:rPr>
          <w:rFonts w:ascii="Times New Roman" w:hAnsi="Times New Roman" w:cs="Times New Roman"/>
          <w:sz w:val="28"/>
          <w:szCs w:val="28"/>
          <w:lang w:val="uk-UA"/>
        </w:rPr>
        <w:t>Скалкін</w:t>
      </w:r>
      <w:proofErr w:type="spellEnd"/>
      <w:r w:rsidRPr="00B2618E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5B7BBC">
        <w:rPr>
          <w:rFonts w:ascii="Times New Roman" w:hAnsi="Times New Roman" w:cs="Times New Roman"/>
          <w:sz w:val="28"/>
          <w:szCs w:val="28"/>
          <w:lang w:val="uk-UA"/>
        </w:rPr>
        <w:t> Яшина та ін</w:t>
      </w:r>
      <w:r w:rsidRPr="00B261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75381" w:rsidRPr="00E75381" w:rsidRDefault="005B7BBC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Відтак а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ктуальність </w:t>
      </w:r>
      <w:r w:rsidR="00675429">
        <w:rPr>
          <w:rFonts w:ascii="Times New Roman" w:hAnsi="Times New Roman" w:cs="Times New Roman"/>
          <w:sz w:val="28"/>
          <w:szCs w:val="28"/>
          <w:lang w:val="uk-UA"/>
        </w:rPr>
        <w:t>означеної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проблеми зумовлена і </w:t>
      </w:r>
      <w:r w:rsidR="00D30177" w:rsidRPr="00E75381">
        <w:rPr>
          <w:rFonts w:ascii="Times New Roman" w:hAnsi="Times New Roman" w:cs="Times New Roman"/>
          <w:sz w:val="28"/>
          <w:szCs w:val="28"/>
          <w:lang w:val="uk-UA"/>
        </w:rPr>
        <w:t>нинішніми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завданнями мовного та мовленнєвого розвитку учнів, визначеними Концепцією початкового навчання рідної мови, Державним стан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дартом початкової мовної освіти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унікальністю</w:t>
      </w:r>
      <w:r w:rsidR="0016721C" w:rsidRPr="00E75381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професійної діяльності вчителя початкових класів</w:t>
      </w:r>
      <w:r w:rsidR="00E75381" w:rsidRPr="00E75381">
        <w:rPr>
          <w:rFonts w:ascii="Times New Roman" w:hAnsi="Times New Roman" w:cs="Times New Roman"/>
          <w:sz w:val="28"/>
          <w:szCs w:val="28"/>
          <w:lang w:val="uk-UA"/>
        </w:rPr>
        <w:t>, адже ця діяльність є найбільш інтегрованою і багатопредметною.</w:t>
      </w:r>
    </w:p>
    <w:p w:rsidR="005B7BBC" w:rsidRPr="003B7F45" w:rsidRDefault="005B7BBC" w:rsidP="005B7BB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7BBC">
        <w:rPr>
          <w:rFonts w:ascii="Times New Roman" w:hAnsi="Times New Roman" w:cs="Times New Roman"/>
          <w:b/>
          <w:sz w:val="28"/>
          <w:szCs w:val="28"/>
          <w:lang w:val="uk-UA"/>
        </w:rPr>
        <w:t>Мета статті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полягає у висвітленні педагогічних</w:t>
      </w:r>
      <w:r w:rsidRPr="005B7BBC">
        <w:rPr>
          <w:rFonts w:ascii="Times New Roman" w:hAnsi="Times New Roman" w:cs="Times New Roman"/>
          <w:sz w:val="28"/>
          <w:szCs w:val="28"/>
          <w:lang w:val="uk-UA"/>
        </w:rPr>
        <w:t xml:space="preserve"> аспект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5B7BBC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мовленнєвої підготовки педагога початкової школи</w:t>
      </w:r>
      <w:r w:rsidR="00B6161B">
        <w:rPr>
          <w:rFonts w:ascii="Times New Roman" w:hAnsi="Times New Roman" w:cs="Times New Roman"/>
          <w:sz w:val="28"/>
          <w:szCs w:val="28"/>
          <w:lang w:val="uk-UA"/>
        </w:rPr>
        <w:t xml:space="preserve"> у викликах сучасної освіти.</w:t>
      </w:r>
    </w:p>
    <w:p w:rsidR="0016721C" w:rsidRPr="00D30177" w:rsidRDefault="00675429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 w:rsidR="005023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30177">
        <w:rPr>
          <w:rFonts w:ascii="Times New Roman" w:hAnsi="Times New Roman" w:cs="Times New Roman"/>
          <w:sz w:val="28"/>
          <w:szCs w:val="28"/>
          <w:lang w:val="uk-UA"/>
        </w:rPr>
        <w:t xml:space="preserve">Одним із найважливіших педагогічних аспектів </w:t>
      </w:r>
      <w:r w:rsidR="00502323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мовленнєвої підготовки вчителя початкових класів є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визнач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мовленнєвої взаємодії 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>педагога і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учнів під 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час опрацювання різних предметів, що зумовлені 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специфікою 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, характером і завданнями їх викладання, у чому мовні і мовленнєві </w:t>
      </w:r>
      <w:r w:rsidR="00D30177" w:rsidRPr="00D30177">
        <w:rPr>
          <w:rFonts w:ascii="Times New Roman" w:hAnsi="Times New Roman" w:cs="Times New Roman"/>
          <w:sz w:val="28"/>
          <w:szCs w:val="28"/>
          <w:lang w:val="uk-UA"/>
        </w:rPr>
        <w:t>атрибуції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не завжди збігаються.</w:t>
      </w:r>
    </w:p>
    <w:p w:rsidR="0016721C" w:rsidRPr="00D30177" w:rsidRDefault="00D30177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0177">
        <w:rPr>
          <w:rFonts w:ascii="Times New Roman" w:hAnsi="Times New Roman" w:cs="Times New Roman"/>
          <w:sz w:val="28"/>
          <w:szCs w:val="28"/>
          <w:lang w:val="uk-UA"/>
        </w:rPr>
        <w:t>Саме тому постає питання про доволі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високі вимоги до мовлення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педагога з точки зору його внутрішньої сталості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>, що зумовлене йог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о гнучкою соціальною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функцією.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Насамперед в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арто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акцентувати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увагу на 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факт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, що в забезпеченні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цілісності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структури особистості вчителя початкових класів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, тобто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психолого-педагогічній структурі його професійної діяльності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важливу роль відіграє весь комплекс дисциплін, які передбачено навчальним планом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вищої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педагогічної освіти, і в цьому мовлення майбутніх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педагогів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є своєрідним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>фактором інтеграції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0177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>орієнтацією на мовлення школярів</w:t>
      </w:r>
      <w:r w:rsidR="004514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145B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4A00F3">
        <w:rPr>
          <w:rFonts w:ascii="Times New Roman" w:hAnsi="Times New Roman" w:cs="Times New Roman"/>
          <w:color w:val="000000"/>
          <w:sz w:val="28"/>
          <w:szCs w:val="28"/>
          <w:lang w:val="uk-UA"/>
        </w:rPr>
        <w:t>2; 4</w:t>
      </w:r>
      <w:r w:rsidR="0045145B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16721C" w:rsidRPr="00D301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145B" w:rsidRPr="0045145B" w:rsidRDefault="0045145B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Інший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важливий педагогічний аспект мовленнєвої підготовки педагога початкової школи полягає у тому, що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перед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соціально-гуманітарними 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факультетами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чи психолого-педагогічними інститутами постає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забезпечення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відповідної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методичної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май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бутніх фахівців, їхніх 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>педагогічних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, дидактичних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і психологічних знань, а також умінь передавати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учням початкових класів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знання 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>доволі широкого діапазону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предметів, знаходити джерела й шляхи самостійного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пошуку для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поповнення цих знань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навчити дітей не просто слухати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5145B">
        <w:rPr>
          <w:rFonts w:ascii="Times New Roman" w:hAnsi="Times New Roman" w:cs="Times New Roman"/>
          <w:sz w:val="28"/>
          <w:szCs w:val="28"/>
          <w:lang w:val="uk-UA"/>
        </w:rPr>
        <w:t xml:space="preserve"> а чути інших</w:t>
      </w:r>
      <w:r w:rsidR="004A0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00F3">
        <w:rPr>
          <w:rFonts w:ascii="Times New Roman" w:hAnsi="Times New Roman" w:cs="Times New Roman"/>
          <w:color w:val="000000"/>
          <w:sz w:val="28"/>
          <w:szCs w:val="28"/>
          <w:lang w:val="uk-UA"/>
        </w:rPr>
        <w:t>[2; 3]</w:t>
      </w:r>
      <w:r w:rsidR="0016721C" w:rsidRPr="0045145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721C" w:rsidRPr="006E0F50" w:rsidRDefault="0016721C" w:rsidP="0016721C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зазначити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3567D2">
        <w:rPr>
          <w:rFonts w:ascii="Times New Roman" w:hAnsi="Times New Roman" w:cs="Times New Roman"/>
          <w:sz w:val="28"/>
          <w:szCs w:val="28"/>
          <w:lang w:val="uk-UA"/>
        </w:rPr>
        <w:t>, за визначенням Ф. </w:t>
      </w:r>
      <w:proofErr w:type="spellStart"/>
      <w:r w:rsidR="003567D2"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 w:rsidR="003567D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професійне володіння вчителем початкових класів </w:t>
      </w:r>
      <w:r w:rsidR="003567D2">
        <w:rPr>
          <w:rFonts w:ascii="Times New Roman" w:hAnsi="Times New Roman" w:cs="Times New Roman"/>
          <w:sz w:val="28"/>
          <w:szCs w:val="28"/>
          <w:lang w:val="uk-UA"/>
        </w:rPr>
        <w:t>зазначеними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мовленнєвими засобами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суттєво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 сприяє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формуванню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молодших школярів тривалої д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>овільної уваги, викликає у них інтерес до повідомлюваного</w:t>
      </w:r>
      <w:r w:rsidR="006E0F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567D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]. Адже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 уміння вчителя в процесі підготовки до словесної дії орієнтуватися на особливості різних жанрів публічних виступів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>доповідь, промову, бесіду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сприяє </w:t>
      </w:r>
      <w:r w:rsidR="00DC59BD" w:rsidRPr="00DC59BD">
        <w:rPr>
          <w:rFonts w:ascii="Times New Roman" w:hAnsi="Times New Roman" w:cs="Times New Roman"/>
          <w:sz w:val="28"/>
          <w:szCs w:val="28"/>
          <w:lang w:val="uk-UA"/>
        </w:rPr>
        <w:t xml:space="preserve">максимальній </w:t>
      </w:r>
      <w:r w:rsidR="003F4448" w:rsidRPr="00DC59BD">
        <w:rPr>
          <w:rFonts w:ascii="Times New Roman" w:hAnsi="Times New Roman" w:cs="Times New Roman"/>
          <w:sz w:val="28"/>
          <w:szCs w:val="28"/>
          <w:lang w:val="uk-UA"/>
        </w:rPr>
        <w:t>концентрації уваги дітей</w:t>
      </w:r>
      <w:r w:rsidRPr="00DC59B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0F50" w:rsidRDefault="0016721C" w:rsidP="006E0F50">
      <w:pPr>
        <w:spacing w:after="0" w:line="360" w:lineRule="auto"/>
        <w:ind w:left="75" w:firstLine="63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Майбутній 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>педагог</w:t>
      </w:r>
      <w:r w:rsidR="00A40951">
        <w:rPr>
          <w:rFonts w:ascii="Times New Roman" w:hAnsi="Times New Roman" w:cs="Times New Roman"/>
          <w:sz w:val="28"/>
          <w:szCs w:val="28"/>
          <w:lang w:val="uk-UA"/>
        </w:rPr>
        <w:t>, на думку фундаторів лінгвістики Л. Мацько і С. Шевчука,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має </w:t>
      </w:r>
      <w:r w:rsidR="006E0F50" w:rsidRPr="006E0F50">
        <w:rPr>
          <w:rFonts w:ascii="Times New Roman" w:hAnsi="Times New Roman" w:cs="Times New Roman"/>
          <w:sz w:val="28"/>
          <w:szCs w:val="28"/>
          <w:lang w:val="uk-UA"/>
        </w:rPr>
        <w:t>чітко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усвідомлювати, що його професійна мовленнєва діяльність 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>повинна бути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підпорядкована 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>головному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очікуваному результату – продуктивній мовленнєвій діяльності учнів</w:t>
      </w:r>
      <w:r w:rsidR="006E0F50">
        <w:rPr>
          <w:rFonts w:ascii="Times New Roman" w:hAnsi="Times New Roman" w:cs="Times New Roman"/>
          <w:sz w:val="28"/>
          <w:szCs w:val="28"/>
          <w:lang w:val="uk-UA"/>
        </w:rPr>
        <w:t xml:space="preserve">, що представлено як наступний </w:t>
      </w:r>
      <w:r w:rsidR="006E0F5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важливий педагогічний аспект </w:t>
      </w:r>
      <w:r w:rsidR="006E0F50" w:rsidRPr="00D30177">
        <w:rPr>
          <w:rFonts w:ascii="Times New Roman" w:hAnsi="Times New Roman" w:cs="Times New Roman"/>
          <w:sz w:val="28"/>
          <w:szCs w:val="28"/>
          <w:lang w:val="uk-UA"/>
        </w:rPr>
        <w:t>дослідження мовленнєвої підготовки вчителя початкових класів</w:t>
      </w:r>
      <w:r w:rsidR="006E0F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0F50" w:rsidRPr="00DC59B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A00F3">
        <w:rPr>
          <w:rFonts w:ascii="Times New Roman" w:hAnsi="Times New Roman" w:cs="Times New Roman"/>
          <w:sz w:val="28"/>
          <w:szCs w:val="28"/>
          <w:lang w:val="uk-UA"/>
        </w:rPr>
        <w:t>4; 5</w:t>
      </w:r>
      <w:r w:rsidR="006E0F50" w:rsidRPr="00DC59B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721C" w:rsidRPr="004A00F3" w:rsidRDefault="006E0F50" w:rsidP="003B53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та перспективи </w:t>
      </w:r>
      <w:r w:rsidR="005023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подальших розвідок з теми </w:t>
      </w:r>
      <w:r w:rsidRPr="00675429">
        <w:rPr>
          <w:rFonts w:ascii="Times New Roman" w:hAnsi="Times New Roman" w:cs="Times New Roman"/>
          <w:b/>
          <w:sz w:val="28"/>
          <w:szCs w:val="28"/>
          <w:lang w:val="uk-UA"/>
        </w:rPr>
        <w:t>дослідження.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59BD" w:rsidRPr="006E0F50">
        <w:rPr>
          <w:rFonts w:ascii="Times New Roman" w:hAnsi="Times New Roman" w:cs="Times New Roman"/>
          <w:sz w:val="28"/>
          <w:szCs w:val="28"/>
          <w:lang w:val="uk-UA"/>
        </w:rPr>
        <w:t>Слід усвідомлювати</w:t>
      </w:r>
      <w:r w:rsidR="0016721C"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, що початковий курс мови є справді початковим. І тут у вимогах до молодших школярів треба знайти розумну міру доступності. Важливо прищепити 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>учням</w:t>
      </w:r>
      <w:r w:rsidR="0016721C"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смак до гарного, красивого письма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>, перетворити урок на цікаву подорож, оскільки глибоко емоційне, цікаве, виразне мовлення й читання вчителя завжди викликає в учнів інтерес до змісту слуханого і самого процесу мовлення, читання чи розповіді</w:t>
      </w:r>
      <w:r w:rsidR="0016721C" w:rsidRPr="006E0F5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7564A" w:rsidRDefault="0007564A" w:rsidP="0007564A">
      <w:pPr>
        <w:pStyle w:val="a4"/>
        <w:spacing w:before="0" w:beforeAutospacing="0" w:after="0" w:afterAutospacing="0" w:line="276" w:lineRule="auto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07564A" w:rsidRPr="00684886" w:rsidRDefault="0007564A" w:rsidP="0007564A">
      <w:pPr>
        <w:pStyle w:val="a4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684886">
        <w:rPr>
          <w:b/>
          <w:bCs/>
          <w:color w:val="000000"/>
          <w:sz w:val="28"/>
          <w:szCs w:val="28"/>
          <w:lang w:val="uk-UA"/>
        </w:rPr>
        <w:t>СПИСОК ВИКОРИСТАНИХ ДЖЕРЕЛ</w:t>
      </w:r>
    </w:p>
    <w:p w:rsidR="004A00F3" w:rsidRPr="006E0F50" w:rsidRDefault="004A00F3" w:rsidP="0007564A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Ф. Основи комунікатив</w:t>
      </w:r>
      <w:r>
        <w:rPr>
          <w:rFonts w:ascii="Times New Roman" w:hAnsi="Times New Roman" w:cs="Times New Roman"/>
          <w:sz w:val="28"/>
          <w:szCs w:val="28"/>
          <w:lang w:val="uk-UA"/>
        </w:rPr>
        <w:t>ної лінгвістики: підручник / Ф.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Бацевич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К.: Академія, 2004. – 318 с.</w:t>
      </w:r>
    </w:p>
    <w:p w:rsidR="004A00F3" w:rsidRPr="00635D16" w:rsidRDefault="004A00F3" w:rsidP="00635D16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B5309"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Вашуленко</w:t>
      </w:r>
      <w:proofErr w:type="spellEnd"/>
      <w:r w:rsidRPr="003B53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3B5309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Українська мова і мовлення в початковій школі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М. С. 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Вашуленко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 – К.</w:t>
      </w:r>
      <w:r w:rsidRPr="003B5309">
        <w:rPr>
          <w:rFonts w:ascii="Times New Roman" w:hAnsi="Times New Roman" w:cs="Times New Roman"/>
          <w:color w:val="000000"/>
          <w:sz w:val="28"/>
          <w:szCs w:val="28"/>
          <w:lang w:val="uk-UA"/>
        </w:rPr>
        <w:t>: Освіта</w:t>
      </w:r>
      <w:r w:rsidRPr="00635D16">
        <w:rPr>
          <w:rFonts w:ascii="Times New Roman" w:hAnsi="Times New Roman" w:cs="Times New Roman"/>
          <w:color w:val="000000"/>
          <w:sz w:val="28"/>
          <w:szCs w:val="28"/>
        </w:rPr>
        <w:t>, 2006. – 159 с.</w:t>
      </w:r>
    </w:p>
    <w:p w:rsidR="004A00F3" w:rsidRPr="006E0F50" w:rsidRDefault="004A00F3" w:rsidP="00635D16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Культура фахового мовлення: </w:t>
      </w:r>
      <w:proofErr w:type="spellStart"/>
      <w:r w:rsidRPr="006E0F50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E0F50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6E0F50">
        <w:rPr>
          <w:rFonts w:ascii="Times New Roman" w:hAnsi="Times New Roman" w:cs="Times New Roman"/>
          <w:sz w:val="28"/>
          <w:szCs w:val="28"/>
          <w:lang w:val="uk-UA"/>
        </w:rPr>
        <w:t>. / за ред. Н.</w:t>
      </w:r>
      <w:r>
        <w:rPr>
          <w:rFonts w:ascii="Times New Roman" w:hAnsi="Times New Roman" w:cs="Times New Roman"/>
          <w:sz w:val="28"/>
          <w:szCs w:val="28"/>
          <w:lang w:val="uk-UA"/>
        </w:rPr>
        <w:t> Бабич. – Чернівці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: Книги-ХХІ, 2005. </w:t>
      </w:r>
      <w:r>
        <w:rPr>
          <w:rFonts w:ascii="Times New Roman" w:hAnsi="Times New Roman" w:cs="Times New Roman"/>
          <w:sz w:val="28"/>
          <w:szCs w:val="28"/>
          <w:lang w:val="uk-UA"/>
        </w:rPr>
        <w:t>– 296 с.</w:t>
      </w:r>
    </w:p>
    <w:p w:rsidR="004A00F3" w:rsidRPr="00B92307" w:rsidRDefault="004A00F3" w:rsidP="00635D16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Мацько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 xml:space="preserve"> Л. Культура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фахової мови: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/ Л. Мацько, Л. Кравець. – К.</w:t>
      </w:r>
      <w:r w:rsidRPr="006E0F50">
        <w:rPr>
          <w:rFonts w:ascii="Times New Roman" w:hAnsi="Times New Roman" w:cs="Times New Roman"/>
          <w:sz w:val="28"/>
          <w:szCs w:val="28"/>
          <w:lang w:val="uk-UA"/>
        </w:rPr>
        <w:t>: Академія, 2007.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221 с.</w:t>
      </w:r>
    </w:p>
    <w:p w:rsidR="004A00F3" w:rsidRPr="004A00F3" w:rsidRDefault="004A00F3" w:rsidP="004A00F3">
      <w:pPr>
        <w:pStyle w:val="a3"/>
        <w:numPr>
          <w:ilvl w:val="0"/>
          <w:numId w:val="1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Шевчук С. 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В. Українське ділове мовлення: Підручник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Вид.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3-тє доп.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і перероб. 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 В. Шевчук. – 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К.: Атака, 2007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592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A00F3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sectPr w:rsidR="004A00F3" w:rsidRPr="004A00F3" w:rsidSect="00C63D5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1047B7"/>
    <w:multiLevelType w:val="hybridMultilevel"/>
    <w:tmpl w:val="D646B560"/>
    <w:lvl w:ilvl="0" w:tplc="AD785C7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4A9"/>
    <w:rsid w:val="000558EA"/>
    <w:rsid w:val="0007564A"/>
    <w:rsid w:val="000C64D5"/>
    <w:rsid w:val="0016721C"/>
    <w:rsid w:val="001F2D91"/>
    <w:rsid w:val="003567D2"/>
    <w:rsid w:val="003B5309"/>
    <w:rsid w:val="003B7F23"/>
    <w:rsid w:val="003B7F45"/>
    <w:rsid w:val="003F4448"/>
    <w:rsid w:val="0045145B"/>
    <w:rsid w:val="00474909"/>
    <w:rsid w:val="004A00F3"/>
    <w:rsid w:val="00502323"/>
    <w:rsid w:val="005B7BBC"/>
    <w:rsid w:val="00635D16"/>
    <w:rsid w:val="00675429"/>
    <w:rsid w:val="006C11BC"/>
    <w:rsid w:val="006E0F50"/>
    <w:rsid w:val="006F44A9"/>
    <w:rsid w:val="00733BE1"/>
    <w:rsid w:val="00A40951"/>
    <w:rsid w:val="00AD6041"/>
    <w:rsid w:val="00B6161B"/>
    <w:rsid w:val="00B92307"/>
    <w:rsid w:val="00C63D5F"/>
    <w:rsid w:val="00CC7C75"/>
    <w:rsid w:val="00D30177"/>
    <w:rsid w:val="00DC59BD"/>
    <w:rsid w:val="00E75381"/>
    <w:rsid w:val="00EF1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6FECC7F-3DDA-417A-A977-4C4523DFD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72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0F50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0756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ХаПэ</dc:creator>
  <cp:keywords/>
  <dc:description/>
  <cp:lastModifiedBy>Пользователь Windows</cp:lastModifiedBy>
  <cp:revision>21</cp:revision>
  <dcterms:created xsi:type="dcterms:W3CDTF">2018-02-15T10:40:00Z</dcterms:created>
  <dcterms:modified xsi:type="dcterms:W3CDTF">2018-04-11T10:41:00Z</dcterms:modified>
</cp:coreProperties>
</file>