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2026" w:rsidRDefault="00112026" w:rsidP="00112026">
      <w:pPr>
        <w:pStyle w:val="Default"/>
        <w:jc w:val="both"/>
        <w:rPr>
          <w:sz w:val="28"/>
          <w:szCs w:val="28"/>
        </w:rPr>
      </w:pPr>
      <w:r>
        <w:rPr>
          <w:sz w:val="28"/>
          <w:szCs w:val="28"/>
        </w:rPr>
        <w:t>УДК 372.853+620.3</w:t>
      </w:r>
    </w:p>
    <w:p w:rsidR="00112026" w:rsidRDefault="00112026" w:rsidP="00112026">
      <w:pPr>
        <w:pStyle w:val="Default"/>
        <w:jc w:val="both"/>
        <w:rPr>
          <w:sz w:val="28"/>
          <w:szCs w:val="28"/>
        </w:rPr>
      </w:pPr>
      <w:r>
        <w:rPr>
          <w:b/>
          <w:bCs/>
          <w:sz w:val="28"/>
          <w:szCs w:val="28"/>
        </w:rPr>
        <w:t>А.І. Салтикова, О.М. Завражна</w:t>
      </w:r>
    </w:p>
    <w:p w:rsidR="00112026" w:rsidRDefault="00112026" w:rsidP="00112026">
      <w:pPr>
        <w:pStyle w:val="Default"/>
        <w:jc w:val="both"/>
        <w:rPr>
          <w:sz w:val="28"/>
          <w:szCs w:val="28"/>
        </w:rPr>
      </w:pPr>
      <w:r>
        <w:rPr>
          <w:i/>
          <w:iCs/>
          <w:sz w:val="28"/>
          <w:szCs w:val="28"/>
        </w:rPr>
        <w:t>Сумський державний педагогічний університет імені А.С. Макаренка</w:t>
      </w:r>
    </w:p>
    <w:p w:rsidR="00112026" w:rsidRDefault="00112026" w:rsidP="00112026">
      <w:pPr>
        <w:pStyle w:val="Default"/>
        <w:jc w:val="both"/>
        <w:rPr>
          <w:sz w:val="28"/>
          <w:szCs w:val="28"/>
        </w:rPr>
      </w:pPr>
      <w:bookmarkStart w:id="0" w:name="_GoBack"/>
      <w:r>
        <w:rPr>
          <w:b/>
          <w:bCs/>
          <w:sz w:val="28"/>
          <w:szCs w:val="28"/>
        </w:rPr>
        <w:t xml:space="preserve">ПРОЕКТУВАННЯ ЗНАНЬ </w:t>
      </w:r>
      <w:proofErr w:type="gramStart"/>
      <w:r>
        <w:rPr>
          <w:b/>
          <w:bCs/>
          <w:sz w:val="28"/>
          <w:szCs w:val="28"/>
        </w:rPr>
        <w:t>З</w:t>
      </w:r>
      <w:proofErr w:type="gramEnd"/>
      <w:r>
        <w:rPr>
          <w:b/>
          <w:bCs/>
          <w:sz w:val="28"/>
          <w:szCs w:val="28"/>
        </w:rPr>
        <w:t xml:space="preserve"> ОСНОВ НАНОТЕХНОЛОГІЙ В ПРОФЕСІЙНУ ДІЯЛЬНІСТЬ МАЙБУТНЬОГО ВЧИТЕЛЯ ФІЗИКИ</w:t>
      </w:r>
    </w:p>
    <w:bookmarkEnd w:id="0"/>
    <w:p w:rsidR="00112026" w:rsidRDefault="00112026" w:rsidP="00112026">
      <w:pPr>
        <w:pStyle w:val="Default"/>
        <w:jc w:val="both"/>
        <w:rPr>
          <w:sz w:val="22"/>
          <w:szCs w:val="22"/>
        </w:rPr>
      </w:pPr>
      <w:r>
        <w:rPr>
          <w:i/>
          <w:iCs/>
          <w:sz w:val="22"/>
          <w:szCs w:val="22"/>
        </w:rPr>
        <w:t xml:space="preserve">Аналіз наукової, методичної та навчальної літератури </w:t>
      </w:r>
      <w:proofErr w:type="gramStart"/>
      <w:r>
        <w:rPr>
          <w:i/>
          <w:iCs/>
          <w:sz w:val="22"/>
          <w:szCs w:val="22"/>
        </w:rPr>
        <w:t>св</w:t>
      </w:r>
      <w:proofErr w:type="gramEnd"/>
      <w:r>
        <w:rPr>
          <w:i/>
          <w:iCs/>
          <w:sz w:val="22"/>
          <w:szCs w:val="22"/>
        </w:rPr>
        <w:t xml:space="preserve">ідчить, що є певні проблеми у формуванні світогляду майбутнього учителя фізики. Вони </w:t>
      </w:r>
      <w:proofErr w:type="gramStart"/>
      <w:r>
        <w:rPr>
          <w:i/>
          <w:iCs/>
          <w:sz w:val="22"/>
          <w:szCs w:val="22"/>
        </w:rPr>
        <w:t>пов‘язан</w:t>
      </w:r>
      <w:proofErr w:type="gramEnd"/>
      <w:r>
        <w:rPr>
          <w:i/>
          <w:iCs/>
          <w:sz w:val="22"/>
          <w:szCs w:val="22"/>
        </w:rPr>
        <w:t xml:space="preserve">і з недостатнім науково-методичним потенціалом змісту навчання фізики. </w:t>
      </w:r>
      <w:proofErr w:type="gramStart"/>
      <w:r>
        <w:rPr>
          <w:i/>
          <w:iCs/>
          <w:sz w:val="22"/>
          <w:szCs w:val="22"/>
        </w:rPr>
        <w:t>П</w:t>
      </w:r>
      <w:proofErr w:type="gramEnd"/>
      <w:r>
        <w:rPr>
          <w:i/>
          <w:iCs/>
          <w:sz w:val="22"/>
          <w:szCs w:val="22"/>
        </w:rPr>
        <w:t xml:space="preserve">ідсилити його можливо при вивченні основ нанотехнологій. Отже, є необхідним включення понять нанотехнологій в загальний перелік фундаментальних фізичних термінів і уявлень. </w:t>
      </w:r>
      <w:proofErr w:type="gramStart"/>
      <w:r>
        <w:rPr>
          <w:i/>
          <w:iCs/>
          <w:sz w:val="22"/>
          <w:szCs w:val="22"/>
        </w:rPr>
        <w:t>Особливу увагу слід приділити відбору матеріалу з нанотехнологій при навчанні студентів – майбутніх учителів. Основним джерелом отримання інформації з галузі нанотехнологій повинні бути курси фізики, де уявлення і поняття наносвіту можна поступово системно вводити спочатку як окремі питання загального курсу фізики, а потім більш поглиблено - на спеціальних</w:t>
      </w:r>
      <w:proofErr w:type="gramEnd"/>
      <w:r>
        <w:rPr>
          <w:i/>
          <w:iCs/>
          <w:sz w:val="22"/>
          <w:szCs w:val="22"/>
        </w:rPr>
        <w:t xml:space="preserve"> </w:t>
      </w:r>
      <w:proofErr w:type="gramStart"/>
      <w:r>
        <w:rPr>
          <w:i/>
          <w:iCs/>
          <w:sz w:val="22"/>
          <w:szCs w:val="22"/>
        </w:rPr>
        <w:t>курсах</w:t>
      </w:r>
      <w:proofErr w:type="gramEnd"/>
      <w:r>
        <w:rPr>
          <w:i/>
          <w:iCs/>
          <w:sz w:val="22"/>
          <w:szCs w:val="22"/>
        </w:rPr>
        <w:t xml:space="preserve">. Завдяки комплексному </w:t>
      </w:r>
      <w:proofErr w:type="gramStart"/>
      <w:r>
        <w:rPr>
          <w:i/>
          <w:iCs/>
          <w:sz w:val="22"/>
          <w:szCs w:val="22"/>
        </w:rPr>
        <w:t>п</w:t>
      </w:r>
      <w:proofErr w:type="gramEnd"/>
      <w:r>
        <w:rPr>
          <w:i/>
          <w:iCs/>
          <w:sz w:val="22"/>
          <w:szCs w:val="22"/>
        </w:rPr>
        <w:t>ідходу та системності під час навчання основам нанотехнологій студент не тільки набуває знання, уміння та навички, а й розвиває здібності проектування їх у свою майбутню професійну діяльність.</w:t>
      </w:r>
    </w:p>
    <w:p w:rsidR="00112026" w:rsidRDefault="00112026" w:rsidP="00112026">
      <w:pPr>
        <w:pStyle w:val="Default"/>
        <w:jc w:val="both"/>
        <w:rPr>
          <w:sz w:val="22"/>
          <w:szCs w:val="22"/>
        </w:rPr>
      </w:pPr>
      <w:r>
        <w:rPr>
          <w:b/>
          <w:bCs/>
          <w:i/>
          <w:iCs/>
          <w:sz w:val="22"/>
          <w:szCs w:val="22"/>
        </w:rPr>
        <w:t xml:space="preserve">Ключові слова: </w:t>
      </w:r>
      <w:r>
        <w:rPr>
          <w:i/>
          <w:iCs/>
          <w:sz w:val="22"/>
          <w:szCs w:val="22"/>
        </w:rPr>
        <w:t xml:space="preserve">вивчення нанотехнологій, наноосвіта, системність, комплексний </w:t>
      </w:r>
      <w:proofErr w:type="gramStart"/>
      <w:r>
        <w:rPr>
          <w:i/>
          <w:iCs/>
          <w:sz w:val="22"/>
          <w:szCs w:val="22"/>
        </w:rPr>
        <w:t>п</w:t>
      </w:r>
      <w:proofErr w:type="gramEnd"/>
      <w:r>
        <w:rPr>
          <w:i/>
          <w:iCs/>
          <w:sz w:val="22"/>
          <w:szCs w:val="22"/>
        </w:rPr>
        <w:t>ідхід, професійна діяльність.</w:t>
      </w:r>
    </w:p>
    <w:p w:rsidR="00112026" w:rsidRDefault="00112026" w:rsidP="00112026">
      <w:pPr>
        <w:pStyle w:val="Default"/>
        <w:jc w:val="both"/>
        <w:rPr>
          <w:sz w:val="23"/>
          <w:szCs w:val="23"/>
        </w:rPr>
      </w:pPr>
      <w:r>
        <w:rPr>
          <w:b/>
          <w:bCs/>
          <w:sz w:val="23"/>
          <w:szCs w:val="23"/>
        </w:rPr>
        <w:t xml:space="preserve">Постановка проблеми. </w:t>
      </w:r>
      <w:r>
        <w:rPr>
          <w:sz w:val="23"/>
          <w:szCs w:val="23"/>
        </w:rPr>
        <w:t xml:space="preserve">Сучасний </w:t>
      </w:r>
      <w:proofErr w:type="gramStart"/>
      <w:r>
        <w:rPr>
          <w:sz w:val="23"/>
          <w:szCs w:val="23"/>
        </w:rPr>
        <w:t>св</w:t>
      </w:r>
      <w:proofErr w:type="gramEnd"/>
      <w:r>
        <w:rPr>
          <w:sz w:val="23"/>
          <w:szCs w:val="23"/>
        </w:rPr>
        <w:t>іт швидко змінюється. Особливо це стосується сьогодення. Люди, які народилися у ХХ і продовжують жити у ХХІ столі</w:t>
      </w:r>
      <w:proofErr w:type="gramStart"/>
      <w:r>
        <w:rPr>
          <w:sz w:val="23"/>
          <w:szCs w:val="23"/>
        </w:rPr>
        <w:t>тт</w:t>
      </w:r>
      <w:proofErr w:type="gramEnd"/>
      <w:r>
        <w:rPr>
          <w:sz w:val="23"/>
          <w:szCs w:val="23"/>
        </w:rPr>
        <w:t>і спостерігають ці зміни протягом свого життя.</w:t>
      </w:r>
    </w:p>
    <w:p w:rsidR="00112026" w:rsidRDefault="00112026" w:rsidP="00112026">
      <w:pPr>
        <w:pStyle w:val="Default"/>
        <w:jc w:val="both"/>
        <w:rPr>
          <w:sz w:val="23"/>
          <w:szCs w:val="23"/>
        </w:rPr>
      </w:pPr>
      <w:r>
        <w:rPr>
          <w:sz w:val="23"/>
          <w:szCs w:val="23"/>
        </w:rPr>
        <w:t xml:space="preserve">Горизонт наукового </w:t>
      </w:r>
      <w:proofErr w:type="gramStart"/>
      <w:r>
        <w:rPr>
          <w:sz w:val="23"/>
          <w:szCs w:val="23"/>
        </w:rPr>
        <w:t>п</w:t>
      </w:r>
      <w:proofErr w:type="gramEnd"/>
      <w:r>
        <w:rPr>
          <w:sz w:val="23"/>
          <w:szCs w:val="23"/>
        </w:rPr>
        <w:t>ізнання розширився до фантастичних розмірів. На мікроскопічному кінці шкали масштабів фізика елементарних частинок вийшла на рівень вивчення процесів, які відбуваються за час близько 10</w:t>
      </w:r>
      <w:r>
        <w:rPr>
          <w:sz w:val="16"/>
          <w:szCs w:val="16"/>
        </w:rPr>
        <w:t>-23</w:t>
      </w:r>
      <w:r>
        <w:rPr>
          <w:sz w:val="23"/>
          <w:szCs w:val="23"/>
        </w:rPr>
        <w:t>с і на відстанях 10</w:t>
      </w:r>
      <w:r>
        <w:rPr>
          <w:sz w:val="16"/>
          <w:szCs w:val="16"/>
        </w:rPr>
        <w:t xml:space="preserve">-15 </w:t>
      </w:r>
      <w:r>
        <w:rPr>
          <w:sz w:val="23"/>
          <w:szCs w:val="23"/>
        </w:rPr>
        <w:t>см. На іншому кінці шкали космологія і астрофізика вивчають процеси, що відбуваються за час порядку віку Всесвіту 10</w:t>
      </w:r>
      <w:r>
        <w:rPr>
          <w:sz w:val="16"/>
          <w:szCs w:val="16"/>
        </w:rPr>
        <w:t>18</w:t>
      </w:r>
      <w:r>
        <w:rPr>
          <w:sz w:val="23"/>
          <w:szCs w:val="23"/>
        </w:rPr>
        <w:t>с і радіуса Всесвіту 10</w:t>
      </w:r>
      <w:r>
        <w:rPr>
          <w:sz w:val="16"/>
          <w:szCs w:val="16"/>
        </w:rPr>
        <w:t xml:space="preserve">28 </w:t>
      </w:r>
      <w:r>
        <w:rPr>
          <w:sz w:val="23"/>
          <w:szCs w:val="23"/>
        </w:rPr>
        <w:t xml:space="preserve">см. Нещодавно виявлені астрономічні об'єкти, </w:t>
      </w:r>
      <w:proofErr w:type="gramStart"/>
      <w:r>
        <w:rPr>
          <w:sz w:val="23"/>
          <w:szCs w:val="23"/>
        </w:rPr>
        <w:t>св</w:t>
      </w:r>
      <w:proofErr w:type="gramEnd"/>
      <w:r>
        <w:rPr>
          <w:sz w:val="23"/>
          <w:szCs w:val="23"/>
        </w:rPr>
        <w:t xml:space="preserve">ітло від яких йде до нас 12 млрд. років. Світло від цих об'єктів «вийшло» тоді, коли до виникнення Землі залишалося ще 7 млрд. років. Людина нарощує свою науково-технологічну могутність та розширює сферу своєї діяльності. Це надає можливість зазирнути не тільки в самий початок «творіння» Всесвіту, а й вивчати макросвіт і наносвіт, тобто </w:t>
      </w:r>
      <w:proofErr w:type="gramStart"/>
      <w:r>
        <w:rPr>
          <w:sz w:val="23"/>
          <w:szCs w:val="23"/>
        </w:rPr>
        <w:t>св</w:t>
      </w:r>
      <w:proofErr w:type="gramEnd"/>
      <w:r>
        <w:rPr>
          <w:sz w:val="23"/>
          <w:szCs w:val="23"/>
        </w:rPr>
        <w:t xml:space="preserve">іт атомарно-молекулярних структур живої і неживої матерії, що міцно увійшли у наше життя і кардинально змінили його. У вжитку з’явилися нові слова: нанонаука, нанотехнологія, наноструктурні матеріали та об’єкти. Ними позначають </w:t>
      </w:r>
      <w:proofErr w:type="gramStart"/>
      <w:r>
        <w:rPr>
          <w:sz w:val="23"/>
          <w:szCs w:val="23"/>
        </w:rPr>
        <w:t>пр</w:t>
      </w:r>
      <w:proofErr w:type="gramEnd"/>
      <w:r>
        <w:rPr>
          <w:sz w:val="23"/>
          <w:szCs w:val="23"/>
        </w:rPr>
        <w:t>іоритетні напрями науково-технічної революції, які охоплюють цілі розділи сучасної науки: нові матеріали, напівпровідники, пристрої зберігання інформації, біотехнології, полімери, хімію, оптику та інші. Досягнення науки і високих технологій останньої чверті минулого століття переконливо продемонстрували, які величезні можливості обіцяє використання специфічних явищ і властивостей речовини в нанометровому діапазоні розмі</w:t>
      </w:r>
      <w:proofErr w:type="gramStart"/>
      <w:r>
        <w:rPr>
          <w:sz w:val="23"/>
          <w:szCs w:val="23"/>
        </w:rPr>
        <w:t>р</w:t>
      </w:r>
      <w:proofErr w:type="gramEnd"/>
      <w:r>
        <w:rPr>
          <w:sz w:val="23"/>
          <w:szCs w:val="23"/>
        </w:rPr>
        <w:t>ів. Ключовими особливостями яких є сильна залежність будь-яких характеристик матеріалу від розмірів структури в наномасштабній області, здатність радикально змінитивластивості речовини, а також явища самозбірки і самовпорядкування атомів і молекул на нанометрових відстанях, як це робить жива природа в біологічних об'єктах.</w:t>
      </w:r>
    </w:p>
    <w:p w:rsidR="00112026" w:rsidRDefault="00112026" w:rsidP="00112026">
      <w:pPr>
        <w:pStyle w:val="Default"/>
        <w:jc w:val="both"/>
        <w:rPr>
          <w:sz w:val="23"/>
          <w:szCs w:val="23"/>
        </w:rPr>
      </w:pPr>
      <w:r>
        <w:rPr>
          <w:b/>
          <w:bCs/>
          <w:sz w:val="23"/>
          <w:szCs w:val="23"/>
        </w:rPr>
        <w:t xml:space="preserve">Аналіз </w:t>
      </w:r>
      <w:proofErr w:type="gramStart"/>
      <w:r>
        <w:rPr>
          <w:b/>
          <w:bCs/>
          <w:sz w:val="23"/>
          <w:szCs w:val="23"/>
        </w:rPr>
        <w:t>досл</w:t>
      </w:r>
      <w:proofErr w:type="gramEnd"/>
      <w:r>
        <w:rPr>
          <w:b/>
          <w:bCs/>
          <w:sz w:val="23"/>
          <w:szCs w:val="23"/>
        </w:rPr>
        <w:t xml:space="preserve">іджень та публікацій. </w:t>
      </w:r>
      <w:r>
        <w:rPr>
          <w:sz w:val="23"/>
          <w:szCs w:val="23"/>
        </w:rPr>
        <w:t xml:space="preserve">Розвиток нанотехнологій відбувається на стику </w:t>
      </w:r>
      <w:proofErr w:type="gramStart"/>
      <w:r>
        <w:rPr>
          <w:sz w:val="23"/>
          <w:szCs w:val="23"/>
        </w:rPr>
        <w:t>р</w:t>
      </w:r>
      <w:proofErr w:type="gramEnd"/>
      <w:r>
        <w:rPr>
          <w:sz w:val="23"/>
          <w:szCs w:val="23"/>
        </w:rPr>
        <w:t>ізних наук і вимагає міждисциплінарних підходів до організації праці дослідників і розробників, а також, звісно, відповідних фінансів. Слід зазначити, що глобальні обсяги такого фінансування вже обчислюються мільярдами і здійснюється воно, як правило, державою і приватними компаніями.</w:t>
      </w:r>
    </w:p>
    <w:p w:rsidR="00112026" w:rsidRDefault="00112026" w:rsidP="00112026">
      <w:pPr>
        <w:pStyle w:val="Default"/>
        <w:jc w:val="both"/>
        <w:rPr>
          <w:sz w:val="23"/>
          <w:szCs w:val="23"/>
        </w:rPr>
      </w:pPr>
      <w:r>
        <w:rPr>
          <w:sz w:val="23"/>
          <w:szCs w:val="23"/>
        </w:rPr>
        <w:t xml:space="preserve">На сьогоднішній день вже близько в 60 країнах прийняті і виконуються добре фінансовані комплексні національні програми розвитку наноіндустрії, в яку входять: фундаментальна наука, розробка і виробництво нанопродукції, освіта, охорона здоров'я, оборона і безпека, екологія. За всіма ознаками </w:t>
      </w:r>
      <w:proofErr w:type="gramStart"/>
      <w:r>
        <w:rPr>
          <w:sz w:val="23"/>
          <w:szCs w:val="23"/>
        </w:rPr>
        <w:t>св</w:t>
      </w:r>
      <w:proofErr w:type="gramEnd"/>
      <w:r>
        <w:rPr>
          <w:sz w:val="23"/>
          <w:szCs w:val="23"/>
        </w:rPr>
        <w:t xml:space="preserve">іт вступив в епоху тотальної нанореволюції [1-3], здатної затьмарити своїми результатами наслідки комп'ютерної революції кінця XX ст. Однак будь-яка революція - це перш за все переворот у </w:t>
      </w:r>
      <w:proofErr w:type="gramStart"/>
      <w:r>
        <w:rPr>
          <w:sz w:val="23"/>
          <w:szCs w:val="23"/>
        </w:rPr>
        <w:t>св</w:t>
      </w:r>
      <w:proofErr w:type="gramEnd"/>
      <w:r>
        <w:rPr>
          <w:sz w:val="23"/>
          <w:szCs w:val="23"/>
        </w:rPr>
        <w:t xml:space="preserve">ідомості людей. Без цього неможливий успішний розвиток усіх галузей знань, економіки, </w:t>
      </w:r>
      <w:proofErr w:type="gramStart"/>
      <w:r>
        <w:rPr>
          <w:sz w:val="23"/>
          <w:szCs w:val="23"/>
        </w:rPr>
        <w:t>соц</w:t>
      </w:r>
      <w:proofErr w:type="gramEnd"/>
      <w:r>
        <w:rPr>
          <w:sz w:val="23"/>
          <w:szCs w:val="23"/>
        </w:rPr>
        <w:t xml:space="preserve">іальних відносин. У зв'язку з цим, в першу чергу, необхідні програми ознайомлення і навчання основам нанонауки і </w:t>
      </w:r>
      <w:r>
        <w:rPr>
          <w:sz w:val="23"/>
          <w:szCs w:val="23"/>
        </w:rPr>
        <w:lastRenderedPageBreak/>
        <w:t xml:space="preserve">нанотехнологій не тільки інженерів і технологів, </w:t>
      </w:r>
      <w:proofErr w:type="gramStart"/>
      <w:r>
        <w:rPr>
          <w:sz w:val="23"/>
          <w:szCs w:val="23"/>
        </w:rPr>
        <w:t>а й</w:t>
      </w:r>
      <w:proofErr w:type="gramEnd"/>
      <w:r>
        <w:rPr>
          <w:sz w:val="23"/>
          <w:szCs w:val="23"/>
        </w:rPr>
        <w:t xml:space="preserve"> широких кіл населення. Подібні програми прийняті і отримують державне фінансування в ряді </w:t>
      </w:r>
      <w:proofErr w:type="gramStart"/>
      <w:r>
        <w:rPr>
          <w:sz w:val="23"/>
          <w:szCs w:val="23"/>
        </w:rPr>
        <w:t>країн</w:t>
      </w:r>
      <w:proofErr w:type="gramEnd"/>
      <w:r>
        <w:rPr>
          <w:sz w:val="23"/>
          <w:szCs w:val="23"/>
        </w:rPr>
        <w:t xml:space="preserve"> [4,5].</w:t>
      </w:r>
    </w:p>
    <w:p w:rsidR="00112026" w:rsidRDefault="00112026" w:rsidP="00112026">
      <w:pPr>
        <w:pStyle w:val="Default"/>
        <w:jc w:val="both"/>
        <w:rPr>
          <w:sz w:val="23"/>
          <w:szCs w:val="23"/>
        </w:rPr>
      </w:pPr>
      <w:r>
        <w:rPr>
          <w:sz w:val="23"/>
          <w:szCs w:val="23"/>
        </w:rPr>
        <w:t xml:space="preserve">Наприклад, в США, де роботи у сфері нанотехнологій оголошені найвищим </w:t>
      </w:r>
      <w:proofErr w:type="gramStart"/>
      <w:r>
        <w:rPr>
          <w:sz w:val="23"/>
          <w:szCs w:val="23"/>
        </w:rPr>
        <w:t>пр</w:t>
      </w:r>
      <w:proofErr w:type="gramEnd"/>
      <w:r>
        <w:rPr>
          <w:sz w:val="23"/>
          <w:szCs w:val="23"/>
        </w:rPr>
        <w:t xml:space="preserve">іоритетом, створені 11 навчальних наноцентрів, охоплених єдиною мережею обміну інформацією з підключенням до неї університетів; в систему наноутворень там залучено близько 500 університетів, приватних інститутів і урядових лабораторій у всіх 50 штатах. Освіта і пропаганда в області нанотехнологій в США зачіпає всі верстви суспільства - від молодших ступенів освіти до перепідготовки кадрів, включає університети, коледжі та ін. Така ж ситуація склалася і в </w:t>
      </w:r>
      <w:proofErr w:type="gramStart"/>
      <w:r>
        <w:rPr>
          <w:sz w:val="23"/>
          <w:szCs w:val="23"/>
        </w:rPr>
        <w:t>Япон</w:t>
      </w:r>
      <w:proofErr w:type="gramEnd"/>
      <w:r>
        <w:rPr>
          <w:sz w:val="23"/>
          <w:szCs w:val="23"/>
        </w:rPr>
        <w:t>ії, де освіта і наука складають єдине ціле.</w:t>
      </w:r>
    </w:p>
    <w:p w:rsidR="00112026" w:rsidRDefault="00112026" w:rsidP="00112026">
      <w:pPr>
        <w:pStyle w:val="Default"/>
        <w:jc w:val="both"/>
        <w:rPr>
          <w:sz w:val="23"/>
          <w:szCs w:val="23"/>
        </w:rPr>
      </w:pPr>
      <w:r>
        <w:rPr>
          <w:sz w:val="23"/>
          <w:szCs w:val="23"/>
        </w:rPr>
        <w:t xml:space="preserve">У країнах ЄС існує </w:t>
      </w:r>
      <w:proofErr w:type="gramStart"/>
      <w:r>
        <w:rPr>
          <w:sz w:val="23"/>
          <w:szCs w:val="23"/>
        </w:rPr>
        <w:t>безл</w:t>
      </w:r>
      <w:proofErr w:type="gramEnd"/>
      <w:r>
        <w:rPr>
          <w:sz w:val="23"/>
          <w:szCs w:val="23"/>
        </w:rPr>
        <w:t xml:space="preserve">іч програм підготовки магістрів та «молодших» курсів, а також аспірантського профілю у галузі наноматеріалів і нанотехнологій. Так, у Польщі дисципліни </w:t>
      </w:r>
      <w:proofErr w:type="gramStart"/>
      <w:r>
        <w:rPr>
          <w:sz w:val="23"/>
          <w:szCs w:val="23"/>
        </w:rPr>
        <w:t>пов’язан</w:t>
      </w:r>
      <w:proofErr w:type="gramEnd"/>
      <w:r>
        <w:rPr>
          <w:sz w:val="23"/>
          <w:szCs w:val="23"/>
        </w:rPr>
        <w:t xml:space="preserve">і з нанотехнологіями викладаються у більшості університетів, у Румунії - у чотирьох. Освітні процеси в галузі нанотехнологій розвиваються в Німеччині, Франції, Китаї, Італії, Індії, Малайзії, </w:t>
      </w:r>
      <w:proofErr w:type="gramStart"/>
      <w:r>
        <w:rPr>
          <w:sz w:val="23"/>
          <w:szCs w:val="23"/>
        </w:rPr>
        <w:t>П</w:t>
      </w:r>
      <w:proofErr w:type="gramEnd"/>
      <w:r>
        <w:rPr>
          <w:sz w:val="23"/>
          <w:szCs w:val="23"/>
        </w:rPr>
        <w:t>івденній Кореї, Бразилії, Чилі, В'єтнамі. У країнах ЄС створені 16 центрів, які крім науково-дослідних робіт, займаються освітою з нанотехнологій.</w:t>
      </w:r>
    </w:p>
    <w:p w:rsidR="00112026" w:rsidRDefault="00112026" w:rsidP="00112026">
      <w:pPr>
        <w:pStyle w:val="Default"/>
        <w:jc w:val="both"/>
        <w:rPr>
          <w:sz w:val="23"/>
          <w:szCs w:val="23"/>
        </w:rPr>
      </w:pPr>
      <w:r>
        <w:rPr>
          <w:sz w:val="23"/>
          <w:szCs w:val="23"/>
        </w:rPr>
        <w:t xml:space="preserve">В Україні теж зроблені певні кроки в цьому напрямку. Протягом останніх 20 років </w:t>
      </w:r>
      <w:proofErr w:type="gramStart"/>
      <w:r>
        <w:rPr>
          <w:sz w:val="23"/>
          <w:szCs w:val="23"/>
        </w:rPr>
        <w:t>в</w:t>
      </w:r>
      <w:proofErr w:type="gramEnd"/>
      <w:r>
        <w:rPr>
          <w:sz w:val="23"/>
          <w:szCs w:val="23"/>
        </w:rPr>
        <w:t xml:space="preserve"> межах тем відомчого замовлення НАН України, грантів Міністерства освіти і науки, грантів міжнародних наукових фондів, прямих контрактів з промисловістю проводяться фундаментальні і прикладні дослідження, направленні на отримання, вивчення властивостей і застосування наноструктурних матеріалів [6,7]. Сукупний досвід українських академічних лабораторій є вагомим, в </w:t>
      </w:r>
      <w:proofErr w:type="gramStart"/>
      <w:r>
        <w:rPr>
          <w:sz w:val="23"/>
          <w:szCs w:val="23"/>
        </w:rPr>
        <w:t>св</w:t>
      </w:r>
      <w:proofErr w:type="gramEnd"/>
      <w:r>
        <w:rPr>
          <w:sz w:val="23"/>
          <w:szCs w:val="23"/>
        </w:rPr>
        <w:t xml:space="preserve">іті більшість їх розробок визнані передовими. Разом з тим більшість зусиль мають несистемний характер і на тлі нанотехнологій зарубіжних країн, витрати України на їх </w:t>
      </w:r>
      <w:proofErr w:type="gramStart"/>
      <w:r>
        <w:rPr>
          <w:sz w:val="23"/>
          <w:szCs w:val="23"/>
        </w:rPr>
        <w:t>досл</w:t>
      </w:r>
      <w:proofErr w:type="gramEnd"/>
      <w:r>
        <w:rPr>
          <w:sz w:val="23"/>
          <w:szCs w:val="23"/>
        </w:rPr>
        <w:t>ідження є досить «скромними».</w:t>
      </w:r>
      <w:r w:rsidRPr="00112026">
        <w:rPr>
          <w:b/>
          <w:bCs/>
          <w:sz w:val="23"/>
          <w:szCs w:val="23"/>
        </w:rPr>
        <w:t xml:space="preserve"> </w:t>
      </w:r>
      <w:r>
        <w:rPr>
          <w:b/>
          <w:bCs/>
          <w:sz w:val="23"/>
          <w:szCs w:val="23"/>
        </w:rPr>
        <w:t xml:space="preserve">Мета статті </w:t>
      </w:r>
      <w:r>
        <w:rPr>
          <w:sz w:val="23"/>
          <w:szCs w:val="23"/>
        </w:rPr>
        <w:t xml:space="preserve">показати, що завдяки комплексному </w:t>
      </w:r>
      <w:proofErr w:type="gramStart"/>
      <w:r>
        <w:rPr>
          <w:sz w:val="23"/>
          <w:szCs w:val="23"/>
        </w:rPr>
        <w:t>п</w:t>
      </w:r>
      <w:proofErr w:type="gramEnd"/>
      <w:r>
        <w:rPr>
          <w:sz w:val="23"/>
          <w:szCs w:val="23"/>
        </w:rPr>
        <w:t>ідходу та системності під час навчання основам нанотехнологій студент не тільки набуває знання, уміння та навички, а й розвиває здібності проектування їх у свою майбутню професійну діяльність.</w:t>
      </w:r>
    </w:p>
    <w:p w:rsidR="00112026" w:rsidRDefault="00112026" w:rsidP="00112026">
      <w:pPr>
        <w:pStyle w:val="Default"/>
        <w:jc w:val="both"/>
        <w:rPr>
          <w:sz w:val="23"/>
          <w:szCs w:val="23"/>
        </w:rPr>
      </w:pPr>
      <w:r>
        <w:rPr>
          <w:b/>
          <w:bCs/>
          <w:sz w:val="23"/>
          <w:szCs w:val="23"/>
        </w:rPr>
        <w:t xml:space="preserve">Виклад основного </w:t>
      </w:r>
      <w:proofErr w:type="gramStart"/>
      <w:r>
        <w:rPr>
          <w:b/>
          <w:bCs/>
          <w:sz w:val="23"/>
          <w:szCs w:val="23"/>
        </w:rPr>
        <w:t>матер</w:t>
      </w:r>
      <w:proofErr w:type="gramEnd"/>
      <w:r>
        <w:rPr>
          <w:b/>
          <w:bCs/>
          <w:sz w:val="23"/>
          <w:szCs w:val="23"/>
        </w:rPr>
        <w:t xml:space="preserve">іалу. </w:t>
      </w:r>
      <w:r>
        <w:rPr>
          <w:sz w:val="23"/>
          <w:szCs w:val="23"/>
        </w:rPr>
        <w:t xml:space="preserve">Нанотехнології розглядають як </w:t>
      </w:r>
      <w:proofErr w:type="gramStart"/>
      <w:r>
        <w:rPr>
          <w:sz w:val="23"/>
          <w:szCs w:val="23"/>
        </w:rPr>
        <w:t>м</w:t>
      </w:r>
      <w:proofErr w:type="gramEnd"/>
      <w:r>
        <w:rPr>
          <w:sz w:val="23"/>
          <w:szCs w:val="23"/>
        </w:rPr>
        <w:t xml:space="preserve">іждисциплінарну науку, але основний внесок у її розвиток вносить фізика. Саме на вчителя фізики покладається функція формування у суспільстві наукового </w:t>
      </w:r>
      <w:proofErr w:type="gramStart"/>
      <w:r>
        <w:rPr>
          <w:sz w:val="23"/>
          <w:szCs w:val="23"/>
        </w:rPr>
        <w:t>св</w:t>
      </w:r>
      <w:proofErr w:type="gramEnd"/>
      <w:r>
        <w:rPr>
          <w:sz w:val="23"/>
          <w:szCs w:val="23"/>
        </w:rPr>
        <w:t xml:space="preserve">ітогляду через ознайомлення з досягненнями нанотехнологій та їх впливом на життя людства. Немає сумніву, що кожна сучасна людина повинна розуміти як в цілому побудований </w:t>
      </w:r>
      <w:proofErr w:type="gramStart"/>
      <w:r>
        <w:rPr>
          <w:sz w:val="23"/>
          <w:szCs w:val="23"/>
        </w:rPr>
        <w:t>св</w:t>
      </w:r>
      <w:proofErr w:type="gramEnd"/>
      <w:r>
        <w:rPr>
          <w:sz w:val="23"/>
          <w:szCs w:val="23"/>
        </w:rPr>
        <w:t>іт, який її оточує [8,9].</w:t>
      </w:r>
    </w:p>
    <w:p w:rsidR="00112026" w:rsidRDefault="00112026" w:rsidP="00112026">
      <w:pPr>
        <w:pStyle w:val="Default"/>
        <w:jc w:val="both"/>
        <w:rPr>
          <w:sz w:val="23"/>
          <w:szCs w:val="23"/>
        </w:rPr>
      </w:pPr>
      <w:proofErr w:type="gramStart"/>
      <w:r>
        <w:rPr>
          <w:sz w:val="23"/>
          <w:szCs w:val="23"/>
        </w:rPr>
        <w:t>Св</w:t>
      </w:r>
      <w:proofErr w:type="gramEnd"/>
      <w:r>
        <w:rPr>
          <w:sz w:val="23"/>
          <w:szCs w:val="23"/>
        </w:rPr>
        <w:t xml:space="preserve">ітоглядну функцію фізика як навчальний предмет у середній школі повинна реалізувати незалежно від профілю навчання. Саме формування </w:t>
      </w:r>
      <w:proofErr w:type="gramStart"/>
      <w:r>
        <w:rPr>
          <w:sz w:val="23"/>
          <w:szCs w:val="23"/>
        </w:rPr>
        <w:t>св</w:t>
      </w:r>
      <w:proofErr w:type="gramEnd"/>
      <w:r>
        <w:rPr>
          <w:sz w:val="23"/>
          <w:szCs w:val="23"/>
        </w:rPr>
        <w:t xml:space="preserve">ітогляду при вивченні фізики дає можливість учню у майбутньому краще розуміти процеси, які відбуваються у природі та адекватно реагувати і критично оцінювати інформацію про екологічні проблеми тощо. Від учителя залежить чи матимуть учні не тільки знання, а й цілісне уявлення про навколишній </w:t>
      </w:r>
      <w:proofErr w:type="gramStart"/>
      <w:r>
        <w:rPr>
          <w:sz w:val="23"/>
          <w:szCs w:val="23"/>
        </w:rPr>
        <w:t>св</w:t>
      </w:r>
      <w:proofErr w:type="gramEnd"/>
      <w:r>
        <w:rPr>
          <w:sz w:val="23"/>
          <w:szCs w:val="23"/>
        </w:rPr>
        <w:t>іт.</w:t>
      </w:r>
    </w:p>
    <w:p w:rsidR="00112026" w:rsidRDefault="00112026" w:rsidP="00112026">
      <w:pPr>
        <w:pStyle w:val="Default"/>
        <w:jc w:val="both"/>
        <w:rPr>
          <w:sz w:val="23"/>
          <w:szCs w:val="23"/>
        </w:rPr>
      </w:pPr>
      <w:proofErr w:type="gramStart"/>
      <w:r>
        <w:rPr>
          <w:sz w:val="23"/>
          <w:szCs w:val="23"/>
        </w:rPr>
        <w:t>П</w:t>
      </w:r>
      <w:proofErr w:type="gramEnd"/>
      <w:r>
        <w:rPr>
          <w:sz w:val="23"/>
          <w:szCs w:val="23"/>
        </w:rPr>
        <w:t>ід час своєї роботи учитель фізики проявляє суб’єктивне розуміння навколишньої дійсності, що впливає на формування світогляду школярів.</w:t>
      </w:r>
    </w:p>
    <w:p w:rsidR="00112026" w:rsidRDefault="00112026" w:rsidP="00112026">
      <w:pPr>
        <w:pStyle w:val="Default"/>
        <w:jc w:val="both"/>
        <w:rPr>
          <w:sz w:val="23"/>
          <w:szCs w:val="23"/>
        </w:rPr>
      </w:pPr>
      <w:r>
        <w:rPr>
          <w:sz w:val="23"/>
          <w:szCs w:val="23"/>
        </w:rPr>
        <w:t xml:space="preserve">Аналіз наукової, методичної та навчальної літератури </w:t>
      </w:r>
      <w:proofErr w:type="gramStart"/>
      <w:r>
        <w:rPr>
          <w:sz w:val="23"/>
          <w:szCs w:val="23"/>
        </w:rPr>
        <w:t>св</w:t>
      </w:r>
      <w:proofErr w:type="gramEnd"/>
      <w:r>
        <w:rPr>
          <w:sz w:val="23"/>
          <w:szCs w:val="23"/>
        </w:rPr>
        <w:t xml:space="preserve">ідчить, що є певні проблеми у формуванні світогляду майбутнього учителя фізики. Суспільство висуває до вчителя вимогу мати на озброєнні спеціальні методики, що дозволяють сформувати в учнів науковий </w:t>
      </w:r>
      <w:proofErr w:type="gramStart"/>
      <w:r>
        <w:rPr>
          <w:sz w:val="23"/>
          <w:szCs w:val="23"/>
        </w:rPr>
        <w:t>св</w:t>
      </w:r>
      <w:proofErr w:type="gramEnd"/>
      <w:r>
        <w:rPr>
          <w:sz w:val="23"/>
          <w:szCs w:val="23"/>
        </w:rPr>
        <w:t xml:space="preserve">ітогляд засобами предмету фізики. Показниками сформованості </w:t>
      </w:r>
      <w:proofErr w:type="gramStart"/>
      <w:r>
        <w:rPr>
          <w:sz w:val="23"/>
          <w:szCs w:val="23"/>
        </w:rPr>
        <w:t>св</w:t>
      </w:r>
      <w:proofErr w:type="gramEnd"/>
      <w:r>
        <w:rPr>
          <w:sz w:val="23"/>
          <w:szCs w:val="23"/>
        </w:rPr>
        <w:t xml:space="preserve">ітогляду є наявність системи знань, поглядів і переконань (структури світогляду), які проявляються в різних видах діяльності, здатність удосконалювати свої знання і діяльність. Але навчальний процес </w:t>
      </w:r>
      <w:proofErr w:type="gramStart"/>
      <w:r>
        <w:rPr>
          <w:sz w:val="23"/>
          <w:szCs w:val="23"/>
        </w:rPr>
        <w:t>у</w:t>
      </w:r>
      <w:proofErr w:type="gramEnd"/>
      <w:r>
        <w:rPr>
          <w:sz w:val="23"/>
          <w:szCs w:val="23"/>
        </w:rPr>
        <w:t xml:space="preserve"> педагогічному ВНЗ не забезпечує реалізацію цих вимог. </w:t>
      </w:r>
      <w:proofErr w:type="gramStart"/>
      <w:r>
        <w:rPr>
          <w:sz w:val="23"/>
          <w:szCs w:val="23"/>
        </w:rPr>
        <w:t>Це пов</w:t>
      </w:r>
      <w:proofErr w:type="gramEnd"/>
      <w:r>
        <w:rPr>
          <w:sz w:val="23"/>
          <w:szCs w:val="23"/>
        </w:rPr>
        <w:t xml:space="preserve">‘язане з недостатнім науково-методичним потенціалом змісту навчання фізики для вирішення цього питання. </w:t>
      </w:r>
      <w:proofErr w:type="gramStart"/>
      <w:r>
        <w:rPr>
          <w:sz w:val="23"/>
          <w:szCs w:val="23"/>
        </w:rPr>
        <w:t>П</w:t>
      </w:r>
      <w:proofErr w:type="gramEnd"/>
      <w:r>
        <w:rPr>
          <w:sz w:val="23"/>
          <w:szCs w:val="23"/>
        </w:rPr>
        <w:t>ідсилити його можливо при вивченні основ нанотехнологій.</w:t>
      </w:r>
    </w:p>
    <w:p w:rsidR="00112026" w:rsidRDefault="00112026" w:rsidP="00112026">
      <w:pPr>
        <w:pStyle w:val="Default"/>
        <w:jc w:val="both"/>
        <w:rPr>
          <w:sz w:val="23"/>
          <w:szCs w:val="23"/>
        </w:rPr>
      </w:pPr>
      <w:r>
        <w:rPr>
          <w:sz w:val="23"/>
          <w:szCs w:val="23"/>
        </w:rPr>
        <w:t xml:space="preserve">Особливу увагу слід приділити відбору матеріалу з нанотехнологій при навчанні студентів – майбутніх учителів. На відміну від інженерних спеціальностей, де вивчається вузьке коло питань з наногалузі, які є необхідними для майбутньої професії, у педагогічній діяльності важливим є широта отриманих знань з </w:t>
      </w:r>
      <w:proofErr w:type="gramStart"/>
      <w:r>
        <w:rPr>
          <w:sz w:val="23"/>
          <w:szCs w:val="23"/>
        </w:rPr>
        <w:t>р</w:t>
      </w:r>
      <w:proofErr w:type="gramEnd"/>
      <w:r>
        <w:rPr>
          <w:sz w:val="23"/>
          <w:szCs w:val="23"/>
        </w:rPr>
        <w:t xml:space="preserve">ізних галузей науки і техніки, </w:t>
      </w:r>
      <w:proofErr w:type="gramStart"/>
      <w:r>
        <w:rPr>
          <w:sz w:val="23"/>
          <w:szCs w:val="23"/>
        </w:rPr>
        <w:t>у</w:t>
      </w:r>
      <w:proofErr w:type="gramEnd"/>
      <w:r>
        <w:rPr>
          <w:sz w:val="23"/>
          <w:szCs w:val="23"/>
        </w:rPr>
        <w:t xml:space="preserve"> тому числі і з нанотехнологій. Учитель фізики в школі повинен бути однаково добре обізнаним в </w:t>
      </w:r>
      <w:proofErr w:type="gramStart"/>
      <w:r>
        <w:rPr>
          <w:sz w:val="23"/>
          <w:szCs w:val="23"/>
        </w:rPr>
        <w:t>р</w:t>
      </w:r>
      <w:proofErr w:type="gramEnd"/>
      <w:r>
        <w:rPr>
          <w:sz w:val="23"/>
          <w:szCs w:val="23"/>
        </w:rPr>
        <w:t>ізних областях нанотехнологій і в можливостях їх застосування.</w:t>
      </w:r>
    </w:p>
    <w:p w:rsidR="00112026" w:rsidRDefault="00112026" w:rsidP="00112026">
      <w:pPr>
        <w:pStyle w:val="Default"/>
        <w:jc w:val="both"/>
        <w:rPr>
          <w:sz w:val="23"/>
          <w:szCs w:val="23"/>
        </w:rPr>
      </w:pPr>
      <w:r>
        <w:rPr>
          <w:sz w:val="23"/>
          <w:szCs w:val="23"/>
        </w:rPr>
        <w:lastRenderedPageBreak/>
        <w:t xml:space="preserve">При відборі матеріалу з нанотехнологій для </w:t>
      </w:r>
      <w:proofErr w:type="gramStart"/>
      <w:r>
        <w:rPr>
          <w:sz w:val="23"/>
          <w:szCs w:val="23"/>
        </w:rPr>
        <w:t>п</w:t>
      </w:r>
      <w:proofErr w:type="gramEnd"/>
      <w:r>
        <w:rPr>
          <w:sz w:val="23"/>
          <w:szCs w:val="23"/>
        </w:rPr>
        <w:t>ідготовки майбутнього вчителя фізики слід користуватися такими критеріями:</w:t>
      </w:r>
    </w:p>
    <w:p w:rsidR="00112026" w:rsidRDefault="00112026" w:rsidP="00112026">
      <w:pPr>
        <w:pStyle w:val="Default"/>
        <w:spacing w:after="71"/>
        <w:jc w:val="both"/>
        <w:rPr>
          <w:sz w:val="23"/>
          <w:szCs w:val="23"/>
        </w:rPr>
      </w:pPr>
      <w:r>
        <w:rPr>
          <w:sz w:val="23"/>
          <w:szCs w:val="23"/>
        </w:rPr>
        <w:t xml:space="preserve">– значення у сучасній науці, </w:t>
      </w:r>
      <w:proofErr w:type="gramStart"/>
      <w:r>
        <w:rPr>
          <w:sz w:val="23"/>
          <w:szCs w:val="23"/>
        </w:rPr>
        <w:t>техн</w:t>
      </w:r>
      <w:proofErr w:type="gramEnd"/>
      <w:r>
        <w:rPr>
          <w:sz w:val="23"/>
          <w:szCs w:val="23"/>
        </w:rPr>
        <w:t>іці та технологіях;</w:t>
      </w:r>
    </w:p>
    <w:p w:rsidR="00112026" w:rsidRDefault="00112026" w:rsidP="00112026">
      <w:pPr>
        <w:pStyle w:val="Default"/>
        <w:spacing w:after="71"/>
        <w:jc w:val="both"/>
        <w:rPr>
          <w:sz w:val="23"/>
          <w:szCs w:val="23"/>
        </w:rPr>
      </w:pPr>
      <w:r>
        <w:rPr>
          <w:sz w:val="23"/>
          <w:szCs w:val="23"/>
        </w:rPr>
        <w:t>– значення для шкільного курсу фізики;</w:t>
      </w:r>
    </w:p>
    <w:p w:rsidR="00112026" w:rsidRDefault="00112026" w:rsidP="00112026">
      <w:pPr>
        <w:pStyle w:val="Default"/>
        <w:jc w:val="both"/>
        <w:rPr>
          <w:sz w:val="23"/>
          <w:szCs w:val="23"/>
        </w:rPr>
      </w:pPr>
      <w:r>
        <w:rPr>
          <w:sz w:val="23"/>
          <w:szCs w:val="23"/>
        </w:rPr>
        <w:t>– доступність у розумінні фізичних процесі</w:t>
      </w:r>
      <w:proofErr w:type="gramStart"/>
      <w:r>
        <w:rPr>
          <w:sz w:val="23"/>
          <w:szCs w:val="23"/>
        </w:rPr>
        <w:t>в</w:t>
      </w:r>
      <w:proofErr w:type="gramEnd"/>
      <w:r>
        <w:rPr>
          <w:sz w:val="23"/>
          <w:szCs w:val="23"/>
        </w:rPr>
        <w:t>, на яких ці технології базуються.</w:t>
      </w:r>
    </w:p>
    <w:p w:rsidR="00112026" w:rsidRDefault="00112026" w:rsidP="00112026">
      <w:pPr>
        <w:pStyle w:val="Default"/>
        <w:jc w:val="both"/>
        <w:rPr>
          <w:sz w:val="23"/>
          <w:szCs w:val="23"/>
        </w:rPr>
      </w:pPr>
    </w:p>
    <w:p w:rsidR="00112026" w:rsidRDefault="00112026" w:rsidP="00112026">
      <w:pPr>
        <w:pStyle w:val="Default"/>
        <w:jc w:val="both"/>
        <w:rPr>
          <w:sz w:val="23"/>
          <w:szCs w:val="23"/>
        </w:rPr>
      </w:pPr>
      <w:r>
        <w:rPr>
          <w:sz w:val="23"/>
          <w:szCs w:val="23"/>
        </w:rPr>
        <w:t xml:space="preserve">Особливо важливою є професійна спрямованість. Знання основних понять нанотехнологій в подальшому дозволить </w:t>
      </w:r>
      <w:proofErr w:type="gramStart"/>
      <w:r>
        <w:rPr>
          <w:sz w:val="23"/>
          <w:szCs w:val="23"/>
        </w:rPr>
        <w:t>молодому</w:t>
      </w:r>
      <w:proofErr w:type="gramEnd"/>
      <w:r>
        <w:rPr>
          <w:sz w:val="23"/>
          <w:szCs w:val="23"/>
        </w:rPr>
        <w:t xml:space="preserve"> вчителю зрозуміти основні зв'язки і закономірності, що відбуваються в наносвіті, і в доступній формі ознайомити з ними учнів.</w:t>
      </w:r>
    </w:p>
    <w:p w:rsidR="00112026" w:rsidRDefault="00112026" w:rsidP="00112026">
      <w:pPr>
        <w:pStyle w:val="Default"/>
        <w:jc w:val="both"/>
        <w:rPr>
          <w:sz w:val="23"/>
          <w:szCs w:val="23"/>
        </w:rPr>
      </w:pPr>
      <w:r>
        <w:rPr>
          <w:sz w:val="23"/>
          <w:szCs w:val="23"/>
        </w:rPr>
        <w:t xml:space="preserve">Інформацію з галузі нанотехнологій студенти отримують </w:t>
      </w:r>
      <w:proofErr w:type="gramStart"/>
      <w:r>
        <w:rPr>
          <w:sz w:val="23"/>
          <w:szCs w:val="23"/>
        </w:rPr>
        <w:t>р</w:t>
      </w:r>
      <w:proofErr w:type="gramEnd"/>
      <w:r>
        <w:rPr>
          <w:sz w:val="23"/>
          <w:szCs w:val="23"/>
        </w:rPr>
        <w:t>ізними шляхами. Насамперед, джерелами такої інформації є матеріали</w:t>
      </w:r>
      <w:proofErr w:type="gramStart"/>
      <w:r>
        <w:rPr>
          <w:sz w:val="23"/>
          <w:szCs w:val="23"/>
        </w:rPr>
        <w:t xml:space="preserve"> ,</w:t>
      </w:r>
      <w:proofErr w:type="gramEnd"/>
      <w:r>
        <w:rPr>
          <w:sz w:val="23"/>
          <w:szCs w:val="23"/>
        </w:rPr>
        <w:t xml:space="preserve"> які викладені в мережі Інтернет, таподані в періодичних виданнях. Але основним джерелом все ж є курс фізики у ВНЗ. Поняття і формулювання законів наносвіту можуть бути однаково добре використані при вивченні </w:t>
      </w:r>
      <w:proofErr w:type="gramStart"/>
      <w:r>
        <w:rPr>
          <w:sz w:val="23"/>
          <w:szCs w:val="23"/>
        </w:rPr>
        <w:t>р</w:t>
      </w:r>
      <w:proofErr w:type="gramEnd"/>
      <w:r>
        <w:rPr>
          <w:sz w:val="23"/>
          <w:szCs w:val="23"/>
        </w:rPr>
        <w:t xml:space="preserve">ізних розділів курсу загальної фізики. В якості ілюстрацій ряду фізичних явищ і процесів можна обговорювати відповідні явища і процеси з галузі нанотехнологій. Терміни та принципи нанотехнологій необхідні при розгляді перспектив розвитку </w:t>
      </w:r>
      <w:proofErr w:type="gramStart"/>
      <w:r>
        <w:rPr>
          <w:sz w:val="23"/>
          <w:szCs w:val="23"/>
        </w:rPr>
        <w:t>р</w:t>
      </w:r>
      <w:proofErr w:type="gramEnd"/>
      <w:r>
        <w:rPr>
          <w:sz w:val="23"/>
          <w:szCs w:val="23"/>
        </w:rPr>
        <w:t xml:space="preserve">ізних галузей сучасної науки: молекулярної технології, переходу мікроелектроніки в наноелектроніку, при вивченні квантових явищ і процесів тощо. При плануванні курсів загальної і теоретичної фізики слід включити елементи нанотехнологій у </w:t>
      </w:r>
      <w:proofErr w:type="gramStart"/>
      <w:r>
        <w:rPr>
          <w:sz w:val="23"/>
          <w:szCs w:val="23"/>
        </w:rPr>
        <w:t>р</w:t>
      </w:r>
      <w:proofErr w:type="gramEnd"/>
      <w:r>
        <w:rPr>
          <w:sz w:val="23"/>
          <w:szCs w:val="23"/>
        </w:rPr>
        <w:t xml:space="preserve">ізні розділи. Так, наприклад, при вивченні молекулярної фізики, при обґрунтуванні основних положень молекулярно-кінетичної теорії, слід указати на те, що сучасна </w:t>
      </w:r>
      <w:proofErr w:type="gramStart"/>
      <w:r>
        <w:rPr>
          <w:sz w:val="23"/>
          <w:szCs w:val="23"/>
        </w:rPr>
        <w:t>досл</w:t>
      </w:r>
      <w:proofErr w:type="gramEnd"/>
      <w:r>
        <w:rPr>
          <w:sz w:val="23"/>
          <w:szCs w:val="23"/>
        </w:rPr>
        <w:t>ідницька база дає можливіcть не тільки бачити атоми, а й переставляти їх та компанувати. При вивченні курсу електрики та магнетизму можна розглянути питання електричних та магнітних властивостей наноматері</w:t>
      </w:r>
      <w:proofErr w:type="gramStart"/>
      <w:r>
        <w:rPr>
          <w:sz w:val="23"/>
          <w:szCs w:val="23"/>
        </w:rPr>
        <w:t>ал</w:t>
      </w:r>
      <w:proofErr w:type="gramEnd"/>
      <w:r>
        <w:rPr>
          <w:sz w:val="23"/>
          <w:szCs w:val="23"/>
        </w:rPr>
        <w:t>ів. Основи сучасної електроніки, є однією з дисциплін, при вивченні яких, студенти можуть отримати знання з наноелектроніки. Ця галузь науки є синтезом ідей вакуумної и твердотільної електроніки і займається розробкою фізичних і технологічних основ створення інтегральних електронних схем із характерними топологічними розмірами елементів менших за 100 нм. Вона базується на використанні квантових ефектів, що проявляються в наноструктурах. Саме в галузі наноелектроніки слід чекати найбільш революційні досягнення.</w:t>
      </w:r>
    </w:p>
    <w:p w:rsidR="00112026" w:rsidRDefault="00112026" w:rsidP="00112026">
      <w:pPr>
        <w:pStyle w:val="Default"/>
        <w:jc w:val="both"/>
        <w:rPr>
          <w:sz w:val="23"/>
          <w:szCs w:val="23"/>
        </w:rPr>
      </w:pPr>
      <w:proofErr w:type="gramStart"/>
      <w:r>
        <w:rPr>
          <w:sz w:val="23"/>
          <w:szCs w:val="23"/>
        </w:rPr>
        <w:t>П</w:t>
      </w:r>
      <w:proofErr w:type="gramEnd"/>
      <w:r>
        <w:rPr>
          <w:sz w:val="23"/>
          <w:szCs w:val="23"/>
        </w:rPr>
        <w:t xml:space="preserve">ід час розгляду питань методики навчання фізики треба приділити увагу сучасним педагогічним технологіям, які використовуються у практиці вчителя фізики. </w:t>
      </w:r>
      <w:proofErr w:type="gramStart"/>
      <w:r>
        <w:rPr>
          <w:sz w:val="23"/>
          <w:szCs w:val="23"/>
        </w:rPr>
        <w:t>У б</w:t>
      </w:r>
      <w:proofErr w:type="gramEnd"/>
      <w:r>
        <w:rPr>
          <w:sz w:val="23"/>
          <w:szCs w:val="23"/>
        </w:rPr>
        <w:t xml:space="preserve">ільшості вони орієнтовані на особистий розвиток учня. Зараз у шкільні програми з фізики </w:t>
      </w:r>
      <w:proofErr w:type="gramStart"/>
      <w:r>
        <w:rPr>
          <w:sz w:val="23"/>
          <w:szCs w:val="23"/>
        </w:rPr>
        <w:t>включен</w:t>
      </w:r>
      <w:proofErr w:type="gramEnd"/>
      <w:r>
        <w:rPr>
          <w:sz w:val="23"/>
          <w:szCs w:val="23"/>
        </w:rPr>
        <w:t xml:space="preserve">і проекти. Саме проектна діяльність сприяє розвитку </w:t>
      </w:r>
      <w:proofErr w:type="gramStart"/>
      <w:r>
        <w:rPr>
          <w:sz w:val="23"/>
          <w:szCs w:val="23"/>
        </w:rPr>
        <w:t>п</w:t>
      </w:r>
      <w:proofErr w:type="gramEnd"/>
      <w:r>
        <w:rPr>
          <w:sz w:val="23"/>
          <w:szCs w:val="23"/>
        </w:rPr>
        <w:t xml:space="preserve">ізнавальних навичок учнів, умінь самостійно конструювати свої знання, орієнтуватися в інформаційному просторі, спонукає до критичного і творчого мислення. </w:t>
      </w:r>
      <w:proofErr w:type="gramStart"/>
      <w:r>
        <w:rPr>
          <w:sz w:val="23"/>
          <w:szCs w:val="23"/>
        </w:rPr>
        <w:t>П</w:t>
      </w:r>
      <w:proofErr w:type="gramEnd"/>
      <w:r>
        <w:rPr>
          <w:sz w:val="23"/>
          <w:szCs w:val="23"/>
        </w:rPr>
        <w:t xml:space="preserve">ізнавальна активність школярів є складовою мотиваційного компоненту навчання та однією з головних умов, як вважають вчені, розумового розвитку дітей, тому що інтелектуальна сфера дитини успішно розвивається лише за умови наявності і розвитку пізнавальних потреб. Робота над проектами сприяє також формуванню сучасного наукового </w:t>
      </w:r>
      <w:proofErr w:type="gramStart"/>
      <w:r>
        <w:rPr>
          <w:sz w:val="23"/>
          <w:szCs w:val="23"/>
        </w:rPr>
        <w:t>св</w:t>
      </w:r>
      <w:proofErr w:type="gramEnd"/>
      <w:r>
        <w:rPr>
          <w:sz w:val="23"/>
          <w:szCs w:val="23"/>
        </w:rPr>
        <w:t>ітогляду. Основним результатом виконаних проектів є вирішення поставленої проблеми, якщо це теоретична задача - то її конкретне розв</w:t>
      </w:r>
      <w:proofErr w:type="gramStart"/>
      <w:r>
        <w:rPr>
          <w:sz w:val="23"/>
          <w:szCs w:val="23"/>
        </w:rPr>
        <w:t>`я</w:t>
      </w:r>
      <w:proofErr w:type="gramEnd"/>
      <w:r>
        <w:rPr>
          <w:sz w:val="23"/>
          <w:szCs w:val="23"/>
        </w:rPr>
        <w:t xml:space="preserve">зання, якщо це практичне завдання - то конкретний результат, готовий до впровадження у школі, на уроці, в реальному житті, фізиці. Щоб діти могли добитися такого результату, необхідно навчити їх самостійно мислити, знаходити і вирішувати проблеми, використовувати для поставленої мети знання з </w:t>
      </w:r>
      <w:proofErr w:type="gramStart"/>
      <w:r>
        <w:rPr>
          <w:sz w:val="23"/>
          <w:szCs w:val="23"/>
        </w:rPr>
        <w:t>р</w:t>
      </w:r>
      <w:proofErr w:type="gramEnd"/>
      <w:r>
        <w:rPr>
          <w:sz w:val="23"/>
          <w:szCs w:val="23"/>
        </w:rPr>
        <w:t>ізних областей, уміти прогнозувати результати і можливі наслідки різних варіантів вирішення, вміти встановлювати причинно-наслідкові зв'язки.</w:t>
      </w:r>
    </w:p>
    <w:p w:rsidR="00112026" w:rsidRDefault="00112026" w:rsidP="00112026">
      <w:pPr>
        <w:pStyle w:val="Default"/>
        <w:jc w:val="both"/>
        <w:rPr>
          <w:sz w:val="23"/>
          <w:szCs w:val="23"/>
        </w:rPr>
      </w:pPr>
      <w:r>
        <w:rPr>
          <w:sz w:val="23"/>
          <w:szCs w:val="23"/>
        </w:rPr>
        <w:t xml:space="preserve">Серед таких проектів можуть бути і проекти по нанотехнологіям. Тематика з нанотехнологій повністю відповідає вимогам. Але для створення таких проектів сам учитель фізики повинен бути добре </w:t>
      </w:r>
      <w:proofErr w:type="gramStart"/>
      <w:r>
        <w:rPr>
          <w:sz w:val="23"/>
          <w:szCs w:val="23"/>
        </w:rPr>
        <w:t>п</w:t>
      </w:r>
      <w:proofErr w:type="gramEnd"/>
      <w:r>
        <w:rPr>
          <w:sz w:val="23"/>
          <w:szCs w:val="23"/>
        </w:rPr>
        <w:t xml:space="preserve">ідготовленим. Розробка та створення проектів з галузі нанотехнологій на практичних заняттях з методики навчання фізики сприяє </w:t>
      </w:r>
      <w:proofErr w:type="gramStart"/>
      <w:r>
        <w:rPr>
          <w:sz w:val="23"/>
          <w:szCs w:val="23"/>
        </w:rPr>
        <w:t>п</w:t>
      </w:r>
      <w:proofErr w:type="gramEnd"/>
      <w:r>
        <w:rPr>
          <w:sz w:val="23"/>
          <w:szCs w:val="23"/>
        </w:rPr>
        <w:t>ідвищенню професійної компетентності майбутніх учителів фізики, а також формуванню наукового світогляду, а отже й формуванню загальної картини світу, світовідчуття, світосприйняття та світорозуміння.</w:t>
      </w:r>
      <w:r w:rsidRPr="00112026">
        <w:rPr>
          <w:sz w:val="23"/>
          <w:szCs w:val="23"/>
        </w:rPr>
        <w:t xml:space="preserve"> </w:t>
      </w:r>
      <w:r>
        <w:rPr>
          <w:sz w:val="23"/>
          <w:szCs w:val="23"/>
        </w:rPr>
        <w:t>Питання нанотехнологій можна розглядати як на окремих спецкурсах з основ нанотехнологій, так і включити в спецкурси з вибраних питань сучасної фізики. Ми пропонуємо у програму спецкурсу включити таку тематику:</w:t>
      </w:r>
    </w:p>
    <w:p w:rsidR="00112026" w:rsidRDefault="00112026" w:rsidP="00112026">
      <w:pPr>
        <w:pStyle w:val="Default"/>
        <w:jc w:val="both"/>
        <w:rPr>
          <w:sz w:val="23"/>
          <w:szCs w:val="23"/>
        </w:rPr>
      </w:pPr>
      <w:r>
        <w:rPr>
          <w:sz w:val="23"/>
          <w:szCs w:val="23"/>
        </w:rPr>
        <w:lastRenderedPageBreak/>
        <w:t>Тема 1. Теоретичні аспекти нанотехнологій. Історія виникнення і розвитку нанотехнологій. Машини творіння Декслера. Принцип невизначеності Гейзенберга і нанопристрої. Теплові коливання молекул і нанопристрої.</w:t>
      </w:r>
    </w:p>
    <w:p w:rsidR="00112026" w:rsidRDefault="00112026" w:rsidP="00112026">
      <w:pPr>
        <w:pStyle w:val="Default"/>
        <w:jc w:val="both"/>
        <w:rPr>
          <w:sz w:val="23"/>
          <w:szCs w:val="23"/>
        </w:rPr>
      </w:pPr>
      <w:r>
        <w:rPr>
          <w:sz w:val="23"/>
          <w:szCs w:val="23"/>
        </w:rPr>
        <w:t>Тема 2. Наноструктури та їх характеристики. Властивості наночастинок. Одн</w:t>
      </w:r>
      <w:proofErr w:type="gramStart"/>
      <w:r>
        <w:rPr>
          <w:sz w:val="23"/>
          <w:szCs w:val="23"/>
        </w:rPr>
        <w:t>о-</w:t>
      </w:r>
      <w:proofErr w:type="gramEnd"/>
      <w:r>
        <w:rPr>
          <w:sz w:val="23"/>
          <w:szCs w:val="23"/>
        </w:rPr>
        <w:t>, дво- та тривимірні наноматеріали. Самоорганізація частинок. Залежність фізичних властивостей наночастинок від їх розмі</w:t>
      </w:r>
      <w:proofErr w:type="gramStart"/>
      <w:r>
        <w:rPr>
          <w:sz w:val="23"/>
          <w:szCs w:val="23"/>
        </w:rPr>
        <w:t>р</w:t>
      </w:r>
      <w:proofErr w:type="gramEnd"/>
      <w:r>
        <w:rPr>
          <w:sz w:val="23"/>
          <w:szCs w:val="23"/>
        </w:rPr>
        <w:t>ів.</w:t>
      </w:r>
    </w:p>
    <w:p w:rsidR="00112026" w:rsidRDefault="00112026" w:rsidP="00112026">
      <w:pPr>
        <w:pStyle w:val="Default"/>
        <w:jc w:val="both"/>
        <w:rPr>
          <w:sz w:val="23"/>
          <w:szCs w:val="23"/>
        </w:rPr>
      </w:pPr>
      <w:r>
        <w:rPr>
          <w:sz w:val="23"/>
          <w:szCs w:val="23"/>
        </w:rPr>
        <w:t xml:space="preserve">Тема 3. Інструменти нанотехнологій. Скануючий зондовий мікроскоп. Тунельний мікроскоп. Оптичний </w:t>
      </w:r>
      <w:proofErr w:type="gramStart"/>
      <w:r>
        <w:rPr>
          <w:sz w:val="23"/>
          <w:szCs w:val="23"/>
        </w:rPr>
        <w:t>п</w:t>
      </w:r>
      <w:proofErr w:type="gramEnd"/>
      <w:r>
        <w:rPr>
          <w:sz w:val="23"/>
          <w:szCs w:val="23"/>
        </w:rPr>
        <w:t>інцет.</w:t>
      </w:r>
    </w:p>
    <w:p w:rsidR="00112026" w:rsidRDefault="00112026" w:rsidP="00112026">
      <w:pPr>
        <w:pStyle w:val="Default"/>
        <w:jc w:val="both"/>
        <w:rPr>
          <w:sz w:val="23"/>
          <w:szCs w:val="23"/>
        </w:rPr>
      </w:pPr>
      <w:r>
        <w:rPr>
          <w:sz w:val="23"/>
          <w:szCs w:val="23"/>
        </w:rPr>
        <w:t xml:space="preserve">Тема 4. Аспекти нанотехнологій у сучасному суспільстві. Розвиток нанотехнологій у </w:t>
      </w:r>
      <w:proofErr w:type="gramStart"/>
      <w:r>
        <w:rPr>
          <w:sz w:val="23"/>
          <w:szCs w:val="23"/>
        </w:rPr>
        <w:t>р</w:t>
      </w:r>
      <w:proofErr w:type="gramEnd"/>
      <w:r>
        <w:rPr>
          <w:sz w:val="23"/>
          <w:szCs w:val="23"/>
        </w:rPr>
        <w:t>ізних країнах світу. Нанотехнології в Україні. Перспективи розвитку нанотехнологій.</w:t>
      </w:r>
    </w:p>
    <w:p w:rsidR="00112026" w:rsidRDefault="00112026" w:rsidP="00112026">
      <w:pPr>
        <w:pStyle w:val="Default"/>
        <w:jc w:val="both"/>
        <w:rPr>
          <w:sz w:val="23"/>
          <w:szCs w:val="23"/>
        </w:rPr>
      </w:pPr>
      <w:r>
        <w:rPr>
          <w:sz w:val="23"/>
          <w:szCs w:val="23"/>
        </w:rPr>
        <w:t xml:space="preserve">Спецкурс можна розширити лабораторними роботами з комп’ютерного моделювання наноматеріалів, які спрямовані на </w:t>
      </w:r>
      <w:proofErr w:type="gramStart"/>
      <w:r>
        <w:rPr>
          <w:sz w:val="23"/>
          <w:szCs w:val="23"/>
        </w:rPr>
        <w:t>досл</w:t>
      </w:r>
      <w:proofErr w:type="gramEnd"/>
      <w:r>
        <w:rPr>
          <w:sz w:val="23"/>
          <w:szCs w:val="23"/>
        </w:rPr>
        <w:t>ідження різних явищ і властивостей атомно-молекулярних систем, процесів, матеріалів і пристроїв на їх основі. Лабораторні роботи призначені для практичного закріплення знань і навичок, отриманих в ході освоєння матеріалів навчальних модулів.</w:t>
      </w:r>
    </w:p>
    <w:p w:rsidR="00112026" w:rsidRDefault="00112026" w:rsidP="00112026">
      <w:pPr>
        <w:pStyle w:val="Default"/>
        <w:jc w:val="both"/>
        <w:rPr>
          <w:sz w:val="23"/>
          <w:szCs w:val="23"/>
        </w:rPr>
      </w:pPr>
      <w:r>
        <w:rPr>
          <w:sz w:val="23"/>
          <w:szCs w:val="23"/>
        </w:rPr>
        <w:t xml:space="preserve">Ознайомлення з методами </w:t>
      </w:r>
      <w:proofErr w:type="gramStart"/>
      <w:r>
        <w:rPr>
          <w:sz w:val="23"/>
          <w:szCs w:val="23"/>
        </w:rPr>
        <w:t>досл</w:t>
      </w:r>
      <w:proofErr w:type="gramEnd"/>
      <w:r>
        <w:rPr>
          <w:sz w:val="23"/>
          <w:szCs w:val="23"/>
        </w:rPr>
        <w:t xml:space="preserve">ідження в галузі нанотехнологій продовжуються на спеціальному фізичному практикумі. Спеціальний фізичний практикум – це своєрідна навчальна дисципліна, яка входить до навчального плану і викладається на старших курсах. Вона розрахована на спеціалістів чи магістрів, тому стандартних планів для неї </w:t>
      </w:r>
      <w:proofErr w:type="gramStart"/>
      <w:r>
        <w:rPr>
          <w:sz w:val="23"/>
          <w:szCs w:val="23"/>
        </w:rPr>
        <w:t>не</w:t>
      </w:r>
      <w:proofErr w:type="gramEnd"/>
      <w:r>
        <w:rPr>
          <w:sz w:val="23"/>
          <w:szCs w:val="23"/>
        </w:rPr>
        <w:t xml:space="preserve"> існує і кожен ВНЗ організовує і проводить спецфізпрактикум на свій розсуд. Власний </w:t>
      </w:r>
      <w:proofErr w:type="gramStart"/>
      <w:r>
        <w:rPr>
          <w:sz w:val="23"/>
          <w:szCs w:val="23"/>
        </w:rPr>
        <w:t>п</w:t>
      </w:r>
      <w:proofErr w:type="gramEnd"/>
      <w:r>
        <w:rPr>
          <w:sz w:val="23"/>
          <w:szCs w:val="23"/>
        </w:rPr>
        <w:t>ідхід до організації і проведення спецфізпрактикуму у різних педагогічних ВНЗ пов’язаний з різноманітністю матеріальної бази лабораторій, різними напрямками науково-дослідної роботи кафедр фізики і відсутністю єдиного підручника.</w:t>
      </w:r>
    </w:p>
    <w:p w:rsidR="00112026" w:rsidRDefault="00112026" w:rsidP="00112026">
      <w:pPr>
        <w:pStyle w:val="Default"/>
        <w:jc w:val="both"/>
        <w:rPr>
          <w:sz w:val="23"/>
          <w:szCs w:val="23"/>
        </w:rPr>
      </w:pPr>
      <w:r>
        <w:rPr>
          <w:sz w:val="23"/>
          <w:szCs w:val="23"/>
        </w:rPr>
        <w:t xml:space="preserve">Сучасні методи </w:t>
      </w:r>
      <w:proofErr w:type="gramStart"/>
      <w:r>
        <w:rPr>
          <w:sz w:val="23"/>
          <w:szCs w:val="23"/>
        </w:rPr>
        <w:t>досл</w:t>
      </w:r>
      <w:proofErr w:type="gramEnd"/>
      <w:r>
        <w:rPr>
          <w:sz w:val="23"/>
          <w:szCs w:val="23"/>
        </w:rPr>
        <w:t>ідження структури речовини, яким і присвячений спеціальний фізичний практикум, надзвичайно різноманітні – від нескладних досліджень поверхні з допомогою оптичних мікроскопів до дослідження нанокристалічних об’єктів за допомогою сучасних електронних мікроскопів.</w:t>
      </w:r>
    </w:p>
    <w:p w:rsidR="00112026" w:rsidRDefault="00112026" w:rsidP="00112026">
      <w:pPr>
        <w:pStyle w:val="Default"/>
        <w:jc w:val="both"/>
        <w:rPr>
          <w:sz w:val="23"/>
          <w:szCs w:val="23"/>
        </w:rPr>
      </w:pPr>
      <w:r>
        <w:rPr>
          <w:sz w:val="23"/>
          <w:szCs w:val="23"/>
        </w:rPr>
        <w:t xml:space="preserve">На відміну від лабораторних практикумів з механіки, молекулярної фізики, оптики та інших, де тематика робіт жорстко </w:t>
      </w:r>
      <w:proofErr w:type="gramStart"/>
      <w:r>
        <w:rPr>
          <w:sz w:val="23"/>
          <w:szCs w:val="23"/>
        </w:rPr>
        <w:t>прив’язана</w:t>
      </w:r>
      <w:proofErr w:type="gramEnd"/>
      <w:r>
        <w:rPr>
          <w:sz w:val="23"/>
          <w:szCs w:val="23"/>
        </w:rPr>
        <w:t xml:space="preserve"> до відповідних розділів загальної фізики, і метою яких є експериментальне вивчення тих фізичних явищ, про які йшла мова у відповідному розділі загальної фізики, та набуття студентами навичок використання основних фізичних вимірювальних приладів та найважливіших методів фізичних вимірювань, метою спеціального фізичного практикуму є знайомство студентів з сучасною науково-дослідницькою фізичною лабораторією на прикладі лабораторії </w:t>
      </w:r>
      <w:proofErr w:type="gramStart"/>
      <w:r>
        <w:rPr>
          <w:sz w:val="23"/>
          <w:szCs w:val="23"/>
        </w:rPr>
        <w:t>досл</w:t>
      </w:r>
      <w:proofErr w:type="gramEnd"/>
      <w:r>
        <w:rPr>
          <w:sz w:val="23"/>
          <w:szCs w:val="23"/>
        </w:rPr>
        <w:t>ідження структури речовини.</w:t>
      </w:r>
    </w:p>
    <w:p w:rsidR="00112026" w:rsidRDefault="00112026" w:rsidP="00112026">
      <w:pPr>
        <w:pStyle w:val="Default"/>
        <w:jc w:val="both"/>
        <w:rPr>
          <w:sz w:val="23"/>
          <w:szCs w:val="23"/>
        </w:rPr>
      </w:pPr>
      <w:r>
        <w:rPr>
          <w:sz w:val="23"/>
          <w:szCs w:val="23"/>
        </w:rPr>
        <w:t xml:space="preserve">Майбутній вчитель фізики повинен своїми очима побачити як проводяться </w:t>
      </w:r>
      <w:proofErr w:type="gramStart"/>
      <w:r>
        <w:rPr>
          <w:sz w:val="23"/>
          <w:szCs w:val="23"/>
        </w:rPr>
        <w:t>досл</w:t>
      </w:r>
      <w:proofErr w:type="gramEnd"/>
      <w:r>
        <w:rPr>
          <w:sz w:val="23"/>
          <w:szCs w:val="23"/>
        </w:rPr>
        <w:t xml:space="preserve">ідження в сучасній фізиці і, зокрема, в галузі нанотехнологій та спробувати себе в ролі дослідника. Важливим є якраз практичне ознайомлення з фізичними методами експериментального дослідження, тоді легше засвоювати результати нових відкриттів і </w:t>
      </w:r>
      <w:proofErr w:type="gramStart"/>
      <w:r>
        <w:rPr>
          <w:sz w:val="23"/>
          <w:szCs w:val="23"/>
        </w:rPr>
        <w:t>в</w:t>
      </w:r>
      <w:proofErr w:type="gramEnd"/>
      <w:r>
        <w:rPr>
          <w:sz w:val="23"/>
          <w:szCs w:val="23"/>
        </w:rPr>
        <w:t xml:space="preserve"> майбутньому донести ці знання до своїх учнів та показати, що фізика як наука незакінчується на законах Ньютона, а тільки з них починається, що вона є наукою майбутнього і має потужний потенціал.</w:t>
      </w:r>
    </w:p>
    <w:p w:rsidR="00112026" w:rsidRDefault="00112026" w:rsidP="00112026">
      <w:pPr>
        <w:pStyle w:val="Default"/>
        <w:jc w:val="both"/>
        <w:rPr>
          <w:sz w:val="23"/>
          <w:szCs w:val="23"/>
        </w:rPr>
      </w:pPr>
      <w:r>
        <w:rPr>
          <w:sz w:val="23"/>
          <w:szCs w:val="23"/>
        </w:rPr>
        <w:t xml:space="preserve">У спеціальному фізичному практикумі </w:t>
      </w:r>
      <w:proofErr w:type="gramStart"/>
      <w:r>
        <w:rPr>
          <w:sz w:val="23"/>
          <w:szCs w:val="23"/>
        </w:rPr>
        <w:t>кр</w:t>
      </w:r>
      <w:proofErr w:type="gramEnd"/>
      <w:r>
        <w:rPr>
          <w:sz w:val="23"/>
          <w:szCs w:val="23"/>
        </w:rPr>
        <w:t>ім методів дослідження, таких як мас-спектрометрія, електронна мікроскопія, електронографія та рентгеноструктурний аналіз, ми пропонуємо такі цікаві і сучасні роботи як дослідження за допомогою ядерного магнітного резонансу, спостереження доменної структури та дослідження гігантського магнітоопору.</w:t>
      </w:r>
    </w:p>
    <w:p w:rsidR="00112026" w:rsidRDefault="00112026" w:rsidP="00112026">
      <w:pPr>
        <w:pStyle w:val="Default"/>
        <w:jc w:val="both"/>
        <w:rPr>
          <w:sz w:val="23"/>
          <w:szCs w:val="23"/>
        </w:rPr>
      </w:pPr>
      <w:r>
        <w:rPr>
          <w:sz w:val="23"/>
          <w:szCs w:val="23"/>
        </w:rPr>
        <w:t>Проявити творче мислення, показати уміння самостійно знаходити інформацію, аналізувати її та робити висновки студенти можуть при виконанні курсових та кваліфікаційних робіт</w:t>
      </w:r>
      <w:proofErr w:type="gramStart"/>
      <w:r>
        <w:rPr>
          <w:sz w:val="23"/>
          <w:szCs w:val="23"/>
        </w:rPr>
        <w:t xml:space="preserve"> .</w:t>
      </w:r>
      <w:proofErr w:type="gramEnd"/>
      <w:r>
        <w:rPr>
          <w:sz w:val="23"/>
          <w:szCs w:val="23"/>
        </w:rPr>
        <w:t xml:space="preserve"> При цьому вони набувають практичних навичок організації та виконання науково-дослідницької роботи.</w:t>
      </w:r>
    </w:p>
    <w:p w:rsidR="00112026" w:rsidRDefault="00112026" w:rsidP="00112026">
      <w:pPr>
        <w:pStyle w:val="Default"/>
        <w:jc w:val="both"/>
        <w:rPr>
          <w:sz w:val="23"/>
          <w:szCs w:val="23"/>
        </w:rPr>
      </w:pPr>
      <w:r>
        <w:rPr>
          <w:sz w:val="23"/>
          <w:szCs w:val="23"/>
        </w:rPr>
        <w:t xml:space="preserve">Особливо важливим є </w:t>
      </w:r>
      <w:proofErr w:type="gramStart"/>
      <w:r>
        <w:rPr>
          <w:sz w:val="23"/>
          <w:szCs w:val="23"/>
        </w:rPr>
        <w:t>п</w:t>
      </w:r>
      <w:proofErr w:type="gramEnd"/>
      <w:r>
        <w:rPr>
          <w:sz w:val="23"/>
          <w:szCs w:val="23"/>
        </w:rPr>
        <w:t>ідбір тематики цих робіт. Частина цієї тематики може бути пов’язана з нанотехнологіями. Ми пропонуємо студентам, наприклад, такі теми курсових робіт з фізики, як сучасний стан розвитку нанотехнологій, наноматеріали та їх використання, нанотехнології – технології сьогодення і майбутнього. Тематика дипломних та магістерських робіт стає логічним продовженням розпочатої роботи, але, в той же час, направлена на реалізацію та формування професійних компетентностей майбутнього учителя фізики.</w:t>
      </w:r>
    </w:p>
    <w:p w:rsidR="00112026" w:rsidRDefault="00112026" w:rsidP="00112026">
      <w:pPr>
        <w:pStyle w:val="Default"/>
        <w:jc w:val="both"/>
        <w:rPr>
          <w:sz w:val="23"/>
          <w:szCs w:val="23"/>
        </w:rPr>
      </w:pPr>
      <w:r>
        <w:rPr>
          <w:b/>
          <w:bCs/>
          <w:sz w:val="23"/>
          <w:szCs w:val="23"/>
        </w:rPr>
        <w:lastRenderedPageBreak/>
        <w:t>Висновки</w:t>
      </w:r>
      <w:r>
        <w:rPr>
          <w:sz w:val="23"/>
          <w:szCs w:val="23"/>
        </w:rPr>
        <w:t xml:space="preserve">. </w:t>
      </w:r>
      <w:proofErr w:type="gramStart"/>
      <w:r>
        <w:rPr>
          <w:sz w:val="23"/>
          <w:szCs w:val="23"/>
        </w:rPr>
        <w:t>Досл</w:t>
      </w:r>
      <w:proofErr w:type="gramEnd"/>
      <w:r>
        <w:rPr>
          <w:sz w:val="23"/>
          <w:szCs w:val="23"/>
        </w:rPr>
        <w:t xml:space="preserve">ідження стану викладання фізичних дисциплін у загальноосвітніх та вищих педагогічних навчальних закладах, аналіз освітніх стандартів та програм у контексті світового розвитку наноіндустрії дає підстави стверджувати, що є необхідним включення понять нанотехнологій у загальний перелік фундаментальних фізичних термінів і уявлень. Основним джерелом отримання інформації з галузі нанотехнологій повинні бути курси фізики, де уявлення і поняття наносвіту можна поступово системно вводити спочатку як окремі питання загального курсу фізики, а потім більш поглиблено - </w:t>
      </w:r>
      <w:proofErr w:type="gramStart"/>
      <w:r>
        <w:rPr>
          <w:sz w:val="23"/>
          <w:szCs w:val="23"/>
        </w:rPr>
        <w:t>на</w:t>
      </w:r>
      <w:proofErr w:type="gramEnd"/>
      <w:r>
        <w:rPr>
          <w:sz w:val="23"/>
          <w:szCs w:val="23"/>
        </w:rPr>
        <w:t xml:space="preserve"> </w:t>
      </w:r>
      <w:proofErr w:type="gramStart"/>
      <w:r>
        <w:rPr>
          <w:sz w:val="23"/>
          <w:szCs w:val="23"/>
        </w:rPr>
        <w:t>спец</w:t>
      </w:r>
      <w:proofErr w:type="gramEnd"/>
      <w:r>
        <w:rPr>
          <w:sz w:val="23"/>
          <w:szCs w:val="23"/>
        </w:rPr>
        <w:t xml:space="preserve">іальних курсах. Завдяки комплексному </w:t>
      </w:r>
      <w:proofErr w:type="gramStart"/>
      <w:r>
        <w:rPr>
          <w:sz w:val="23"/>
          <w:szCs w:val="23"/>
        </w:rPr>
        <w:t>п</w:t>
      </w:r>
      <w:proofErr w:type="gramEnd"/>
      <w:r>
        <w:rPr>
          <w:sz w:val="23"/>
          <w:szCs w:val="23"/>
        </w:rPr>
        <w:t xml:space="preserve">ідходу та системності під час навчання основам нанотехнологій студент не тільки набуває знання, уміння та навички, а й розвиває здібності проектування їх у свою майбутню професійну діяльність. Такий </w:t>
      </w:r>
      <w:proofErr w:type="gramStart"/>
      <w:r>
        <w:rPr>
          <w:sz w:val="23"/>
          <w:szCs w:val="23"/>
        </w:rPr>
        <w:t>п</w:t>
      </w:r>
      <w:proofErr w:type="gramEnd"/>
      <w:r>
        <w:rPr>
          <w:sz w:val="23"/>
          <w:szCs w:val="23"/>
        </w:rPr>
        <w:t xml:space="preserve">ідхід сприяє формуванню професійних компетентностей та розширює світогляд майбутнього учителя фізики. </w:t>
      </w:r>
      <w:proofErr w:type="gramStart"/>
      <w:r>
        <w:rPr>
          <w:sz w:val="23"/>
          <w:szCs w:val="23"/>
        </w:rPr>
        <w:t>Кр</w:t>
      </w:r>
      <w:proofErr w:type="gramEnd"/>
      <w:r>
        <w:rPr>
          <w:sz w:val="23"/>
          <w:szCs w:val="23"/>
        </w:rPr>
        <w:t>ім цього, це надасть реальної можливості подолати суттєве відставання в наноосвіті від провідних країн і незабаром увійти до міжнародної освітньої наномережі.</w:t>
      </w:r>
    </w:p>
    <w:p w:rsidR="00112026" w:rsidRDefault="00112026" w:rsidP="00112026">
      <w:pPr>
        <w:pStyle w:val="Default"/>
        <w:jc w:val="both"/>
        <w:rPr>
          <w:sz w:val="22"/>
          <w:szCs w:val="22"/>
        </w:rPr>
      </w:pPr>
      <w:r>
        <w:rPr>
          <w:b/>
          <w:bCs/>
          <w:sz w:val="22"/>
          <w:szCs w:val="22"/>
        </w:rPr>
        <w:t>СПИСОК ВИКОРИСТАНИХ ДЖЕРЕЛ</w:t>
      </w:r>
    </w:p>
    <w:p w:rsidR="00112026" w:rsidRDefault="00112026" w:rsidP="00112026">
      <w:pPr>
        <w:pStyle w:val="Default"/>
        <w:spacing w:after="62"/>
        <w:jc w:val="both"/>
        <w:rPr>
          <w:sz w:val="22"/>
          <w:szCs w:val="22"/>
        </w:rPr>
      </w:pPr>
      <w:r>
        <w:rPr>
          <w:sz w:val="22"/>
          <w:szCs w:val="22"/>
        </w:rPr>
        <w:t>1. Каблов Е.Н. Шестой технологический уклад // Наука и жизнь. – 2010. – №4.</w:t>
      </w:r>
    </w:p>
    <w:p w:rsidR="00112026" w:rsidRDefault="00112026" w:rsidP="00112026">
      <w:pPr>
        <w:pStyle w:val="Default"/>
        <w:spacing w:after="62"/>
        <w:jc w:val="both"/>
        <w:rPr>
          <w:sz w:val="22"/>
          <w:szCs w:val="22"/>
        </w:rPr>
      </w:pPr>
      <w:r>
        <w:rPr>
          <w:sz w:val="22"/>
          <w:szCs w:val="22"/>
        </w:rPr>
        <w:t xml:space="preserve">2. Василенко В. Технологические уклады в контексте стремления экономических систем к идеальности [Електронний ресурс] /В. Василенко// </w:t>
      </w:r>
      <w:proofErr w:type="gramStart"/>
      <w:r>
        <w:rPr>
          <w:sz w:val="22"/>
          <w:szCs w:val="22"/>
        </w:rPr>
        <w:t>Соц</w:t>
      </w:r>
      <w:proofErr w:type="gramEnd"/>
      <w:r>
        <w:rPr>
          <w:sz w:val="22"/>
          <w:szCs w:val="22"/>
        </w:rPr>
        <w:t>іально-економічні проблеми і держава. — 2013. — Вип. 1 (8). — С. 65-72.</w:t>
      </w:r>
    </w:p>
    <w:p w:rsidR="00112026" w:rsidRDefault="00112026" w:rsidP="00112026">
      <w:pPr>
        <w:pStyle w:val="Default"/>
        <w:spacing w:after="62"/>
        <w:jc w:val="both"/>
        <w:rPr>
          <w:sz w:val="22"/>
          <w:szCs w:val="22"/>
        </w:rPr>
      </w:pPr>
      <w:r>
        <w:rPr>
          <w:sz w:val="22"/>
          <w:szCs w:val="22"/>
        </w:rPr>
        <w:t>3. Стадник О.Д. Розвиток наноосвіти – один із чинників забезпечення переходу на шостий технологічний уклад / О.Д. Стадник</w:t>
      </w:r>
      <w:proofErr w:type="gramStart"/>
      <w:r>
        <w:rPr>
          <w:sz w:val="22"/>
          <w:szCs w:val="22"/>
        </w:rPr>
        <w:t>, І.</w:t>
      </w:r>
      <w:proofErr w:type="gramEnd"/>
      <w:r>
        <w:rPr>
          <w:sz w:val="22"/>
          <w:szCs w:val="22"/>
        </w:rPr>
        <w:t>О. Мороз, Ю.О. Шкурдода, О.В. Яременко // Наукові записки Бердянського державного педагогічного університету. Педагогічні науки: зб. наук</w:t>
      </w:r>
      <w:proofErr w:type="gramStart"/>
      <w:r>
        <w:rPr>
          <w:sz w:val="22"/>
          <w:szCs w:val="22"/>
        </w:rPr>
        <w:t>.</w:t>
      </w:r>
      <w:proofErr w:type="gramEnd"/>
      <w:r>
        <w:rPr>
          <w:sz w:val="22"/>
          <w:szCs w:val="22"/>
        </w:rPr>
        <w:t xml:space="preserve"> </w:t>
      </w:r>
      <w:proofErr w:type="gramStart"/>
      <w:r>
        <w:rPr>
          <w:sz w:val="22"/>
          <w:szCs w:val="22"/>
        </w:rPr>
        <w:t>п</w:t>
      </w:r>
      <w:proofErr w:type="gramEnd"/>
      <w:r>
        <w:rPr>
          <w:sz w:val="22"/>
          <w:szCs w:val="22"/>
        </w:rPr>
        <w:t>р. – Вип.3. – Бердянськ, 2015. - c.324-330.</w:t>
      </w:r>
    </w:p>
    <w:p w:rsidR="00112026" w:rsidRPr="00112026" w:rsidRDefault="00112026" w:rsidP="00112026">
      <w:pPr>
        <w:pStyle w:val="Default"/>
        <w:spacing w:after="62"/>
        <w:jc w:val="both"/>
        <w:rPr>
          <w:sz w:val="22"/>
          <w:szCs w:val="22"/>
          <w:lang w:val="en-US"/>
        </w:rPr>
      </w:pPr>
      <w:r>
        <w:rPr>
          <w:sz w:val="22"/>
          <w:szCs w:val="22"/>
        </w:rPr>
        <w:t xml:space="preserve">4. Ineke Malsch. </w:t>
      </w:r>
      <w:proofErr w:type="gramStart"/>
      <w:r w:rsidRPr="00112026">
        <w:rPr>
          <w:sz w:val="22"/>
          <w:szCs w:val="22"/>
          <w:lang w:val="en-US"/>
        </w:rPr>
        <w:t>Nano-education from a European perspective.</w:t>
      </w:r>
      <w:proofErr w:type="gramEnd"/>
      <w:r w:rsidRPr="00112026">
        <w:rPr>
          <w:sz w:val="22"/>
          <w:szCs w:val="22"/>
          <w:lang w:val="en-US"/>
        </w:rPr>
        <w:t xml:space="preserve"> // Journal of Physics: Conference Series 100 (2008) 032001.</w:t>
      </w:r>
    </w:p>
    <w:p w:rsidR="00112026" w:rsidRDefault="00112026" w:rsidP="00112026">
      <w:pPr>
        <w:pStyle w:val="Default"/>
        <w:jc w:val="both"/>
      </w:pPr>
      <w:r>
        <w:rPr>
          <w:sz w:val="22"/>
          <w:szCs w:val="22"/>
        </w:rPr>
        <w:t xml:space="preserve">5. Булакина М.Б., Денисюк А.И., Кривошеев А.О. Обзор зарубежного опыта </w:t>
      </w:r>
      <w:proofErr w:type="gramStart"/>
      <w:r>
        <w:rPr>
          <w:sz w:val="22"/>
          <w:szCs w:val="22"/>
        </w:rPr>
        <w:t>по</w:t>
      </w:r>
      <w:proofErr w:type="gramEnd"/>
    </w:p>
    <w:p w:rsidR="00112026" w:rsidRDefault="00112026" w:rsidP="00112026">
      <w:pPr>
        <w:pStyle w:val="Default"/>
        <w:spacing w:after="62"/>
        <w:jc w:val="both"/>
        <w:rPr>
          <w:sz w:val="22"/>
          <w:szCs w:val="22"/>
        </w:rPr>
      </w:pPr>
      <w:r>
        <w:rPr>
          <w:sz w:val="22"/>
          <w:szCs w:val="22"/>
        </w:rPr>
        <w:t xml:space="preserve">подготовке кадров в области нанотехнологий: Методическое пособие для преподавателей и аспирантов. – СПб: СПбГУ ИТМО. – 2009. – 92 </w:t>
      </w:r>
      <w:proofErr w:type="gramStart"/>
      <w:r>
        <w:rPr>
          <w:sz w:val="22"/>
          <w:szCs w:val="22"/>
        </w:rPr>
        <w:t>с</w:t>
      </w:r>
      <w:proofErr w:type="gramEnd"/>
    </w:p>
    <w:p w:rsidR="00112026" w:rsidRPr="00112026" w:rsidRDefault="00112026" w:rsidP="00112026">
      <w:pPr>
        <w:pStyle w:val="Default"/>
        <w:spacing w:after="62"/>
        <w:jc w:val="both"/>
        <w:rPr>
          <w:sz w:val="22"/>
          <w:szCs w:val="22"/>
          <w:lang w:val="en-US"/>
        </w:rPr>
      </w:pPr>
      <w:r w:rsidRPr="00112026">
        <w:rPr>
          <w:sz w:val="22"/>
          <w:szCs w:val="22"/>
          <w:lang w:val="en-US"/>
        </w:rPr>
        <w:t>6. Nyemchenko U.S. Comparing the Tribological Properties of the Coatings (Ti-Hf-Zr-V-Nb-Ta)N and (Ti-Hf-Zr-V-Nb-Ta)N + DLC / U.S. Nyemchenko, V.M. Beresnev, V.F. Gorban, V.Ju. Novikov, J.V. Yaremenko // Jornal of Nano-and Electronic Physics. – Vol.7 No 3, - 03041(4pp</w:t>
      </w:r>
      <w:proofErr w:type="gramStart"/>
      <w:r w:rsidRPr="00112026">
        <w:rPr>
          <w:sz w:val="22"/>
          <w:szCs w:val="22"/>
          <w:lang w:val="en-US"/>
        </w:rPr>
        <w:t>)(</w:t>
      </w:r>
      <w:proofErr w:type="gramEnd"/>
      <w:r w:rsidRPr="00112026">
        <w:rPr>
          <w:sz w:val="22"/>
          <w:szCs w:val="22"/>
          <w:lang w:val="en-US"/>
        </w:rPr>
        <w:t>2015).</w:t>
      </w:r>
    </w:p>
    <w:p w:rsidR="00112026" w:rsidRDefault="00112026" w:rsidP="00112026">
      <w:pPr>
        <w:pStyle w:val="Default"/>
        <w:spacing w:after="62"/>
        <w:jc w:val="both"/>
        <w:rPr>
          <w:sz w:val="22"/>
          <w:szCs w:val="22"/>
        </w:rPr>
      </w:pPr>
      <w:r>
        <w:rPr>
          <w:sz w:val="22"/>
          <w:szCs w:val="22"/>
        </w:rPr>
        <w:t>7. Стадник А.Д. Cтруктура и свойства полимерных композитов и нанокомпозитов, подвергнутых термомагнитной обработке / А.Д. Стадник, И.А. Мороз, О.Г. Медведовская, В.Н. Билык // ЖУРНАЛ НАН</w:t>
      </w:r>
      <w:proofErr w:type="gramStart"/>
      <w:r>
        <w:rPr>
          <w:sz w:val="22"/>
          <w:szCs w:val="22"/>
        </w:rPr>
        <w:t>О-</w:t>
      </w:r>
      <w:proofErr w:type="gramEnd"/>
      <w:r>
        <w:rPr>
          <w:sz w:val="22"/>
          <w:szCs w:val="22"/>
        </w:rPr>
        <w:t xml:space="preserve"> ТА ЕЛЕКТРОННОЇ ФІЗИКИ. – Том 7 №3 , 03046(5cc) (2015).</w:t>
      </w:r>
    </w:p>
    <w:p w:rsidR="00112026" w:rsidRDefault="00112026" w:rsidP="00112026">
      <w:pPr>
        <w:pStyle w:val="Default"/>
        <w:spacing w:after="62"/>
        <w:jc w:val="both"/>
        <w:rPr>
          <w:sz w:val="22"/>
          <w:szCs w:val="22"/>
        </w:rPr>
      </w:pPr>
      <w:r>
        <w:rPr>
          <w:sz w:val="22"/>
          <w:szCs w:val="22"/>
        </w:rPr>
        <w:t xml:space="preserve">8. Завражна О.М. </w:t>
      </w:r>
      <w:proofErr w:type="gramStart"/>
      <w:r>
        <w:rPr>
          <w:sz w:val="22"/>
          <w:szCs w:val="22"/>
        </w:rPr>
        <w:t>П</w:t>
      </w:r>
      <w:proofErr w:type="gramEnd"/>
      <w:r>
        <w:rPr>
          <w:sz w:val="22"/>
          <w:szCs w:val="22"/>
        </w:rPr>
        <w:t>ідходи до вивчення нанотехнологій у загальноосвітніх навчальних закладах // О.М. Завражна, А.І. Салтикова / Сучасні тенденції навчання фізики у загальноосвітній та вищій школі: Матер. ІІ Міжнародної Інтернет-конференції присвяченої 120-річчю від дня народження Ігоря Євгеновича Тамма, м. Кіровоград, 15-16 жовтня 2015 р. – Кіровоград: РВВ КДПУ ім. В.Винниченка, 2015. – С. 22-24.</w:t>
      </w:r>
    </w:p>
    <w:p w:rsidR="00112026" w:rsidRDefault="00112026" w:rsidP="00112026">
      <w:pPr>
        <w:pStyle w:val="Default"/>
        <w:jc w:val="both"/>
        <w:rPr>
          <w:sz w:val="22"/>
          <w:szCs w:val="22"/>
        </w:rPr>
      </w:pPr>
      <w:r>
        <w:rPr>
          <w:sz w:val="22"/>
          <w:szCs w:val="22"/>
        </w:rPr>
        <w:t xml:space="preserve">9. Лісниченко Я.В., Завражна О.М. Особливості довузівської </w:t>
      </w:r>
      <w:proofErr w:type="gramStart"/>
      <w:r>
        <w:rPr>
          <w:sz w:val="22"/>
          <w:szCs w:val="22"/>
        </w:rPr>
        <w:t>п</w:t>
      </w:r>
      <w:proofErr w:type="gramEnd"/>
      <w:r>
        <w:rPr>
          <w:sz w:val="22"/>
          <w:szCs w:val="22"/>
        </w:rPr>
        <w:t>ідготовки в області нанотехнологій // Сучасні проблеми експериментальної, теоретичної фізики та методики навчання фізики: матеріали І Всеукраїнської науково-практичної конференції молодих учених, м. Суми, 15-16 квітня 2015 р.– Суми: СумДПУ, 2015. – С.60-61.</w:t>
      </w:r>
    </w:p>
    <w:p w:rsidR="00112026" w:rsidRPr="00112026" w:rsidRDefault="00112026" w:rsidP="00112026">
      <w:pPr>
        <w:pStyle w:val="Default"/>
        <w:jc w:val="both"/>
        <w:rPr>
          <w:sz w:val="22"/>
          <w:szCs w:val="22"/>
          <w:lang w:val="en-US"/>
        </w:rPr>
      </w:pPr>
      <w:r w:rsidRPr="00112026">
        <w:rPr>
          <w:b/>
          <w:bCs/>
          <w:sz w:val="22"/>
          <w:szCs w:val="22"/>
          <w:lang w:val="en-US"/>
        </w:rPr>
        <w:t>Saltykova A., Zavrazhn</w:t>
      </w:r>
      <w:r>
        <w:rPr>
          <w:b/>
          <w:bCs/>
          <w:sz w:val="22"/>
          <w:szCs w:val="22"/>
        </w:rPr>
        <w:t>а</w:t>
      </w:r>
      <w:r w:rsidRPr="00112026">
        <w:rPr>
          <w:b/>
          <w:bCs/>
          <w:sz w:val="22"/>
          <w:szCs w:val="22"/>
          <w:lang w:val="en-US"/>
        </w:rPr>
        <w:t xml:space="preserve"> O.</w:t>
      </w:r>
    </w:p>
    <w:p w:rsidR="00112026" w:rsidRPr="00112026" w:rsidRDefault="00112026" w:rsidP="00112026">
      <w:pPr>
        <w:pStyle w:val="Default"/>
        <w:jc w:val="both"/>
        <w:rPr>
          <w:sz w:val="22"/>
          <w:szCs w:val="22"/>
          <w:lang w:val="en-US"/>
        </w:rPr>
      </w:pPr>
      <w:r w:rsidRPr="00112026">
        <w:rPr>
          <w:i/>
          <w:iCs/>
          <w:sz w:val="22"/>
          <w:szCs w:val="22"/>
          <w:lang w:val="en-US"/>
        </w:rPr>
        <w:t>Sumy State Pedagogical University named after A.S. Makarenko</w:t>
      </w:r>
    </w:p>
    <w:p w:rsidR="00112026" w:rsidRPr="00112026" w:rsidRDefault="00112026" w:rsidP="00112026">
      <w:pPr>
        <w:pStyle w:val="Default"/>
        <w:jc w:val="both"/>
        <w:rPr>
          <w:sz w:val="22"/>
          <w:szCs w:val="22"/>
          <w:lang w:val="en-US"/>
        </w:rPr>
      </w:pPr>
      <w:r w:rsidRPr="00112026">
        <w:rPr>
          <w:b/>
          <w:bCs/>
          <w:sz w:val="22"/>
          <w:szCs w:val="22"/>
          <w:lang w:val="en-US"/>
        </w:rPr>
        <w:t>THE DESIGN OF KNOWLEDGE FROM THE FUNDAMENTALS OF NANOTECHNOLOGY INTO THE PROFESSIONAL ACTIVITIES OF THE FUTURE PHYSICS TEACHERS</w:t>
      </w:r>
    </w:p>
    <w:p w:rsidR="00112026" w:rsidRPr="00112026" w:rsidRDefault="00112026" w:rsidP="00112026">
      <w:pPr>
        <w:pStyle w:val="Default"/>
        <w:jc w:val="both"/>
        <w:rPr>
          <w:sz w:val="22"/>
          <w:szCs w:val="22"/>
          <w:lang w:val="en-US"/>
        </w:rPr>
      </w:pPr>
      <w:r w:rsidRPr="00112026">
        <w:rPr>
          <w:i/>
          <w:iCs/>
          <w:sz w:val="22"/>
          <w:szCs w:val="22"/>
          <w:lang w:val="en-US"/>
        </w:rPr>
        <w:t>The article states that by all indications the world entered the era of total nanorevolution which could overshadow implications of computer revolution of the late 20</w:t>
      </w:r>
      <w:r w:rsidRPr="00112026">
        <w:rPr>
          <w:i/>
          <w:iCs/>
          <w:sz w:val="14"/>
          <w:szCs w:val="14"/>
          <w:lang w:val="en-US"/>
        </w:rPr>
        <w:t xml:space="preserve">th </w:t>
      </w:r>
      <w:r w:rsidRPr="00112026">
        <w:rPr>
          <w:i/>
          <w:iCs/>
          <w:sz w:val="22"/>
          <w:szCs w:val="22"/>
          <w:lang w:val="en-US"/>
        </w:rPr>
        <w:t>century with its results. New words were brought into use: nanoscience, nanotechnology, nanostructured materials and objects. They indicate the priority areas of scientific and technological revolution that cover the entire sections of modern science. The development of nanotechnology is at the junction of various sciences and requires multidisciplinary approaches to organize the work of researchers and developers. However, the main contribution to its development is made by physics. Forming the scientific view of the world in the society by getting acquainted with the achievements of nanotechnologies and their impact on human life depends on the physics teachers.</w:t>
      </w:r>
    </w:p>
    <w:p w:rsidR="00112026" w:rsidRPr="00112026" w:rsidRDefault="00112026" w:rsidP="00112026">
      <w:pPr>
        <w:pStyle w:val="Default"/>
        <w:jc w:val="both"/>
        <w:rPr>
          <w:sz w:val="22"/>
          <w:szCs w:val="22"/>
          <w:lang w:val="en-US"/>
        </w:rPr>
      </w:pPr>
      <w:r w:rsidRPr="00112026">
        <w:rPr>
          <w:i/>
          <w:iCs/>
          <w:sz w:val="22"/>
          <w:szCs w:val="22"/>
          <w:lang w:val="en-US"/>
        </w:rPr>
        <w:lastRenderedPageBreak/>
        <w:t>The analysis of scientific, methodical and educational literature shows that there are some problems in forming the future physics teachers’ world view. It is connected with the insufficient scientific and methodical potential of physics studying content to solve this problem. It may be strengthened by studying the fundamentals of nanotechnology. Thus, it is necessary to include the concepts of nanotechnology to the general list of fundamental physical terms and concepts. Particular attention should be paid to the material selection while teaching nanotechnology to the students – future teachers. Unlike engineering specialties dedicated to the narrow range of issues from nanoareas which are necessary for future profession, in educational work the breadth of knowledge from different fields of science and technology, including nanotechnology, comes first. The main source of information on nanotechnology should be the physics course where concepts and formulation of the laws from the nanoworld can be gradually fully used while studying various sections of the general physics course. The advantages of this approach are the contribution to the formation of professional competence and the expansion of the future physics teachers’ world view. Due to the integrated approach and consistencywhile studying the basics of nanotechnology students acquire not only knowledge and skills, but also develop the ability to design them into their future professional activities.</w:t>
      </w:r>
    </w:p>
    <w:p w:rsidR="00112026" w:rsidRPr="00112026" w:rsidRDefault="00112026" w:rsidP="00112026">
      <w:pPr>
        <w:pStyle w:val="Default"/>
        <w:jc w:val="both"/>
        <w:rPr>
          <w:sz w:val="22"/>
          <w:szCs w:val="22"/>
          <w:lang w:val="en-US"/>
        </w:rPr>
      </w:pPr>
      <w:r w:rsidRPr="00112026">
        <w:rPr>
          <w:b/>
          <w:bCs/>
          <w:i/>
          <w:iCs/>
          <w:sz w:val="22"/>
          <w:szCs w:val="22"/>
          <w:lang w:val="en-US"/>
        </w:rPr>
        <w:t xml:space="preserve">Key words: </w:t>
      </w:r>
      <w:r w:rsidRPr="00112026">
        <w:rPr>
          <w:i/>
          <w:iCs/>
          <w:sz w:val="22"/>
          <w:szCs w:val="22"/>
          <w:lang w:val="en-US"/>
        </w:rPr>
        <w:t>studying nanotechnology, nanoeducation, systemacy, integrated approach, professional activity.</w:t>
      </w:r>
    </w:p>
    <w:p w:rsidR="00112026" w:rsidRDefault="00112026" w:rsidP="00112026">
      <w:pPr>
        <w:pStyle w:val="Default"/>
        <w:jc w:val="both"/>
        <w:rPr>
          <w:sz w:val="22"/>
          <w:szCs w:val="22"/>
        </w:rPr>
      </w:pPr>
      <w:r>
        <w:rPr>
          <w:b/>
          <w:bCs/>
          <w:sz w:val="22"/>
          <w:szCs w:val="22"/>
        </w:rPr>
        <w:t>А.И. Салтыкова, Е.М. Завражна</w:t>
      </w:r>
    </w:p>
    <w:p w:rsidR="00112026" w:rsidRDefault="00112026" w:rsidP="00112026">
      <w:pPr>
        <w:pStyle w:val="Default"/>
        <w:jc w:val="both"/>
        <w:rPr>
          <w:sz w:val="22"/>
          <w:szCs w:val="22"/>
        </w:rPr>
      </w:pPr>
      <w:r>
        <w:rPr>
          <w:i/>
          <w:iCs/>
          <w:sz w:val="22"/>
          <w:szCs w:val="22"/>
        </w:rPr>
        <w:t>Сумской государственный педагогический университет имени А.С. Макаренко</w:t>
      </w:r>
    </w:p>
    <w:p w:rsidR="00112026" w:rsidRDefault="00112026" w:rsidP="00112026">
      <w:pPr>
        <w:pStyle w:val="Default"/>
        <w:jc w:val="both"/>
        <w:rPr>
          <w:sz w:val="22"/>
          <w:szCs w:val="22"/>
        </w:rPr>
      </w:pPr>
      <w:r>
        <w:rPr>
          <w:b/>
          <w:bCs/>
          <w:sz w:val="22"/>
          <w:szCs w:val="22"/>
        </w:rPr>
        <w:t>ПРОЕКТИРОВАНИЕ ЗНАНИЙ ПО ОСНОВАМ НАНОТЕХНОЛОГИЙ В ПРОФЕССИОНАЛЬНУЮ ДЕЯТЕЛЬНОСТЬ БУДУЩЕГО УЧИТЕЛЯ ФИЗИКИ</w:t>
      </w:r>
    </w:p>
    <w:p w:rsidR="00112026" w:rsidRDefault="00112026" w:rsidP="00112026">
      <w:pPr>
        <w:pStyle w:val="Default"/>
        <w:jc w:val="both"/>
        <w:rPr>
          <w:sz w:val="22"/>
          <w:szCs w:val="22"/>
        </w:rPr>
      </w:pPr>
      <w:r>
        <w:rPr>
          <w:i/>
          <w:iCs/>
          <w:sz w:val="22"/>
          <w:szCs w:val="22"/>
        </w:rPr>
        <w:t>Анализ научной, методической и учебной литературы свидетельствует о том, что есть определенные проблемы в формировании мировоззрения будущего учителя физики. Они связаны с научно-методическим потенциалом содержания обучения физики. Усилить его можно при изучении основ нанотехнологий. Таким образом, необходимо включение понятий нанотехнологий в общий перечень фундаментальных физических терминов и представлений. Особое внимание следует уделить отбору материала по нанотехнологиям при обучении студентов - будущих учителей. Основным источником получения информации в области нанотехнологий должны быть курсы физики, где представления и понятия наномира можно постепенно системно вводить сначала как отдельные вопросы общего курса физики, а затем более углубленно - на специальных курсах. Благодаря комплексному подходу и системности при обучении основам нанотехнологий студент не только приобретает знания, умения и навыки, но и развивает способности проектирования их в свою будущую профессиональную деятельность.</w:t>
      </w:r>
    </w:p>
    <w:p w:rsidR="00112026" w:rsidRDefault="00112026" w:rsidP="00112026">
      <w:pPr>
        <w:pStyle w:val="Default"/>
        <w:jc w:val="both"/>
        <w:rPr>
          <w:sz w:val="22"/>
          <w:szCs w:val="22"/>
        </w:rPr>
      </w:pPr>
      <w:r>
        <w:rPr>
          <w:b/>
          <w:bCs/>
          <w:i/>
          <w:iCs/>
          <w:sz w:val="22"/>
          <w:szCs w:val="22"/>
        </w:rPr>
        <w:t xml:space="preserve">Ключевые слова: </w:t>
      </w:r>
      <w:r>
        <w:rPr>
          <w:i/>
          <w:iCs/>
          <w:sz w:val="22"/>
          <w:szCs w:val="22"/>
        </w:rPr>
        <w:t>изучение нанотехнологий, нанообразование, системность, комплексный подход, профессиональная деятельность.</w:t>
      </w:r>
    </w:p>
    <w:p w:rsidR="00112026" w:rsidRDefault="00112026" w:rsidP="00112026">
      <w:pPr>
        <w:pStyle w:val="Default"/>
        <w:jc w:val="both"/>
        <w:rPr>
          <w:sz w:val="22"/>
          <w:szCs w:val="22"/>
        </w:rPr>
      </w:pPr>
      <w:r>
        <w:rPr>
          <w:b/>
          <w:bCs/>
          <w:sz w:val="22"/>
          <w:szCs w:val="22"/>
        </w:rPr>
        <w:t xml:space="preserve">ВІДОМОСТІ </w:t>
      </w:r>
      <w:proofErr w:type="gramStart"/>
      <w:r>
        <w:rPr>
          <w:b/>
          <w:bCs/>
          <w:sz w:val="22"/>
          <w:szCs w:val="22"/>
        </w:rPr>
        <w:t>ПРО</w:t>
      </w:r>
      <w:proofErr w:type="gramEnd"/>
      <w:r>
        <w:rPr>
          <w:b/>
          <w:bCs/>
          <w:sz w:val="22"/>
          <w:szCs w:val="22"/>
        </w:rPr>
        <w:t xml:space="preserve"> АВТОРІВ</w:t>
      </w:r>
    </w:p>
    <w:p w:rsidR="00112026" w:rsidRDefault="00112026" w:rsidP="00112026">
      <w:pPr>
        <w:pStyle w:val="Default"/>
        <w:jc w:val="both"/>
        <w:rPr>
          <w:sz w:val="22"/>
          <w:szCs w:val="22"/>
        </w:rPr>
      </w:pPr>
      <w:r>
        <w:rPr>
          <w:b/>
          <w:bCs/>
          <w:sz w:val="22"/>
          <w:szCs w:val="22"/>
        </w:rPr>
        <w:t xml:space="preserve">Салтикова Алла Іванівна </w:t>
      </w:r>
      <w:r>
        <w:rPr>
          <w:sz w:val="22"/>
          <w:szCs w:val="22"/>
        </w:rPr>
        <w:t xml:space="preserve">– кандидат фізико-математичних наук, доцент, доцент кафедри фізики та методики навчання фізики Сумського </w:t>
      </w:r>
      <w:proofErr w:type="gramStart"/>
      <w:r>
        <w:rPr>
          <w:sz w:val="22"/>
          <w:szCs w:val="22"/>
        </w:rPr>
        <w:t>державного</w:t>
      </w:r>
      <w:proofErr w:type="gramEnd"/>
      <w:r>
        <w:rPr>
          <w:sz w:val="22"/>
          <w:szCs w:val="22"/>
        </w:rPr>
        <w:t xml:space="preserve"> педагогічного університету імені А.С. Макаренка.</w:t>
      </w:r>
    </w:p>
    <w:p w:rsidR="00112026" w:rsidRDefault="00112026" w:rsidP="00112026">
      <w:pPr>
        <w:pStyle w:val="Default"/>
        <w:jc w:val="both"/>
        <w:rPr>
          <w:sz w:val="22"/>
          <w:szCs w:val="22"/>
        </w:rPr>
      </w:pPr>
      <w:r>
        <w:rPr>
          <w:i/>
          <w:iCs/>
          <w:sz w:val="22"/>
          <w:szCs w:val="22"/>
        </w:rPr>
        <w:t xml:space="preserve">Коло наукових інтересів: </w:t>
      </w:r>
      <w:r>
        <w:rPr>
          <w:sz w:val="22"/>
          <w:szCs w:val="22"/>
        </w:rPr>
        <w:t xml:space="preserve">фізика тонких </w:t>
      </w:r>
      <w:proofErr w:type="gramStart"/>
      <w:r>
        <w:rPr>
          <w:sz w:val="22"/>
          <w:szCs w:val="22"/>
        </w:rPr>
        <w:t>пл</w:t>
      </w:r>
      <w:proofErr w:type="gramEnd"/>
      <w:r>
        <w:rPr>
          <w:sz w:val="22"/>
          <w:szCs w:val="22"/>
        </w:rPr>
        <w:t>івок, проблеми методики навчання фізики.</w:t>
      </w:r>
    </w:p>
    <w:p w:rsidR="00112026" w:rsidRDefault="00112026" w:rsidP="00112026">
      <w:pPr>
        <w:pStyle w:val="Default"/>
        <w:jc w:val="both"/>
        <w:rPr>
          <w:sz w:val="22"/>
          <w:szCs w:val="22"/>
        </w:rPr>
      </w:pPr>
      <w:r>
        <w:rPr>
          <w:b/>
          <w:bCs/>
          <w:sz w:val="22"/>
          <w:szCs w:val="22"/>
        </w:rPr>
        <w:t xml:space="preserve">Завражна Олена Михайлівна </w:t>
      </w:r>
      <w:r>
        <w:rPr>
          <w:sz w:val="22"/>
          <w:szCs w:val="22"/>
        </w:rPr>
        <w:t xml:space="preserve">– кандидат фізико-математичних наук, доцент, доцент кафедри фізики та методики навчання фізики Сумського </w:t>
      </w:r>
      <w:proofErr w:type="gramStart"/>
      <w:r>
        <w:rPr>
          <w:sz w:val="22"/>
          <w:szCs w:val="22"/>
        </w:rPr>
        <w:t>державного</w:t>
      </w:r>
      <w:proofErr w:type="gramEnd"/>
      <w:r>
        <w:rPr>
          <w:sz w:val="22"/>
          <w:szCs w:val="22"/>
        </w:rPr>
        <w:t xml:space="preserve"> педагогічного університету імені А.С. Макаренка.</w:t>
      </w:r>
    </w:p>
    <w:p w:rsidR="00112026" w:rsidRDefault="00112026" w:rsidP="00112026">
      <w:pPr>
        <w:pStyle w:val="Default"/>
        <w:jc w:val="both"/>
        <w:rPr>
          <w:sz w:val="22"/>
          <w:szCs w:val="22"/>
        </w:rPr>
      </w:pPr>
      <w:r>
        <w:rPr>
          <w:i/>
          <w:iCs/>
          <w:sz w:val="22"/>
          <w:szCs w:val="22"/>
        </w:rPr>
        <w:t>Коло наукових інтересі</w:t>
      </w:r>
      <w:proofErr w:type="gramStart"/>
      <w:r>
        <w:rPr>
          <w:i/>
          <w:iCs/>
          <w:sz w:val="22"/>
          <w:szCs w:val="22"/>
        </w:rPr>
        <w:t>в</w:t>
      </w:r>
      <w:proofErr w:type="gramEnd"/>
      <w:r>
        <w:rPr>
          <w:i/>
          <w:iCs/>
          <w:sz w:val="22"/>
          <w:szCs w:val="22"/>
        </w:rPr>
        <w:t xml:space="preserve">: </w:t>
      </w:r>
      <w:r>
        <w:rPr>
          <w:sz w:val="22"/>
          <w:szCs w:val="22"/>
        </w:rPr>
        <w:t>Методика викладання теоретичної фізики.</w:t>
      </w:r>
    </w:p>
    <w:p w:rsidR="00E526C3" w:rsidRDefault="00E526C3" w:rsidP="00112026">
      <w:pPr>
        <w:jc w:val="both"/>
      </w:pPr>
    </w:p>
    <w:sectPr w:rsidR="00E526C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altName w:val="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2026"/>
    <w:rsid w:val="00112026"/>
    <w:rsid w:val="00E526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112026"/>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11202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6</Pages>
  <Words>3725</Words>
  <Characters>21238</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Физика</dc:creator>
  <cp:keywords/>
  <dc:description/>
  <cp:lastModifiedBy>Физика</cp:lastModifiedBy>
  <cp:revision>1</cp:revision>
  <dcterms:created xsi:type="dcterms:W3CDTF">2017-11-16T11:09:00Z</dcterms:created>
  <dcterms:modified xsi:type="dcterms:W3CDTF">2017-11-16T11:15:00Z</dcterms:modified>
</cp:coreProperties>
</file>