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7939" w:rsidRPr="00E75401" w:rsidRDefault="00267939" w:rsidP="00FD6CE1">
      <w:pPr>
        <w:jc w:val="both"/>
        <w:rPr>
          <w:sz w:val="24"/>
          <w:szCs w:val="24"/>
          <w:lang w:eastAsia="en-US"/>
        </w:rPr>
      </w:pPr>
      <w:r w:rsidRPr="00E75401">
        <w:rPr>
          <w:b/>
          <w:sz w:val="24"/>
          <w:szCs w:val="24"/>
          <w:lang w:val="uk-UA" w:eastAsia="en-US"/>
        </w:rPr>
        <w:t xml:space="preserve">Семеног О. </w:t>
      </w:r>
      <w:r w:rsidRPr="00E75401">
        <w:rPr>
          <w:sz w:val="24"/>
          <w:szCs w:val="24"/>
          <w:lang w:val="uk-UA" w:eastAsia="en-US"/>
        </w:rPr>
        <w:t xml:space="preserve">Ключові концепти </w:t>
      </w:r>
      <w:proofErr w:type="spellStart"/>
      <w:r w:rsidRPr="00E75401">
        <w:rPr>
          <w:sz w:val="24"/>
          <w:szCs w:val="24"/>
          <w:lang w:val="uk-UA" w:eastAsia="pl-PL"/>
        </w:rPr>
        <w:t>філософсько</w:t>
      </w:r>
      <w:proofErr w:type="spellEnd"/>
      <w:r w:rsidRPr="00E75401">
        <w:rPr>
          <w:sz w:val="24"/>
          <w:szCs w:val="24"/>
          <w:lang w:val="uk-UA" w:eastAsia="pl-PL"/>
        </w:rPr>
        <w:t>-педагогічних творів</w:t>
      </w:r>
      <w:r w:rsidRPr="00E75401">
        <w:rPr>
          <w:bCs/>
          <w:sz w:val="24"/>
          <w:szCs w:val="24"/>
          <w:lang w:val="uk-UA" w:eastAsia="en-US"/>
        </w:rPr>
        <w:t xml:space="preserve"> Івана </w:t>
      </w:r>
      <w:r w:rsidRPr="00E75401">
        <w:rPr>
          <w:bCs/>
          <w:sz w:val="24"/>
          <w:szCs w:val="24"/>
          <w:lang w:val="en-US" w:eastAsia="en-US"/>
        </w:rPr>
        <w:t> </w:t>
      </w:r>
      <w:proofErr w:type="spellStart"/>
      <w:r w:rsidRPr="00E75401">
        <w:rPr>
          <w:bCs/>
          <w:sz w:val="24"/>
          <w:szCs w:val="24"/>
          <w:lang w:val="uk-UA" w:eastAsia="en-US"/>
        </w:rPr>
        <w:t>Зязюна</w:t>
      </w:r>
      <w:proofErr w:type="spellEnd"/>
      <w:r w:rsidRPr="00E75401">
        <w:rPr>
          <w:color w:val="000000"/>
          <w:sz w:val="24"/>
          <w:szCs w:val="24"/>
          <w:lang w:val="uk-UA" w:eastAsia="en-US"/>
        </w:rPr>
        <w:t xml:space="preserve"> / </w:t>
      </w:r>
      <w:proofErr w:type="spellStart"/>
      <w:r w:rsidRPr="00E75401">
        <w:rPr>
          <w:color w:val="000000"/>
          <w:sz w:val="24"/>
          <w:szCs w:val="24"/>
          <w:lang w:val="uk-UA" w:eastAsia="en-US"/>
        </w:rPr>
        <w:t>О.Семеног</w:t>
      </w:r>
      <w:proofErr w:type="spellEnd"/>
      <w:r w:rsidRPr="00E75401">
        <w:rPr>
          <w:color w:val="000000"/>
          <w:sz w:val="24"/>
          <w:szCs w:val="24"/>
          <w:lang w:val="uk-UA" w:eastAsia="en-US"/>
        </w:rPr>
        <w:t xml:space="preserve"> // Інновації в освіті і педагогічна майстерність учителя-словесника: </w:t>
      </w:r>
      <w:r w:rsidRPr="00E75401">
        <w:rPr>
          <w:w w:val="90"/>
          <w:sz w:val="24"/>
          <w:szCs w:val="24"/>
          <w:lang w:val="uk-UA" w:eastAsia="en-US"/>
        </w:rPr>
        <w:t xml:space="preserve">збірник матеріалів </w:t>
      </w:r>
      <w:r w:rsidRPr="00E75401">
        <w:rPr>
          <w:color w:val="000000"/>
          <w:sz w:val="24"/>
          <w:szCs w:val="24"/>
          <w:lang w:val="uk-UA" w:eastAsia="en-US"/>
        </w:rPr>
        <w:t xml:space="preserve">усеукраїнської науково-практичної конференції  (м. Суми, 25 жовтня 2017 року)/ за ред. О. М. Семеног. – Суми: Видавництво </w:t>
      </w:r>
      <w:proofErr w:type="spellStart"/>
      <w:r w:rsidRPr="00E75401">
        <w:rPr>
          <w:color w:val="000000"/>
          <w:sz w:val="24"/>
          <w:szCs w:val="24"/>
          <w:lang w:val="uk-UA" w:eastAsia="en-US"/>
        </w:rPr>
        <w:t>СумДПУ</w:t>
      </w:r>
      <w:proofErr w:type="spellEnd"/>
      <w:r w:rsidRPr="00E75401">
        <w:rPr>
          <w:color w:val="000000"/>
          <w:sz w:val="24"/>
          <w:szCs w:val="24"/>
          <w:lang w:val="uk-UA" w:eastAsia="en-US"/>
        </w:rPr>
        <w:t xml:space="preserve"> ім. А. С. Макаренка, 2017. – випуск 1. –  С. 18-26.</w:t>
      </w:r>
    </w:p>
    <w:p w:rsidR="00267939" w:rsidRPr="00E75401" w:rsidRDefault="00267939" w:rsidP="00FD6CE1">
      <w:pPr>
        <w:ind w:left="5245"/>
        <w:rPr>
          <w:rFonts w:ascii="Cambria" w:hAnsi="Cambria"/>
          <w:b/>
          <w:bCs/>
          <w:i/>
          <w:szCs w:val="28"/>
        </w:rPr>
      </w:pPr>
    </w:p>
    <w:p w:rsidR="00267939" w:rsidRPr="00E75401" w:rsidRDefault="00267939" w:rsidP="00FD6CE1">
      <w:pPr>
        <w:ind w:left="5245"/>
        <w:rPr>
          <w:rFonts w:ascii="Cambria" w:hAnsi="Cambria"/>
          <w:b/>
          <w:bCs/>
          <w:i/>
          <w:szCs w:val="28"/>
          <w:lang w:val="uk-UA"/>
        </w:rPr>
      </w:pPr>
      <w:bookmarkStart w:id="0" w:name="_GoBack"/>
      <w:bookmarkEnd w:id="0"/>
    </w:p>
    <w:p w:rsidR="00267939" w:rsidRPr="00E75401" w:rsidRDefault="00267939" w:rsidP="00FD6CE1">
      <w:pPr>
        <w:ind w:left="5245"/>
        <w:rPr>
          <w:rFonts w:ascii="Cambria" w:hAnsi="Cambria"/>
          <w:bCs/>
          <w:i/>
          <w:szCs w:val="28"/>
          <w:lang w:val="uk-UA"/>
        </w:rPr>
      </w:pPr>
      <w:r w:rsidRPr="00E75401">
        <w:rPr>
          <w:rFonts w:ascii="Cambria" w:hAnsi="Cambria"/>
          <w:b/>
          <w:bCs/>
          <w:i/>
          <w:szCs w:val="28"/>
          <w:lang w:val="uk-UA"/>
        </w:rPr>
        <w:t>О. Семеног</w:t>
      </w:r>
      <w:r w:rsidRPr="00E75401">
        <w:rPr>
          <w:rFonts w:ascii="Cambria" w:hAnsi="Cambria"/>
          <w:bCs/>
          <w:i/>
          <w:szCs w:val="28"/>
          <w:lang w:val="uk-UA"/>
        </w:rPr>
        <w:t>,</w:t>
      </w:r>
    </w:p>
    <w:p w:rsidR="00267939" w:rsidRPr="00E75401" w:rsidRDefault="00267939" w:rsidP="00FD6CE1">
      <w:pPr>
        <w:ind w:left="5245"/>
        <w:rPr>
          <w:rFonts w:ascii="Cambria" w:hAnsi="Cambria"/>
          <w:bCs/>
          <w:i/>
          <w:szCs w:val="28"/>
          <w:lang w:val="uk-UA"/>
        </w:rPr>
      </w:pPr>
      <w:r w:rsidRPr="00E75401">
        <w:rPr>
          <w:rFonts w:ascii="Cambria" w:hAnsi="Cambria"/>
          <w:bCs/>
          <w:i/>
          <w:szCs w:val="28"/>
          <w:lang w:val="uk-UA"/>
        </w:rPr>
        <w:t>Сумський державний педагогічний</w:t>
      </w:r>
    </w:p>
    <w:p w:rsidR="00267939" w:rsidRPr="00E75401" w:rsidRDefault="00267939" w:rsidP="00FD6CE1">
      <w:pPr>
        <w:ind w:left="5245"/>
        <w:rPr>
          <w:rFonts w:ascii="Cambria" w:hAnsi="Cambria"/>
          <w:bCs/>
          <w:i/>
          <w:szCs w:val="28"/>
          <w:lang w:val="uk-UA"/>
        </w:rPr>
      </w:pPr>
      <w:r w:rsidRPr="00E75401">
        <w:rPr>
          <w:rFonts w:ascii="Cambria" w:hAnsi="Cambria"/>
          <w:bCs/>
          <w:i/>
          <w:szCs w:val="28"/>
          <w:lang w:val="uk-UA"/>
        </w:rPr>
        <w:t>університет ім. А. С. Макаренка</w:t>
      </w:r>
    </w:p>
    <w:p w:rsidR="00267939" w:rsidRPr="00E75401" w:rsidRDefault="00267939" w:rsidP="00FD6CE1">
      <w:pPr>
        <w:ind w:left="5245"/>
        <w:rPr>
          <w:rFonts w:ascii="Cambria" w:hAnsi="Cambria"/>
          <w:bCs/>
          <w:i/>
          <w:szCs w:val="28"/>
          <w:lang w:val="uk-UA"/>
        </w:rPr>
      </w:pPr>
      <w:r w:rsidRPr="00E75401">
        <w:rPr>
          <w:rFonts w:ascii="Cambria" w:hAnsi="Cambria"/>
          <w:bCs/>
          <w:i/>
          <w:szCs w:val="28"/>
          <w:lang w:val="uk-UA"/>
        </w:rPr>
        <w:t>м. Суми</w:t>
      </w:r>
    </w:p>
    <w:p w:rsidR="00267939" w:rsidRPr="00E75401" w:rsidRDefault="00267939" w:rsidP="00FD6CE1">
      <w:pPr>
        <w:ind w:firstLine="575"/>
        <w:jc w:val="right"/>
        <w:rPr>
          <w:rFonts w:ascii="Cambria" w:hAnsi="Cambria"/>
          <w:bCs/>
          <w:i/>
          <w:szCs w:val="28"/>
          <w:lang w:val="uk-UA"/>
        </w:rPr>
      </w:pPr>
    </w:p>
    <w:p w:rsidR="00267939" w:rsidRPr="00E75401" w:rsidRDefault="00267939" w:rsidP="00FD6CE1">
      <w:pPr>
        <w:spacing w:line="288" w:lineRule="auto"/>
        <w:jc w:val="center"/>
        <w:rPr>
          <w:rFonts w:ascii="Cambria" w:hAnsi="Cambria"/>
          <w:b/>
          <w:szCs w:val="28"/>
          <w:lang w:val="uk-UA"/>
        </w:rPr>
      </w:pPr>
      <w:r w:rsidRPr="00E75401">
        <w:rPr>
          <w:rFonts w:ascii="Cambria" w:hAnsi="Cambria"/>
          <w:b/>
          <w:szCs w:val="28"/>
          <w:lang w:val="uk-UA"/>
        </w:rPr>
        <w:t>КЛЮЧОВІ КОНЦЕПТИ</w:t>
      </w:r>
    </w:p>
    <w:p w:rsidR="00267939" w:rsidRPr="00E75401" w:rsidRDefault="00267939" w:rsidP="00FD6CE1">
      <w:pPr>
        <w:spacing w:line="288" w:lineRule="auto"/>
        <w:jc w:val="center"/>
        <w:rPr>
          <w:rFonts w:ascii="Cambria" w:hAnsi="Cambria"/>
          <w:b/>
          <w:szCs w:val="28"/>
          <w:lang w:val="uk-UA" w:eastAsia="pl-PL"/>
        </w:rPr>
      </w:pPr>
      <w:r w:rsidRPr="00E75401">
        <w:rPr>
          <w:rFonts w:ascii="Cambria" w:hAnsi="Cambria"/>
          <w:b/>
          <w:szCs w:val="28"/>
          <w:lang w:val="uk-UA" w:eastAsia="pl-PL"/>
        </w:rPr>
        <w:t>ФІЛОСОФСЬКО-ПЕДАГОГІЧНИХ ТВОРІВ</w:t>
      </w:r>
      <w:r w:rsidRPr="00E75401">
        <w:rPr>
          <w:rFonts w:ascii="Cambria" w:hAnsi="Cambria"/>
          <w:b/>
          <w:bCs/>
          <w:szCs w:val="28"/>
          <w:lang w:val="uk-UA"/>
        </w:rPr>
        <w:t xml:space="preserve"> ІВАНА ЗЯЗЮНА</w:t>
      </w:r>
    </w:p>
    <w:p w:rsidR="00267939" w:rsidRPr="00E75401" w:rsidRDefault="00267939" w:rsidP="00FD6CE1">
      <w:pPr>
        <w:jc w:val="both"/>
        <w:rPr>
          <w:rFonts w:ascii="Cambria" w:hAnsi="Cambria"/>
          <w:b/>
          <w:szCs w:val="28"/>
          <w:lang w:val="uk-UA" w:eastAsia="pl-PL"/>
        </w:rPr>
      </w:pPr>
    </w:p>
    <w:p w:rsidR="00267939" w:rsidRPr="00E75401" w:rsidRDefault="00267939" w:rsidP="00FD6CE1">
      <w:pPr>
        <w:jc w:val="both"/>
        <w:rPr>
          <w:rFonts w:ascii="Cambria" w:hAnsi="Cambria"/>
          <w:b/>
          <w:szCs w:val="28"/>
          <w:lang w:val="uk-UA" w:eastAsia="pl-PL"/>
        </w:rPr>
      </w:pPr>
      <w:r w:rsidRPr="00E75401">
        <w:rPr>
          <w:rFonts w:ascii="Cambria" w:hAnsi="Cambria"/>
          <w:b/>
          <w:szCs w:val="28"/>
          <w:lang w:val="uk-UA" w:eastAsia="pl-PL"/>
        </w:rPr>
        <w:t>АНОТАЦІЯ</w:t>
      </w:r>
    </w:p>
    <w:p w:rsidR="00267939" w:rsidRPr="00E75401" w:rsidRDefault="00267939" w:rsidP="00FD6CE1">
      <w:pPr>
        <w:jc w:val="both"/>
        <w:rPr>
          <w:rFonts w:ascii="Cambria" w:hAnsi="Cambria"/>
          <w:b/>
          <w:szCs w:val="28"/>
          <w:lang w:val="uk-UA" w:eastAsia="pl-PL"/>
        </w:rPr>
      </w:pPr>
    </w:p>
    <w:p w:rsidR="00267939" w:rsidRPr="00E75401" w:rsidRDefault="00267939" w:rsidP="00FD6CE1">
      <w:pPr>
        <w:jc w:val="both"/>
        <w:rPr>
          <w:rFonts w:ascii="Cambria" w:hAnsi="Cambria"/>
          <w:szCs w:val="28"/>
          <w:lang w:val="uk-UA"/>
        </w:rPr>
      </w:pPr>
      <w:r w:rsidRPr="00E75401">
        <w:rPr>
          <w:rFonts w:ascii="Cambria" w:hAnsi="Cambria"/>
          <w:szCs w:val="28"/>
          <w:lang w:val="uk-UA"/>
        </w:rPr>
        <w:t xml:space="preserve">У межах статті з'ясуємо функціональне навантаження ключових концептів </w:t>
      </w:r>
      <w:proofErr w:type="spellStart"/>
      <w:r w:rsidRPr="00E75401">
        <w:rPr>
          <w:rFonts w:ascii="Cambria" w:hAnsi="Cambria"/>
          <w:szCs w:val="28"/>
          <w:lang w:val="uk-UA" w:eastAsia="pl-PL"/>
        </w:rPr>
        <w:t>філософсько</w:t>
      </w:r>
      <w:proofErr w:type="spellEnd"/>
      <w:r w:rsidRPr="00E75401">
        <w:rPr>
          <w:rFonts w:ascii="Cambria" w:hAnsi="Cambria"/>
          <w:szCs w:val="28"/>
          <w:lang w:val="uk-UA" w:eastAsia="pl-PL"/>
        </w:rPr>
        <w:t xml:space="preserve">-педагогічних текстів </w:t>
      </w:r>
      <w:proofErr w:type="spellStart"/>
      <w:r w:rsidRPr="00E75401">
        <w:rPr>
          <w:rFonts w:ascii="Cambria" w:hAnsi="Cambria"/>
          <w:szCs w:val="28"/>
          <w:lang w:val="uk-UA" w:eastAsia="pl-PL"/>
        </w:rPr>
        <w:t>І.Зязюна</w:t>
      </w:r>
      <w:proofErr w:type="spellEnd"/>
      <w:r w:rsidRPr="00E75401">
        <w:rPr>
          <w:rFonts w:ascii="Cambria" w:hAnsi="Cambria"/>
          <w:szCs w:val="28"/>
          <w:lang w:val="uk-UA" w:eastAsia="pl-PL"/>
        </w:rPr>
        <w:t xml:space="preserve">: </w:t>
      </w:r>
      <w:r w:rsidRPr="00E75401">
        <w:rPr>
          <w:rFonts w:ascii="Cambria" w:hAnsi="Cambria"/>
          <w:szCs w:val="28"/>
          <w:lang w:val="uk-UA"/>
        </w:rPr>
        <w:t>людина, особистість, учитель (</w:t>
      </w:r>
      <w:r w:rsidRPr="00E75401">
        <w:rPr>
          <w:rFonts w:ascii="Cambria" w:hAnsi="Cambria"/>
          <w:spacing w:val="-10"/>
          <w:position w:val="2"/>
          <w:szCs w:val="28"/>
          <w:lang w:val="uk-UA"/>
        </w:rPr>
        <w:t>талановитий учитель)</w:t>
      </w:r>
      <w:r w:rsidRPr="00E75401">
        <w:rPr>
          <w:rFonts w:ascii="Cambria" w:hAnsi="Cambria"/>
          <w:szCs w:val="28"/>
          <w:lang w:val="uk-UA"/>
        </w:rPr>
        <w:t xml:space="preserve"> і учень (талановитий учень), радість, краса, педагогічна дія, інтелект, афект, воля, окреслимо особливості вияву педагогічної майстерності у вимірах </w:t>
      </w:r>
      <w:proofErr w:type="spellStart"/>
      <w:r w:rsidRPr="00E75401">
        <w:rPr>
          <w:rFonts w:ascii="Cambria" w:hAnsi="Cambria"/>
          <w:szCs w:val="28"/>
          <w:lang w:val="uk-UA"/>
        </w:rPr>
        <w:t>лінгвоаксіОлогії</w:t>
      </w:r>
      <w:proofErr w:type="spellEnd"/>
    </w:p>
    <w:p w:rsidR="00267939" w:rsidRPr="00E75401" w:rsidRDefault="00267939" w:rsidP="00FD6CE1">
      <w:pPr>
        <w:jc w:val="both"/>
        <w:rPr>
          <w:rFonts w:ascii="Cambria" w:hAnsi="Cambria"/>
          <w:szCs w:val="28"/>
          <w:lang w:val="uk-UA"/>
        </w:rPr>
      </w:pPr>
    </w:p>
    <w:p w:rsidR="00267939" w:rsidRPr="00E75401" w:rsidRDefault="00267939" w:rsidP="00D2277E">
      <w:pPr>
        <w:pStyle w:val="HTML"/>
        <w:rPr>
          <w:rFonts w:ascii="Times New Roman" w:hAnsi="Times New Roman" w:cs="Times New Roman"/>
          <w:sz w:val="32"/>
          <w:szCs w:val="32"/>
          <w:lang w:val="en-US"/>
        </w:rPr>
      </w:pPr>
      <w:r w:rsidRPr="00E75401">
        <w:rPr>
          <w:rFonts w:ascii="Times New Roman" w:hAnsi="Times New Roman" w:cs="Times New Roman"/>
          <w:sz w:val="32"/>
          <w:szCs w:val="32"/>
          <w:lang w:val="en-US"/>
        </w:rPr>
        <w:t>SUMMARY</w:t>
      </w:r>
    </w:p>
    <w:p w:rsidR="00267939" w:rsidRPr="00E75401" w:rsidRDefault="00267939" w:rsidP="00D2277E">
      <w:pPr>
        <w:pStyle w:val="HTML"/>
        <w:jc w:val="both"/>
        <w:rPr>
          <w:rFonts w:ascii="Times New Roman" w:hAnsi="Times New Roman" w:cs="Times New Roman"/>
          <w:sz w:val="32"/>
          <w:szCs w:val="32"/>
          <w:lang w:val="en-US"/>
        </w:rPr>
      </w:pPr>
    </w:p>
    <w:p w:rsidR="00267939" w:rsidRPr="00E75401" w:rsidRDefault="00267939" w:rsidP="00D2277E">
      <w:pPr>
        <w:pStyle w:val="HTML"/>
        <w:jc w:val="both"/>
        <w:rPr>
          <w:rFonts w:ascii="Times New Roman" w:hAnsi="Times New Roman" w:cs="Times New Roman"/>
          <w:sz w:val="32"/>
          <w:szCs w:val="32"/>
          <w:lang w:val="en-US"/>
        </w:rPr>
      </w:pPr>
      <w:r w:rsidRPr="00E75401">
        <w:rPr>
          <w:rFonts w:ascii="Times New Roman" w:hAnsi="Times New Roman" w:cs="Times New Roman"/>
          <w:sz w:val="32"/>
          <w:szCs w:val="32"/>
          <w:lang w:val="en-US"/>
        </w:rPr>
        <w:t>Within the article we find out the functional load of the key concepts of philosophical and pedagogical texts by I. Zyazyun: person, personality, teacher (talented teacher) and student (talented student), joy, beauty, pedagogical action, intelligence, passion, will. The features of the manifestation pedagogical skills in the dimensions of linguistic axiology is outlined.</w:t>
      </w:r>
    </w:p>
    <w:p w:rsidR="00267939" w:rsidRPr="00E75401" w:rsidRDefault="00267939" w:rsidP="00FD6CE1">
      <w:pPr>
        <w:jc w:val="both"/>
        <w:rPr>
          <w:b/>
          <w:sz w:val="32"/>
          <w:szCs w:val="32"/>
          <w:lang w:val="en-US" w:eastAsia="pl-PL"/>
        </w:rPr>
      </w:pPr>
    </w:p>
    <w:p w:rsidR="00267939" w:rsidRPr="00E75401" w:rsidRDefault="00267939" w:rsidP="00FD6CE1">
      <w:pPr>
        <w:jc w:val="both"/>
        <w:rPr>
          <w:rFonts w:ascii="Cambria" w:hAnsi="Cambria"/>
          <w:b/>
          <w:szCs w:val="28"/>
          <w:lang w:val="uk-UA" w:eastAsia="pl-PL"/>
        </w:rPr>
      </w:pPr>
    </w:p>
    <w:p w:rsidR="00267939" w:rsidRPr="00E75401" w:rsidRDefault="00267939" w:rsidP="00FD6CE1">
      <w:pPr>
        <w:widowControl w:val="0"/>
        <w:spacing w:line="288" w:lineRule="auto"/>
        <w:ind w:firstLine="539"/>
        <w:jc w:val="both"/>
        <w:rPr>
          <w:rFonts w:ascii="Cambria" w:hAnsi="Cambria" w:cs="Calibri"/>
          <w:szCs w:val="28"/>
          <w:lang w:val="uk-UA"/>
        </w:rPr>
      </w:pPr>
      <w:proofErr w:type="spellStart"/>
      <w:r w:rsidRPr="00E75401">
        <w:rPr>
          <w:rFonts w:ascii="Cambria" w:hAnsi="Cambria" w:cs="Calibri"/>
          <w:lang w:val="uk-UA"/>
        </w:rPr>
        <w:t>Філософсько</w:t>
      </w:r>
      <w:proofErr w:type="spellEnd"/>
      <w:r w:rsidRPr="00E75401">
        <w:rPr>
          <w:rFonts w:ascii="Cambria" w:hAnsi="Cambria" w:cs="Calibri"/>
          <w:lang w:val="uk-UA"/>
        </w:rPr>
        <w:t>-креативною енергетикою пошуку, відданістю науці і шкільництву  пронизана науково-педагогічна  діяльність</w:t>
      </w:r>
      <w:r w:rsidRPr="00E75401">
        <w:rPr>
          <w:rFonts w:ascii="Cambria" w:hAnsi="Cambria" w:cs="Calibri"/>
          <w:szCs w:val="28"/>
          <w:lang w:val="uk-UA"/>
        </w:rPr>
        <w:t xml:space="preserve"> Івана Андрійовича </w:t>
      </w:r>
      <w:proofErr w:type="spellStart"/>
      <w:r w:rsidRPr="00E75401">
        <w:rPr>
          <w:rFonts w:ascii="Cambria" w:hAnsi="Cambria" w:cs="Calibri"/>
          <w:szCs w:val="28"/>
          <w:lang w:val="uk-UA"/>
        </w:rPr>
        <w:t>Зязюна</w:t>
      </w:r>
      <w:proofErr w:type="spellEnd"/>
      <w:r w:rsidRPr="00E75401">
        <w:rPr>
          <w:rFonts w:ascii="Cambria" w:hAnsi="Cambria" w:cs="Calibri"/>
          <w:szCs w:val="28"/>
          <w:lang w:val="uk-UA"/>
        </w:rPr>
        <w:t xml:space="preserve"> (1938 - 2014),</w:t>
      </w:r>
      <w:r w:rsidRPr="00E75401">
        <w:rPr>
          <w:rFonts w:ascii="Cambria" w:hAnsi="Cambria" w:cs="Calibri"/>
          <w:color w:val="000000"/>
          <w:szCs w:val="28"/>
          <w:lang w:val="uk-UA" w:eastAsia="uk-UA"/>
        </w:rPr>
        <w:t xml:space="preserve"> </w:t>
      </w:r>
      <w:r w:rsidRPr="00E75401">
        <w:rPr>
          <w:rFonts w:ascii="Cambria" w:hAnsi="Cambria" w:cs="Calibri"/>
          <w:szCs w:val="28"/>
          <w:lang w:val="uk-UA"/>
        </w:rPr>
        <w:t xml:space="preserve">доктора філософських наук, професора, дійсного члена АПН України. Широкі і глибокі наукові інтереси </w:t>
      </w:r>
      <w:proofErr w:type="spellStart"/>
      <w:r w:rsidRPr="00E75401">
        <w:rPr>
          <w:rFonts w:ascii="Cambria" w:hAnsi="Cambria" w:cs="Calibri"/>
          <w:szCs w:val="28"/>
          <w:lang w:val="uk-UA"/>
        </w:rPr>
        <w:t>І.А.Зязюна</w:t>
      </w:r>
      <w:proofErr w:type="spellEnd"/>
      <w:r w:rsidRPr="00E75401">
        <w:rPr>
          <w:rFonts w:ascii="Cambria" w:hAnsi="Cambria" w:cs="Calibri"/>
          <w:szCs w:val="28"/>
          <w:lang w:val="uk-UA"/>
        </w:rPr>
        <w:t xml:space="preserve"> синтезували </w:t>
      </w:r>
      <w:r w:rsidRPr="00E75401">
        <w:rPr>
          <w:rFonts w:ascii="Cambria" w:hAnsi="Cambria" w:cs="Calibri"/>
          <w:color w:val="000000"/>
          <w:szCs w:val="28"/>
          <w:lang w:val="uk-UA" w:eastAsia="uk-UA"/>
        </w:rPr>
        <w:t>філософію, культурологію, мистецтвознавство, педагогіку</w:t>
      </w:r>
      <w:r w:rsidRPr="00E75401">
        <w:rPr>
          <w:rFonts w:ascii="Cambria" w:hAnsi="Cambria" w:cs="Calibri"/>
          <w:szCs w:val="28"/>
          <w:lang w:val="uk-UA"/>
        </w:rPr>
        <w:t xml:space="preserve">. </w:t>
      </w:r>
    </w:p>
    <w:p w:rsidR="00267939" w:rsidRPr="00E75401" w:rsidRDefault="00267939" w:rsidP="00FD6CE1">
      <w:pPr>
        <w:widowControl w:val="0"/>
        <w:spacing w:line="288" w:lineRule="auto"/>
        <w:ind w:firstLine="539"/>
        <w:jc w:val="both"/>
        <w:rPr>
          <w:rFonts w:ascii="Cambria" w:hAnsi="Cambria"/>
          <w:szCs w:val="28"/>
          <w:lang w:val="uk-UA" w:eastAsia="pl-PL"/>
        </w:rPr>
      </w:pPr>
      <w:r w:rsidRPr="00E75401">
        <w:rPr>
          <w:rFonts w:ascii="Cambria" w:hAnsi="Cambria" w:cs="Calibri"/>
          <w:color w:val="000000"/>
          <w:szCs w:val="28"/>
          <w:lang w:val="uk-UA"/>
        </w:rPr>
        <w:t xml:space="preserve">Праці відомого педагога дають можливість осягнути мовно-творчу індивідуальність і «височінь ціннісного сходження» (С. Кримський). </w:t>
      </w:r>
      <w:r w:rsidRPr="00E75401">
        <w:rPr>
          <w:rFonts w:ascii="Cambria" w:hAnsi="Cambria"/>
          <w:szCs w:val="28"/>
          <w:lang w:val="uk-UA" w:eastAsia="pl-PL"/>
        </w:rPr>
        <w:lastRenderedPageBreak/>
        <w:t xml:space="preserve">Відомий український філософ С. Кримський цілком </w:t>
      </w:r>
      <w:proofErr w:type="spellStart"/>
      <w:r w:rsidRPr="00E75401">
        <w:rPr>
          <w:rFonts w:ascii="Cambria" w:hAnsi="Cambria"/>
          <w:szCs w:val="28"/>
          <w:lang w:val="uk-UA" w:eastAsia="pl-PL"/>
        </w:rPr>
        <w:t>правомірно</w:t>
      </w:r>
      <w:proofErr w:type="spellEnd"/>
      <w:r w:rsidRPr="00E75401">
        <w:rPr>
          <w:rFonts w:ascii="Cambria" w:hAnsi="Cambria"/>
          <w:szCs w:val="28"/>
          <w:lang w:val="uk-UA" w:eastAsia="pl-PL"/>
        </w:rPr>
        <w:t xml:space="preserve"> доводить, що людина – істота вертикальна, бо її життя визначається не так удовж – кількістю прожитих років, як у височінь ціннісного сходження </w:t>
      </w:r>
      <w:r w:rsidRPr="00E75401">
        <w:rPr>
          <w:rFonts w:ascii="Cambria" w:hAnsi="Cambria"/>
          <w:bCs/>
          <w:szCs w:val="28"/>
          <w:lang w:val="uk-UA"/>
        </w:rPr>
        <w:t>[12, с.353]</w:t>
      </w:r>
      <w:r w:rsidRPr="00E75401">
        <w:rPr>
          <w:rFonts w:ascii="Cambria" w:hAnsi="Cambria"/>
          <w:szCs w:val="28"/>
          <w:lang w:val="uk-UA" w:eastAsia="pl-PL"/>
        </w:rPr>
        <w:t xml:space="preserve">. Це підтверджує дослідницьку думку про те, що людина є автором своєї життєдіяльності. Цінність людини полягає в її справах і вчинках, але  передусім </w:t>
      </w:r>
      <w:r w:rsidRPr="00E75401">
        <w:rPr>
          <w:rFonts w:ascii="Cambria" w:hAnsi="Cambria"/>
          <w:szCs w:val="28"/>
          <w:lang w:val="uk-UA"/>
        </w:rPr>
        <w:t xml:space="preserve">– </w:t>
      </w:r>
      <w:r w:rsidRPr="00E75401">
        <w:rPr>
          <w:rFonts w:ascii="Cambria" w:hAnsi="Cambria"/>
          <w:szCs w:val="28"/>
          <w:lang w:val="uk-UA" w:eastAsia="pl-PL"/>
        </w:rPr>
        <w:t xml:space="preserve">в умінні постійно працювати над собою: пізнавати свої можливості й максимально їх використовувати у своєму житті і професійній діяльності. </w:t>
      </w:r>
    </w:p>
    <w:p w:rsidR="00267939" w:rsidRPr="00E75401" w:rsidRDefault="00267939" w:rsidP="00FD6CE1">
      <w:pPr>
        <w:autoSpaceDE w:val="0"/>
        <w:autoSpaceDN w:val="0"/>
        <w:adjustRightInd w:val="0"/>
        <w:spacing w:line="288" w:lineRule="auto"/>
        <w:ind w:firstLine="709"/>
        <w:jc w:val="both"/>
        <w:rPr>
          <w:rFonts w:ascii="Cambria" w:hAnsi="Cambria"/>
          <w:szCs w:val="28"/>
          <w:lang w:val="uk-UA"/>
        </w:rPr>
      </w:pPr>
      <w:r w:rsidRPr="00E75401">
        <w:rPr>
          <w:rFonts w:ascii="Cambria" w:hAnsi="Cambria"/>
          <w:szCs w:val="28"/>
          <w:lang w:val="uk-UA" w:eastAsia="pl-PL"/>
        </w:rPr>
        <w:t>Крізь ціннісні виміри Любові, Істини, Краси, Добра, Надії, Свободи</w:t>
      </w:r>
      <w:r w:rsidRPr="00E75401">
        <w:rPr>
          <w:rFonts w:ascii="Cambria" w:hAnsi="Cambria"/>
          <w:szCs w:val="28"/>
          <w:lang w:val="uk-UA"/>
        </w:rPr>
        <w:t xml:space="preserve"> </w:t>
      </w:r>
      <w:r w:rsidRPr="00E75401">
        <w:rPr>
          <w:rFonts w:ascii="Cambria" w:hAnsi="Cambria"/>
          <w:szCs w:val="28"/>
          <w:lang w:val="uk-UA" w:eastAsia="pl-PL"/>
        </w:rPr>
        <w:t>розглядає</w:t>
      </w:r>
      <w:r w:rsidRPr="00E75401">
        <w:rPr>
          <w:rFonts w:ascii="Cambria" w:hAnsi="Cambria"/>
          <w:szCs w:val="28"/>
          <w:lang w:val="uk-UA"/>
        </w:rPr>
        <w:t xml:space="preserve"> </w:t>
      </w:r>
      <w:r w:rsidRPr="00E75401">
        <w:rPr>
          <w:rFonts w:ascii="Cambria" w:hAnsi="Cambria"/>
          <w:szCs w:val="28"/>
          <w:lang w:val="uk-UA" w:eastAsia="pl-PL"/>
        </w:rPr>
        <w:t xml:space="preserve">працю людини польський учений </w:t>
      </w:r>
      <w:proofErr w:type="spellStart"/>
      <w:r w:rsidRPr="00E75401">
        <w:rPr>
          <w:rFonts w:ascii="Cambria" w:hAnsi="Cambria"/>
          <w:szCs w:val="28"/>
          <w:lang w:val="uk-UA" w:eastAsia="pl-PL"/>
        </w:rPr>
        <w:t>Т.Новацький</w:t>
      </w:r>
      <w:proofErr w:type="spellEnd"/>
      <w:r w:rsidRPr="00E75401">
        <w:rPr>
          <w:rFonts w:ascii="Cambria" w:hAnsi="Cambria"/>
          <w:szCs w:val="28"/>
          <w:lang w:val="uk-UA" w:eastAsia="pl-PL"/>
        </w:rPr>
        <w:t xml:space="preserve">. Саме праця, - аргументує педагог, - є основою творчості, головним засобом і передумовою самовдосконалення та самореалізації людини </w:t>
      </w:r>
      <w:r w:rsidRPr="00E75401">
        <w:rPr>
          <w:rFonts w:ascii="Cambria" w:hAnsi="Cambria"/>
          <w:bCs/>
          <w:szCs w:val="28"/>
          <w:lang w:val="uk-UA"/>
        </w:rPr>
        <w:t>[15, с.163]</w:t>
      </w:r>
      <w:r w:rsidRPr="00E75401">
        <w:rPr>
          <w:rFonts w:ascii="Cambria" w:hAnsi="Cambria"/>
          <w:szCs w:val="28"/>
          <w:lang w:val="uk-UA" w:eastAsia="pl-PL"/>
        </w:rPr>
        <w:t xml:space="preserve">. Таку характеристику повною мірою відносимо до вчительської праці, </w:t>
      </w:r>
      <w:r w:rsidRPr="00E75401">
        <w:rPr>
          <w:rFonts w:ascii="Cambria" w:hAnsi="Cambria"/>
          <w:bCs/>
          <w:szCs w:val="28"/>
          <w:lang w:val="uk-UA"/>
        </w:rPr>
        <w:t xml:space="preserve">основного виховного засобу, завдяки якому кожний вихованець, наголошує </w:t>
      </w:r>
      <w:r w:rsidRPr="00E75401">
        <w:rPr>
          <w:rFonts w:ascii="Cambria" w:hAnsi="Cambria"/>
          <w:szCs w:val="28"/>
          <w:lang w:val="uk-UA" w:eastAsia="pl-PL"/>
        </w:rPr>
        <w:t xml:space="preserve">академік Іван Андрійович </w:t>
      </w:r>
      <w:proofErr w:type="spellStart"/>
      <w:r w:rsidRPr="00E75401">
        <w:rPr>
          <w:rFonts w:ascii="Cambria" w:hAnsi="Cambria"/>
          <w:szCs w:val="28"/>
          <w:lang w:val="uk-UA" w:eastAsia="pl-PL"/>
        </w:rPr>
        <w:t>Зязюн</w:t>
      </w:r>
      <w:proofErr w:type="spellEnd"/>
      <w:r w:rsidRPr="00E75401">
        <w:rPr>
          <w:rFonts w:ascii="Cambria" w:hAnsi="Cambria"/>
          <w:szCs w:val="28"/>
          <w:lang w:val="uk-UA" w:eastAsia="pl-PL"/>
        </w:rPr>
        <w:t xml:space="preserve">,  </w:t>
      </w:r>
      <w:r w:rsidRPr="00E75401">
        <w:rPr>
          <w:rFonts w:ascii="Cambria" w:hAnsi="Cambria"/>
          <w:bCs/>
          <w:szCs w:val="28"/>
          <w:lang w:val="uk-UA"/>
        </w:rPr>
        <w:t>послідовно й систематично набуває розумового, естетичного, практичного досвіду. «</w:t>
      </w:r>
      <w:r w:rsidRPr="00E75401">
        <w:rPr>
          <w:rFonts w:ascii="Cambria" w:hAnsi="Cambria"/>
          <w:szCs w:val="28"/>
          <w:lang w:val="uk-UA"/>
        </w:rPr>
        <w:t xml:space="preserve">У педагогічній дії, – переконливо доводить видатний український вчений, – є два рівнозначні суб’єкти за змістовною сутністю – Людина і Людина. Вони мають створювати один одному відчуття спокою, рівноваги, благополуччя, щастя. Як це зробити – знає передусім педагог. Він має навчити цього своїх учнів…Навчити ненав’язливо, нетенденційно, мимовільно. Навчити своєю поведінкою, своїм статусом, своїми Знаннями, своєю Людяністю, </w:t>
      </w:r>
      <w:proofErr w:type="spellStart"/>
      <w:r w:rsidRPr="00E75401">
        <w:rPr>
          <w:rFonts w:ascii="Cambria" w:hAnsi="Cambria"/>
          <w:szCs w:val="28"/>
          <w:lang w:val="uk-UA"/>
        </w:rPr>
        <w:t>св</w:t>
      </w:r>
      <w:r w:rsidRPr="00E75401">
        <w:rPr>
          <w:rFonts w:ascii="Cambria" w:hAnsi="Cambria"/>
          <w:szCs w:val="28"/>
        </w:rPr>
        <w:t>оєю</w:t>
      </w:r>
      <w:proofErr w:type="spellEnd"/>
      <w:r w:rsidRPr="00E75401">
        <w:rPr>
          <w:rFonts w:ascii="Cambria" w:hAnsi="Cambria"/>
          <w:szCs w:val="28"/>
        </w:rPr>
        <w:t xml:space="preserve"> Свободою, </w:t>
      </w:r>
      <w:proofErr w:type="spellStart"/>
      <w:r w:rsidRPr="00E75401">
        <w:rPr>
          <w:rFonts w:ascii="Cambria" w:hAnsi="Cambria"/>
          <w:szCs w:val="28"/>
        </w:rPr>
        <w:t>своїм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Щастям</w:t>
      </w:r>
      <w:proofErr w:type="spellEnd"/>
      <w:r w:rsidRPr="00E75401">
        <w:rPr>
          <w:rFonts w:ascii="Cambria" w:hAnsi="Cambria"/>
          <w:szCs w:val="28"/>
        </w:rPr>
        <w:t xml:space="preserve">, </w:t>
      </w:r>
      <w:proofErr w:type="spellStart"/>
      <w:r w:rsidRPr="00E75401">
        <w:rPr>
          <w:rFonts w:ascii="Cambria" w:hAnsi="Cambria"/>
          <w:szCs w:val="28"/>
        </w:rPr>
        <w:t>своїм</w:t>
      </w:r>
      <w:proofErr w:type="spellEnd"/>
      <w:r w:rsidRPr="00E75401">
        <w:rPr>
          <w:rFonts w:ascii="Cambria" w:hAnsi="Cambria"/>
          <w:szCs w:val="28"/>
        </w:rPr>
        <w:t xml:space="preserve"> Талантом</w:t>
      </w:r>
      <w:r w:rsidRPr="00E75401">
        <w:rPr>
          <w:rFonts w:ascii="Cambria" w:hAnsi="Cambria"/>
          <w:szCs w:val="28"/>
          <w:lang w:val="uk-UA"/>
        </w:rPr>
        <w:t>»</w:t>
      </w:r>
      <w:r w:rsidRPr="00E75401">
        <w:rPr>
          <w:rFonts w:ascii="Cambria" w:hAnsi="Cambria"/>
          <w:szCs w:val="28"/>
        </w:rPr>
        <w:t xml:space="preserve"> </w:t>
      </w:r>
      <w:r w:rsidRPr="00E75401">
        <w:rPr>
          <w:rFonts w:ascii="Cambria" w:hAnsi="Cambria"/>
          <w:szCs w:val="28"/>
          <w:lang w:val="uk-UA"/>
        </w:rPr>
        <w:t xml:space="preserve">[6, с.74]. </w:t>
      </w:r>
    </w:p>
    <w:p w:rsidR="00267939" w:rsidRPr="00E75401" w:rsidRDefault="00267939" w:rsidP="00FD6CE1">
      <w:pPr>
        <w:spacing w:line="288" w:lineRule="auto"/>
        <w:ind w:firstLine="709"/>
        <w:jc w:val="both"/>
        <w:rPr>
          <w:rFonts w:ascii="Cambria" w:hAnsi="Cambria"/>
          <w:szCs w:val="28"/>
          <w:lang w:val="uk-UA"/>
        </w:rPr>
      </w:pPr>
      <w:r w:rsidRPr="00E75401">
        <w:rPr>
          <w:rFonts w:ascii="Cambria" w:hAnsi="Cambria"/>
          <w:szCs w:val="28"/>
          <w:lang w:val="uk-UA"/>
        </w:rPr>
        <w:t xml:space="preserve">Глибокі </w:t>
      </w:r>
      <w:proofErr w:type="spellStart"/>
      <w:r w:rsidRPr="00E75401">
        <w:rPr>
          <w:rFonts w:ascii="Cambria" w:hAnsi="Cambria"/>
          <w:szCs w:val="28"/>
          <w:lang w:val="uk-UA"/>
        </w:rPr>
        <w:t>філософсько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-психологічні роздуми </w:t>
      </w:r>
      <w:r w:rsidRPr="00E75401">
        <w:rPr>
          <w:rFonts w:ascii="Cambria" w:hAnsi="Cambria"/>
          <w:szCs w:val="28"/>
          <w:lang w:val="uk-UA" w:eastAsia="pl-PL"/>
        </w:rPr>
        <w:t>Івана Андрійовича</w:t>
      </w:r>
      <w:r w:rsidRPr="00E75401">
        <w:rPr>
          <w:rFonts w:ascii="Cambria" w:hAnsi="Cambria"/>
          <w:szCs w:val="28"/>
          <w:lang w:val="uk-UA"/>
        </w:rPr>
        <w:t xml:space="preserve"> </w:t>
      </w:r>
      <w:proofErr w:type="spellStart"/>
      <w:r w:rsidRPr="00E75401">
        <w:rPr>
          <w:rFonts w:ascii="Cambria" w:hAnsi="Cambria"/>
          <w:szCs w:val="28"/>
          <w:lang w:val="uk-UA"/>
        </w:rPr>
        <w:t>Зязюна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спонукають замислитися про те, як зберегти і розвинути самобутність  учня і вчителя у сучасному глобалізованому світі. Водночас загострюють увагу і до іншого важливого питання: носіями яких інтелектуальних якостей та моральних чеснот має бути, власне, особистість ученого-педагога. Адже «ні найвищий рівень, ні бездоганність самі по собі не сприймаються і не засвоюються учнями чи студентами, а тільки втіленими у живий образ конкретного викладача, вченого, виявленими і діалогах довірливого спілкування» </w:t>
      </w:r>
      <w:r w:rsidRPr="00E75401">
        <w:rPr>
          <w:rFonts w:ascii="Cambria" w:hAnsi="Cambria"/>
          <w:bCs/>
          <w:szCs w:val="28"/>
          <w:lang w:val="uk-UA"/>
        </w:rPr>
        <w:t>[14, с. 7]</w:t>
      </w:r>
      <w:r w:rsidRPr="00E75401">
        <w:rPr>
          <w:rFonts w:ascii="Cambria" w:hAnsi="Cambria"/>
          <w:szCs w:val="28"/>
          <w:lang w:val="uk-UA"/>
        </w:rPr>
        <w:t xml:space="preserve">. Така особистість, - переконує Іван Андрійович </w:t>
      </w:r>
      <w:proofErr w:type="spellStart"/>
      <w:r w:rsidRPr="00E75401">
        <w:rPr>
          <w:rFonts w:ascii="Cambria" w:hAnsi="Cambria"/>
          <w:szCs w:val="28"/>
          <w:lang w:val="uk-UA"/>
        </w:rPr>
        <w:t>Зязюн</w:t>
      </w:r>
      <w:proofErr w:type="spellEnd"/>
      <w:r w:rsidRPr="00E75401">
        <w:rPr>
          <w:rFonts w:ascii="Cambria" w:hAnsi="Cambria"/>
          <w:szCs w:val="28"/>
          <w:lang w:val="uk-UA"/>
        </w:rPr>
        <w:t>, - насамперед має відзначатися духовною елітарністю, інтелігентністю. Її внутрішня риса, основа її мотивованих дій і таланту «полягає в неперервній, невидимій для суспільства, але продуктивній інтелектуальній діяльності» [4, с.15-</w:t>
      </w:r>
      <w:r w:rsidRPr="00E75401">
        <w:rPr>
          <w:rFonts w:ascii="Cambria" w:hAnsi="Cambria"/>
          <w:szCs w:val="28"/>
          <w:lang w:val="uk-UA"/>
        </w:rPr>
        <w:lastRenderedPageBreak/>
        <w:t>16]; у такої особистості співчуття, доброзичливість, «журба про інших» (</w:t>
      </w:r>
      <w:proofErr w:type="spellStart"/>
      <w:r w:rsidRPr="00E75401">
        <w:rPr>
          <w:rFonts w:ascii="Cambria" w:hAnsi="Cambria"/>
          <w:szCs w:val="28"/>
          <w:lang w:val="uk-UA"/>
        </w:rPr>
        <w:t>М.Бердяєв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) пов'язані з надзвичайною сприйнятливістю, зраненою за інших «боляче сприйнятливою душею», відкритістю світові. </w:t>
      </w:r>
      <w:proofErr w:type="spellStart"/>
      <w:r w:rsidRPr="00E75401">
        <w:rPr>
          <w:rFonts w:ascii="Cambria" w:hAnsi="Cambria"/>
          <w:szCs w:val="28"/>
        </w:rPr>
        <w:t>Усі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ці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властивості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амбівалентні</w:t>
      </w:r>
      <w:proofErr w:type="spellEnd"/>
      <w:r w:rsidRPr="00E75401">
        <w:rPr>
          <w:rFonts w:ascii="Cambria" w:hAnsi="Cambria"/>
          <w:szCs w:val="28"/>
        </w:rPr>
        <w:t xml:space="preserve">, </w:t>
      </w:r>
      <w:proofErr w:type="spellStart"/>
      <w:r w:rsidRPr="00E75401">
        <w:rPr>
          <w:rFonts w:ascii="Cambria" w:hAnsi="Cambria"/>
          <w:szCs w:val="28"/>
        </w:rPr>
        <w:t>але</w:t>
      </w:r>
      <w:proofErr w:type="spellEnd"/>
      <w:r w:rsidRPr="00E75401">
        <w:rPr>
          <w:rFonts w:ascii="Cambria" w:hAnsi="Cambria"/>
          <w:szCs w:val="28"/>
        </w:rPr>
        <w:t xml:space="preserve"> без них </w:t>
      </w:r>
      <w:proofErr w:type="spellStart"/>
      <w:r w:rsidRPr="00E75401">
        <w:rPr>
          <w:rFonts w:ascii="Cambria" w:hAnsi="Cambria"/>
          <w:szCs w:val="28"/>
        </w:rPr>
        <w:t>неможливе</w:t>
      </w:r>
      <w:proofErr w:type="spellEnd"/>
      <w:r w:rsidRPr="00E75401">
        <w:rPr>
          <w:rFonts w:ascii="Cambria" w:hAnsi="Cambria"/>
          <w:szCs w:val="28"/>
        </w:rPr>
        <w:t xml:space="preserve"> ... </w:t>
      </w:r>
      <w:proofErr w:type="spellStart"/>
      <w:r w:rsidRPr="00E75401">
        <w:rPr>
          <w:rFonts w:ascii="Cambria" w:hAnsi="Cambria"/>
          <w:szCs w:val="28"/>
        </w:rPr>
        <w:t>розуміння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сутності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особистості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інтелігента</w:t>
      </w:r>
      <w:proofErr w:type="spellEnd"/>
      <w:r w:rsidRPr="00E75401">
        <w:rPr>
          <w:rFonts w:ascii="Cambria" w:hAnsi="Cambria"/>
          <w:szCs w:val="28"/>
        </w:rPr>
        <w:t>» [</w:t>
      </w:r>
      <w:r w:rsidRPr="00E75401">
        <w:rPr>
          <w:rFonts w:ascii="Cambria" w:hAnsi="Cambria"/>
          <w:szCs w:val="28"/>
          <w:lang w:val="uk-UA"/>
        </w:rPr>
        <w:t>4,</w:t>
      </w:r>
      <w:r w:rsidRPr="00E75401">
        <w:rPr>
          <w:rFonts w:ascii="Cambria" w:hAnsi="Cambria"/>
          <w:szCs w:val="28"/>
        </w:rPr>
        <w:t xml:space="preserve"> с.16].</w:t>
      </w:r>
    </w:p>
    <w:p w:rsidR="00267939" w:rsidRPr="00E75401" w:rsidRDefault="00267939" w:rsidP="00FD6CE1">
      <w:pPr>
        <w:spacing w:line="288" w:lineRule="auto"/>
        <w:ind w:firstLine="709"/>
        <w:jc w:val="both"/>
        <w:rPr>
          <w:rFonts w:ascii="Cambria" w:hAnsi="Cambria"/>
          <w:szCs w:val="28"/>
          <w:lang w:val="uk-UA" w:eastAsia="pl-PL"/>
        </w:rPr>
      </w:pPr>
      <w:r w:rsidRPr="00E75401">
        <w:rPr>
          <w:rFonts w:ascii="Cambria" w:hAnsi="Cambria"/>
          <w:szCs w:val="28"/>
          <w:lang w:val="uk-UA"/>
        </w:rPr>
        <w:t xml:space="preserve">Саме проблемам становлення духовно розвиненої, </w:t>
      </w:r>
      <w:proofErr w:type="spellStart"/>
      <w:r w:rsidRPr="00E75401">
        <w:rPr>
          <w:rFonts w:ascii="Cambria" w:hAnsi="Cambria"/>
          <w:szCs w:val="28"/>
          <w:lang w:val="uk-UA"/>
        </w:rPr>
        <w:t>інтелектуально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загартованої, </w:t>
      </w:r>
      <w:proofErr w:type="spellStart"/>
      <w:r w:rsidRPr="00E75401">
        <w:rPr>
          <w:rFonts w:ascii="Cambria" w:hAnsi="Cambria"/>
          <w:szCs w:val="28"/>
          <w:lang w:val="uk-UA"/>
        </w:rPr>
        <w:t>емоційно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багатої, естетично зорієнтованої, творчо-креативної особистості педагога на засадах гуманізму, педагогічної майстерності вчителя присвячено численні фундаментальні наукові дослідження </w:t>
      </w:r>
      <w:proofErr w:type="spellStart"/>
      <w:r w:rsidRPr="00E75401">
        <w:rPr>
          <w:rFonts w:ascii="Cambria" w:hAnsi="Cambria"/>
          <w:szCs w:val="28"/>
          <w:lang w:val="uk-UA"/>
        </w:rPr>
        <w:t>І.Зязюна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. Учений зі світовим ім’ям ще в умовах Радянського Союзу став ініціатором упровадження в усі вищі навчальні заклади в якості окремого навчального предмета науки про одухотворення навчального процесу. Ідеться про педагогічну майстерність, «достатньо стійку систему теоретично осмислених і практично виправданих педагогічних дій і операцій, що забезпечують високий рівень педагогічної взаємодії між викладачем і його учнями» [10, с. 47]. </w:t>
      </w:r>
    </w:p>
    <w:p w:rsidR="00267939" w:rsidRPr="00E75401" w:rsidRDefault="00267939" w:rsidP="00FD6CE1">
      <w:pPr>
        <w:spacing w:line="288" w:lineRule="auto"/>
        <w:ind w:firstLine="709"/>
        <w:jc w:val="both"/>
        <w:rPr>
          <w:rFonts w:ascii="Cambria" w:hAnsi="Cambria"/>
          <w:szCs w:val="28"/>
          <w:lang w:val="uk-UA"/>
        </w:rPr>
      </w:pPr>
      <w:r w:rsidRPr="00E75401">
        <w:rPr>
          <w:rFonts w:ascii="Cambria" w:hAnsi="Cambria"/>
          <w:szCs w:val="28"/>
          <w:lang w:val="uk-UA"/>
        </w:rPr>
        <w:t xml:space="preserve">У контексті вивчення педагогічної майстерності Івана Андрійовича </w:t>
      </w:r>
      <w:proofErr w:type="spellStart"/>
      <w:r w:rsidRPr="00E75401">
        <w:rPr>
          <w:rFonts w:ascii="Cambria" w:hAnsi="Cambria"/>
          <w:szCs w:val="28"/>
          <w:lang w:val="uk-UA"/>
        </w:rPr>
        <w:t>Зязюна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зазначимо, що в останні роки актуалізувалася проблема опису мовлення окремої особистості, характеристика її мовної спроможності, мовленнєвої поведінки. Особистість не може пізнати і зрозуміти себе й інших без мови, а, відповідно, й реалізуватися, - довів російський психолог О. Леонтьєв, - «...мова є передусім мовою особистості» [13, с. 282]. </w:t>
      </w:r>
      <w:proofErr w:type="spellStart"/>
      <w:r w:rsidRPr="00E75401">
        <w:rPr>
          <w:rFonts w:ascii="Cambria" w:hAnsi="Cambria"/>
          <w:szCs w:val="28"/>
          <w:lang w:val="uk-UA"/>
        </w:rPr>
        <w:t>Виокремлююють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аксіологічний, </w:t>
      </w:r>
      <w:proofErr w:type="spellStart"/>
      <w:r w:rsidRPr="00E75401">
        <w:rPr>
          <w:rFonts w:ascii="Cambria" w:hAnsi="Cambria"/>
          <w:szCs w:val="28"/>
          <w:lang w:val="uk-UA"/>
        </w:rPr>
        <w:t>лінгвоаксіологічний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аспект педагогічної майстерності, або, як називає </w:t>
      </w:r>
      <w:proofErr w:type="spellStart"/>
      <w:r w:rsidRPr="00E75401">
        <w:rPr>
          <w:rFonts w:ascii="Cambria" w:hAnsi="Cambria"/>
          <w:szCs w:val="28"/>
          <w:lang w:val="uk-UA"/>
        </w:rPr>
        <w:t>В.Сидоренко</w:t>
      </w:r>
      <w:proofErr w:type="spellEnd"/>
      <w:r w:rsidRPr="00E75401">
        <w:rPr>
          <w:rFonts w:ascii="Cambria" w:hAnsi="Cambria"/>
          <w:bCs/>
          <w:szCs w:val="28"/>
          <w:lang w:val="uk-UA"/>
        </w:rPr>
        <w:t>[16 ]</w:t>
      </w:r>
      <w:r w:rsidRPr="00E75401">
        <w:rPr>
          <w:rFonts w:ascii="Cambria" w:hAnsi="Cambria"/>
          <w:szCs w:val="28"/>
          <w:lang w:val="uk-UA"/>
        </w:rPr>
        <w:t xml:space="preserve">, </w:t>
      </w:r>
      <w:proofErr w:type="spellStart"/>
      <w:r w:rsidRPr="00E75401">
        <w:rPr>
          <w:rFonts w:ascii="Cambria" w:hAnsi="Cambria"/>
          <w:szCs w:val="28"/>
          <w:lang w:val="uk-UA"/>
        </w:rPr>
        <w:t>акмелінгвістичну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майстерність, що діалектично пов’язана з високим рівнем загальної культури особистості в її </w:t>
      </w:r>
      <w:proofErr w:type="spellStart"/>
      <w:r w:rsidRPr="00E75401">
        <w:rPr>
          <w:rFonts w:ascii="Cambria" w:hAnsi="Cambria"/>
          <w:szCs w:val="28"/>
          <w:lang w:val="uk-UA"/>
        </w:rPr>
        <w:t>мисленнєвому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, поведінковому і почуттєвому проявах, тобто віддзеркалює процеси </w:t>
      </w:r>
      <w:proofErr w:type="spellStart"/>
      <w:r w:rsidRPr="00E75401">
        <w:rPr>
          <w:rFonts w:ascii="Cambria" w:hAnsi="Cambria"/>
          <w:szCs w:val="28"/>
          <w:lang w:val="uk-UA"/>
        </w:rPr>
        <w:t>мовомислення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, мовотворення і </w:t>
      </w:r>
      <w:proofErr w:type="spellStart"/>
      <w:r w:rsidRPr="00E75401">
        <w:rPr>
          <w:rFonts w:ascii="Cambria" w:hAnsi="Cambria"/>
          <w:szCs w:val="28"/>
          <w:lang w:val="uk-UA"/>
        </w:rPr>
        <w:t>мовопродукування</w:t>
      </w:r>
      <w:proofErr w:type="spellEnd"/>
      <w:r w:rsidRPr="00E75401">
        <w:rPr>
          <w:rFonts w:ascii="Cambria" w:hAnsi="Cambria"/>
          <w:szCs w:val="28"/>
          <w:lang w:val="uk-UA"/>
        </w:rPr>
        <w:t>.</w:t>
      </w:r>
    </w:p>
    <w:p w:rsidR="00267939" w:rsidRPr="00E75401" w:rsidRDefault="00267939" w:rsidP="00FD6CE1">
      <w:pPr>
        <w:tabs>
          <w:tab w:val="num" w:pos="720"/>
        </w:tabs>
        <w:spacing w:line="288" w:lineRule="auto"/>
        <w:ind w:firstLine="709"/>
        <w:jc w:val="both"/>
        <w:rPr>
          <w:rFonts w:ascii="Cambria" w:hAnsi="Cambria"/>
          <w:szCs w:val="28"/>
          <w:lang w:val="uk-UA"/>
        </w:rPr>
      </w:pPr>
      <w:r w:rsidRPr="00E75401">
        <w:rPr>
          <w:rFonts w:ascii="Cambria" w:hAnsi="Cambria"/>
          <w:szCs w:val="28"/>
          <w:lang w:val="uk-UA"/>
        </w:rPr>
        <w:t xml:space="preserve">Іван Андрійович </w:t>
      </w:r>
      <w:proofErr w:type="spellStart"/>
      <w:r w:rsidRPr="00E75401">
        <w:rPr>
          <w:rFonts w:ascii="Cambria" w:hAnsi="Cambria"/>
          <w:szCs w:val="28"/>
          <w:lang w:val="uk-UA"/>
        </w:rPr>
        <w:t>Зязюн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збагатив педагогіку і психологію чималою кількістю нових аксіологічних смислів, які більш глибоко передають особисте ставлення, цінності вчительської професії. Серед комунікативно значущих цінностей, властивих  досліднику, – цінності самостійності (свобода, творчість, сміливість, незалежність, вибір власних цілей); щедрості (допомога, чесність, відповідальність, дружба); універсалізму (широта мислення, рівність, захоплення  прекрасним, мудрість). Однак у професійній педагогіці й </w:t>
      </w:r>
      <w:proofErr w:type="spellStart"/>
      <w:r w:rsidRPr="00E75401">
        <w:rPr>
          <w:rFonts w:ascii="Cambria" w:hAnsi="Cambria"/>
          <w:szCs w:val="28"/>
          <w:lang w:val="uk-UA"/>
        </w:rPr>
        <w:t>лінгводидактиці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бракує досліджень, які б презентували багатогранну, елітарну (вишукану) </w:t>
      </w:r>
      <w:proofErr w:type="spellStart"/>
      <w:r w:rsidRPr="00E75401">
        <w:rPr>
          <w:rFonts w:ascii="Cambria" w:hAnsi="Cambria"/>
          <w:szCs w:val="28"/>
          <w:lang w:val="uk-UA"/>
        </w:rPr>
        <w:lastRenderedPageBreak/>
        <w:t>мовну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особистість видатного педагога, своєрідність його мовотворчої індивідуальності.</w:t>
      </w:r>
    </w:p>
    <w:p w:rsidR="00267939" w:rsidRPr="00E75401" w:rsidRDefault="00267939" w:rsidP="00FD6CE1">
      <w:pPr>
        <w:spacing w:line="288" w:lineRule="auto"/>
        <w:ind w:firstLine="709"/>
        <w:jc w:val="both"/>
        <w:rPr>
          <w:rFonts w:ascii="Cambria" w:hAnsi="Cambria"/>
          <w:szCs w:val="28"/>
          <w:lang w:val="uk-UA"/>
        </w:rPr>
      </w:pPr>
      <w:r w:rsidRPr="00E75401">
        <w:rPr>
          <w:rFonts w:ascii="Cambria" w:hAnsi="Cambria"/>
          <w:szCs w:val="28"/>
          <w:lang w:val="uk-UA"/>
        </w:rPr>
        <w:t xml:space="preserve">У межах статті з'ясуємо функціональне навантаження ключових концептів </w:t>
      </w:r>
      <w:proofErr w:type="spellStart"/>
      <w:r w:rsidRPr="00E75401">
        <w:rPr>
          <w:rFonts w:ascii="Cambria" w:hAnsi="Cambria"/>
          <w:szCs w:val="28"/>
          <w:lang w:val="uk-UA" w:eastAsia="pl-PL"/>
        </w:rPr>
        <w:t>філософсько</w:t>
      </w:r>
      <w:proofErr w:type="spellEnd"/>
      <w:r w:rsidRPr="00E75401">
        <w:rPr>
          <w:rFonts w:ascii="Cambria" w:hAnsi="Cambria"/>
          <w:szCs w:val="28"/>
          <w:lang w:val="uk-UA" w:eastAsia="pl-PL"/>
        </w:rPr>
        <w:t xml:space="preserve">-педагогічних текстів </w:t>
      </w:r>
      <w:proofErr w:type="spellStart"/>
      <w:r w:rsidRPr="00E75401">
        <w:rPr>
          <w:rFonts w:ascii="Cambria" w:hAnsi="Cambria"/>
          <w:szCs w:val="28"/>
          <w:lang w:val="uk-UA" w:eastAsia="pl-PL"/>
        </w:rPr>
        <w:t>І.Зязюна</w:t>
      </w:r>
      <w:proofErr w:type="spellEnd"/>
      <w:r w:rsidRPr="00E75401">
        <w:rPr>
          <w:rFonts w:ascii="Cambria" w:hAnsi="Cambria"/>
          <w:szCs w:val="28"/>
          <w:lang w:val="uk-UA" w:eastAsia="pl-PL"/>
        </w:rPr>
        <w:t xml:space="preserve">: </w:t>
      </w:r>
      <w:r w:rsidRPr="00E75401">
        <w:rPr>
          <w:rFonts w:ascii="Cambria" w:hAnsi="Cambria"/>
          <w:szCs w:val="28"/>
          <w:lang w:val="uk-UA"/>
        </w:rPr>
        <w:t>людина, особистість, учитель (</w:t>
      </w:r>
      <w:r w:rsidRPr="00E75401">
        <w:rPr>
          <w:rFonts w:ascii="Cambria" w:hAnsi="Cambria"/>
          <w:spacing w:val="-10"/>
          <w:position w:val="2"/>
          <w:szCs w:val="28"/>
          <w:lang w:val="uk-UA"/>
        </w:rPr>
        <w:t>талановитий учитель)</w:t>
      </w:r>
      <w:r w:rsidRPr="00E75401">
        <w:rPr>
          <w:rFonts w:ascii="Cambria" w:hAnsi="Cambria"/>
          <w:szCs w:val="28"/>
          <w:lang w:val="uk-UA"/>
        </w:rPr>
        <w:t xml:space="preserve"> і учень (талановитий учень), радість, краса, педагогічна дія, інтелект, афект, воля, окреслимо особливості вияву педагогічної майстерності у вимірах </w:t>
      </w:r>
      <w:proofErr w:type="spellStart"/>
      <w:r w:rsidRPr="00E75401">
        <w:rPr>
          <w:rFonts w:ascii="Cambria" w:hAnsi="Cambria"/>
          <w:szCs w:val="28"/>
          <w:lang w:val="uk-UA"/>
        </w:rPr>
        <w:t>лінгвоаксіОлогії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. Джерельною базою слугують праці [3-11], промови і виступи </w:t>
      </w:r>
      <w:proofErr w:type="spellStart"/>
      <w:r w:rsidRPr="00E75401">
        <w:rPr>
          <w:rFonts w:ascii="Cambria" w:hAnsi="Cambria"/>
          <w:szCs w:val="28"/>
          <w:lang w:val="uk-UA"/>
        </w:rPr>
        <w:t>І.Зязюна</w:t>
      </w:r>
      <w:proofErr w:type="spellEnd"/>
      <w:r w:rsidRPr="00E75401">
        <w:rPr>
          <w:rFonts w:ascii="Cambria" w:hAnsi="Cambria"/>
          <w:szCs w:val="28"/>
          <w:lang w:val="uk-UA"/>
        </w:rPr>
        <w:t>, а також наукові розвідки, слова вдячних сучасників про талановитого вчителя і колегу.</w:t>
      </w:r>
    </w:p>
    <w:p w:rsidR="00267939" w:rsidRPr="00E75401" w:rsidRDefault="00267939" w:rsidP="00FD6CE1">
      <w:pPr>
        <w:spacing w:line="288" w:lineRule="auto"/>
        <w:ind w:firstLine="709"/>
        <w:jc w:val="both"/>
        <w:rPr>
          <w:rFonts w:ascii="Cambria" w:hAnsi="Cambria"/>
          <w:szCs w:val="28"/>
          <w:lang w:val="uk-UA"/>
        </w:rPr>
      </w:pPr>
      <w:r w:rsidRPr="00E75401">
        <w:rPr>
          <w:rFonts w:ascii="Cambria" w:hAnsi="Cambria"/>
          <w:szCs w:val="28"/>
          <w:lang w:val="uk-UA"/>
        </w:rPr>
        <w:t xml:space="preserve">Проведений аналіз фундаментальних наукових студій засвідчує: наукова мова Івана Андрійовича характеризується функціональною настановою на інтелектуальне сприйняття, водночас є своєрідним синтезом мовної творчості. Прозорості і змістовності, ясності думок і їх логічної єдності автор досягає шляхом органічного поєднання філософських, естетичних і педагогічних термінів, що пронизані відчутним ліричним струменем. </w:t>
      </w:r>
    </w:p>
    <w:p w:rsidR="00267939" w:rsidRPr="00E75401" w:rsidRDefault="00267939" w:rsidP="00FD6CE1">
      <w:pPr>
        <w:spacing w:line="288" w:lineRule="auto"/>
        <w:ind w:firstLine="709"/>
        <w:jc w:val="both"/>
        <w:rPr>
          <w:rFonts w:ascii="Cambria" w:hAnsi="Cambria"/>
          <w:szCs w:val="28"/>
          <w:lang w:val="uk-UA"/>
        </w:rPr>
      </w:pPr>
      <w:r w:rsidRPr="00E75401">
        <w:rPr>
          <w:rFonts w:ascii="Cambria" w:hAnsi="Cambria"/>
          <w:szCs w:val="28"/>
          <w:lang w:val="uk-UA"/>
        </w:rPr>
        <w:t xml:space="preserve">Ключовими словами </w:t>
      </w:r>
      <w:proofErr w:type="spellStart"/>
      <w:r w:rsidRPr="00E75401">
        <w:rPr>
          <w:rFonts w:ascii="Cambria" w:hAnsi="Cambria"/>
          <w:szCs w:val="28"/>
          <w:lang w:val="uk-UA"/>
        </w:rPr>
        <w:t>філософсько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-педагогічних, </w:t>
      </w:r>
      <w:proofErr w:type="spellStart"/>
      <w:r w:rsidRPr="00E75401">
        <w:rPr>
          <w:rFonts w:ascii="Cambria" w:hAnsi="Cambria"/>
          <w:szCs w:val="28"/>
          <w:lang w:val="uk-UA"/>
        </w:rPr>
        <w:t>філософсько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-психологічних текстів </w:t>
      </w:r>
      <w:proofErr w:type="spellStart"/>
      <w:r w:rsidRPr="00E75401">
        <w:rPr>
          <w:rFonts w:ascii="Cambria" w:hAnsi="Cambria"/>
          <w:szCs w:val="28"/>
          <w:lang w:val="uk-UA"/>
        </w:rPr>
        <w:t>І.Зязюна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виступають, зокрема, такі концепти, як </w:t>
      </w:r>
      <w:r w:rsidRPr="00E75401">
        <w:rPr>
          <w:rFonts w:ascii="Cambria" w:hAnsi="Cambria"/>
          <w:i/>
          <w:szCs w:val="28"/>
          <w:lang w:val="uk-UA"/>
        </w:rPr>
        <w:t xml:space="preserve">людина, особистість, учитель, учень. </w:t>
      </w:r>
      <w:r w:rsidRPr="00E75401">
        <w:rPr>
          <w:rFonts w:ascii="Cambria" w:hAnsi="Cambria"/>
          <w:szCs w:val="28"/>
          <w:lang w:val="uk-UA"/>
        </w:rPr>
        <w:t>За смисловим навантаженням учений трансформує  їх на власні назви. На основі ґрунтовно опрацьованих численних наукових досліджень українських і зарубіжних психологів (</w:t>
      </w:r>
      <w:proofErr w:type="spellStart"/>
      <w:r w:rsidRPr="00E75401">
        <w:rPr>
          <w:rFonts w:ascii="Cambria" w:hAnsi="Cambria"/>
          <w:szCs w:val="28"/>
          <w:lang w:val="uk-UA"/>
        </w:rPr>
        <w:t>З.Фройда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, </w:t>
      </w:r>
      <w:proofErr w:type="spellStart"/>
      <w:r w:rsidRPr="00E75401">
        <w:rPr>
          <w:rFonts w:ascii="Cambria" w:hAnsi="Cambria"/>
          <w:szCs w:val="28"/>
          <w:lang w:val="uk-UA"/>
        </w:rPr>
        <w:t>К.Юнга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, </w:t>
      </w:r>
      <w:proofErr w:type="spellStart"/>
      <w:r w:rsidRPr="00E75401">
        <w:rPr>
          <w:rFonts w:ascii="Cambria" w:hAnsi="Cambria"/>
          <w:szCs w:val="28"/>
          <w:lang w:val="uk-UA"/>
        </w:rPr>
        <w:t>Л.Виготського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, </w:t>
      </w:r>
      <w:proofErr w:type="spellStart"/>
      <w:r w:rsidRPr="00E75401">
        <w:rPr>
          <w:rFonts w:ascii="Cambria" w:hAnsi="Cambria"/>
          <w:szCs w:val="28"/>
          <w:lang w:val="uk-UA"/>
        </w:rPr>
        <w:t>Д.Узнадзе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, </w:t>
      </w:r>
      <w:proofErr w:type="spellStart"/>
      <w:r w:rsidRPr="00E75401">
        <w:rPr>
          <w:rFonts w:ascii="Cambria" w:hAnsi="Cambria"/>
          <w:szCs w:val="28"/>
          <w:lang w:val="uk-UA"/>
        </w:rPr>
        <w:t>Ф.Бассіна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, </w:t>
      </w:r>
      <w:proofErr w:type="spellStart"/>
      <w:r w:rsidRPr="00E75401">
        <w:rPr>
          <w:rFonts w:ascii="Cambria" w:hAnsi="Cambria"/>
          <w:szCs w:val="28"/>
          <w:lang w:val="uk-UA"/>
        </w:rPr>
        <w:t>М.Ярошевського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) дослідник рішуче відстоює положення про те, що «особистість не може бути самодостатнім виміром чи кінцевим результатом смислової </w:t>
      </w:r>
      <w:proofErr w:type="spellStart"/>
      <w:r w:rsidRPr="00E75401">
        <w:rPr>
          <w:rFonts w:ascii="Cambria" w:hAnsi="Cambria"/>
          <w:szCs w:val="28"/>
          <w:lang w:val="uk-UA"/>
        </w:rPr>
        <w:t>вибудови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Людини. Смисл набувається постійно змінюваними відношеннями і зв’язками із сутнісними складниками людського буття. Особистість і Людина відрізняються тим, що перша є способом, інструментом, засобом організації досягнень другої. Перша отримує смисл і життєвість в другій. Можна з переконливістю стверджувати, що особистість в якості психологічного інструмента може «</w:t>
      </w:r>
      <w:proofErr w:type="spellStart"/>
      <w:r w:rsidRPr="00E75401">
        <w:rPr>
          <w:rFonts w:ascii="Cambria" w:hAnsi="Cambria"/>
          <w:szCs w:val="28"/>
          <w:lang w:val="uk-UA"/>
        </w:rPr>
        <w:t>озовнішуватись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», про неї можна, необхідно рефлексувати «заочно» і це зовсім не суперечить </w:t>
      </w:r>
      <w:proofErr w:type="spellStart"/>
      <w:r w:rsidRPr="00E75401">
        <w:rPr>
          <w:rFonts w:ascii="Cambria" w:hAnsi="Cambria"/>
          <w:szCs w:val="28"/>
          <w:lang w:val="uk-UA"/>
        </w:rPr>
        <w:t>трансцедентуючій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, змінній природі людини» [5, с.326]. </w:t>
      </w:r>
    </w:p>
    <w:p w:rsidR="00267939" w:rsidRPr="00E75401" w:rsidRDefault="00267939" w:rsidP="00FD6CE1">
      <w:pPr>
        <w:spacing w:line="288" w:lineRule="auto"/>
        <w:ind w:firstLine="709"/>
        <w:jc w:val="both"/>
        <w:rPr>
          <w:rFonts w:ascii="Cambria" w:hAnsi="Cambria"/>
          <w:szCs w:val="28"/>
          <w:lang w:val="uk-UA"/>
        </w:rPr>
      </w:pPr>
      <w:r w:rsidRPr="00E75401">
        <w:rPr>
          <w:rFonts w:ascii="Cambria" w:hAnsi="Cambria"/>
          <w:szCs w:val="28"/>
          <w:lang w:val="uk-UA"/>
        </w:rPr>
        <w:t xml:space="preserve">Обстоюючи позиції культурологічного підходу, за яким «основне в змісті культури – не речі, а людина, суспільство, </w:t>
      </w:r>
      <w:proofErr w:type="spellStart"/>
      <w:r w:rsidRPr="00E75401">
        <w:rPr>
          <w:rFonts w:ascii="Cambria" w:hAnsi="Cambria"/>
          <w:szCs w:val="28"/>
          <w:lang w:val="uk-UA"/>
        </w:rPr>
        <w:t>І.Зязюн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пов’язує культурний розвиток особистості зі створенням нових цінностей і </w:t>
      </w:r>
      <w:r w:rsidRPr="00E75401">
        <w:rPr>
          <w:rFonts w:ascii="Cambria" w:hAnsi="Cambria"/>
          <w:szCs w:val="28"/>
          <w:lang w:val="uk-UA"/>
        </w:rPr>
        <w:lastRenderedPageBreak/>
        <w:t xml:space="preserve">вважає духовність, інтелігентність домінуючими рисами особистості [9]. Духовність учителя, зокрема, характеризує як системотворчий компонент цілісної педагогічної реальності. Саме духовно-інтелектуальний потенціал педагога (переконливо доводить також і доктор педагогічних наук, професор </w:t>
      </w:r>
      <w:proofErr w:type="spellStart"/>
      <w:r w:rsidRPr="00E75401">
        <w:rPr>
          <w:rFonts w:ascii="Cambria" w:hAnsi="Cambria"/>
          <w:szCs w:val="28"/>
          <w:lang w:val="uk-UA"/>
        </w:rPr>
        <w:t>М.Лещенко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) допомагає поєднати особистісні смисли із суспільними, наблизити результати педагогічної діяльності до категорій високого і прекрасного. Це відображено і інтелігентності мовлення Івана Андрійовича. Ідеться про </w:t>
      </w:r>
      <w:proofErr w:type="spellStart"/>
      <w:r w:rsidRPr="00E75401">
        <w:rPr>
          <w:rFonts w:ascii="Cambria" w:hAnsi="Cambria"/>
          <w:szCs w:val="28"/>
          <w:lang w:val="uk-UA"/>
        </w:rPr>
        <w:t>мовне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чуття, тобто спрямованість на самовдосконалення, внутрішнє прагнення до знань, краси у спілкуванні людьми свого середовища [16, с.3, 9].</w:t>
      </w:r>
    </w:p>
    <w:p w:rsidR="00267939" w:rsidRPr="00E75401" w:rsidRDefault="00267939" w:rsidP="00FD6CE1">
      <w:pPr>
        <w:autoSpaceDE w:val="0"/>
        <w:autoSpaceDN w:val="0"/>
        <w:adjustRightInd w:val="0"/>
        <w:spacing w:line="288" w:lineRule="auto"/>
        <w:ind w:firstLine="709"/>
        <w:jc w:val="both"/>
        <w:rPr>
          <w:rFonts w:ascii="Cambria" w:hAnsi="Cambria"/>
          <w:szCs w:val="28"/>
          <w:lang w:val="uk-UA"/>
        </w:rPr>
      </w:pPr>
      <w:r w:rsidRPr="00E75401">
        <w:rPr>
          <w:rFonts w:ascii="Cambria" w:hAnsi="Cambria"/>
          <w:szCs w:val="28"/>
          <w:lang w:val="uk-UA"/>
        </w:rPr>
        <w:t xml:space="preserve">У </w:t>
      </w:r>
      <w:proofErr w:type="spellStart"/>
      <w:r w:rsidRPr="00E75401">
        <w:rPr>
          <w:rFonts w:ascii="Cambria" w:hAnsi="Cambria"/>
          <w:szCs w:val="28"/>
          <w:lang w:val="uk-UA"/>
        </w:rPr>
        <w:t>мовній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палітрі наукового дискурсу увиразнюється семантико-стилістична парадигма слів педагогічної тематики: </w:t>
      </w:r>
      <w:r w:rsidRPr="00E75401">
        <w:rPr>
          <w:rFonts w:ascii="Cambria" w:hAnsi="Cambria"/>
          <w:i/>
          <w:szCs w:val="28"/>
          <w:lang w:val="uk-UA"/>
        </w:rPr>
        <w:t>учитель (</w:t>
      </w:r>
      <w:r w:rsidRPr="00E75401">
        <w:rPr>
          <w:rFonts w:ascii="Cambria" w:hAnsi="Cambria"/>
          <w:i/>
          <w:spacing w:val="-10"/>
          <w:position w:val="2"/>
          <w:szCs w:val="28"/>
          <w:lang w:val="uk-UA"/>
        </w:rPr>
        <w:t>талановитий учитель)</w:t>
      </w:r>
      <w:r w:rsidRPr="00E75401">
        <w:rPr>
          <w:rFonts w:ascii="Cambria" w:hAnsi="Cambria"/>
          <w:i/>
          <w:szCs w:val="28"/>
          <w:lang w:val="uk-UA"/>
        </w:rPr>
        <w:t xml:space="preserve"> і учень (талановитий учень), радість, краса, педагогічна дія.</w:t>
      </w:r>
      <w:r w:rsidRPr="00E75401">
        <w:rPr>
          <w:rFonts w:ascii="Cambria" w:hAnsi="Cambria"/>
          <w:szCs w:val="28"/>
          <w:lang w:val="uk-UA"/>
        </w:rPr>
        <w:t xml:space="preserve"> «</w:t>
      </w:r>
      <w:r w:rsidRPr="00E75401">
        <w:rPr>
          <w:rFonts w:ascii="Cambria" w:hAnsi="Cambria"/>
          <w:spacing w:val="-10"/>
          <w:position w:val="2"/>
          <w:szCs w:val="28"/>
          <w:lang w:val="uk-UA"/>
        </w:rPr>
        <w:t xml:space="preserve">Талановитий учитель робить усе можливе, щоб учень самостійно працював над собою, щоб процес учіння перейшов в у процес </w:t>
      </w:r>
      <w:proofErr w:type="spellStart"/>
      <w:r w:rsidRPr="00E75401">
        <w:rPr>
          <w:rFonts w:ascii="Cambria" w:hAnsi="Cambria"/>
          <w:spacing w:val="-10"/>
          <w:position w:val="2"/>
          <w:szCs w:val="28"/>
          <w:lang w:val="uk-UA"/>
        </w:rPr>
        <w:t>самоучіння</w:t>
      </w:r>
      <w:proofErr w:type="spellEnd"/>
      <w:r w:rsidRPr="00E75401">
        <w:rPr>
          <w:rFonts w:ascii="Cambria" w:hAnsi="Cambria"/>
          <w:spacing w:val="-10"/>
          <w:position w:val="2"/>
          <w:szCs w:val="28"/>
          <w:lang w:val="uk-UA"/>
        </w:rPr>
        <w:t xml:space="preserve">, процес виховання – у самовиховання» </w:t>
      </w:r>
      <w:r w:rsidRPr="00E75401">
        <w:rPr>
          <w:rFonts w:ascii="Cambria" w:hAnsi="Cambria"/>
          <w:szCs w:val="28"/>
          <w:lang w:val="uk-UA"/>
        </w:rPr>
        <w:t>[6, с.25]. Якісними показниками педагогічної майстерності талановитого вчителя, наголошує вчений, є «</w:t>
      </w:r>
      <w:r w:rsidRPr="00E75401">
        <w:rPr>
          <w:rFonts w:ascii="Cambria" w:hAnsi="Cambria"/>
          <w:i/>
          <w:szCs w:val="28"/>
          <w:lang w:val="uk-UA"/>
        </w:rPr>
        <w:t>моральність</w:t>
      </w:r>
      <w:r w:rsidRPr="00E75401">
        <w:rPr>
          <w:rFonts w:ascii="Cambria" w:hAnsi="Cambria"/>
          <w:szCs w:val="28"/>
          <w:lang w:val="uk-UA"/>
        </w:rPr>
        <w:t xml:space="preserve"> як зразок поведінки для вихованців, </w:t>
      </w:r>
      <w:r w:rsidRPr="00E75401">
        <w:rPr>
          <w:rFonts w:ascii="Cambria" w:hAnsi="Cambria"/>
          <w:i/>
          <w:szCs w:val="28"/>
          <w:lang w:val="uk-UA"/>
        </w:rPr>
        <w:t>естетичність</w:t>
      </w:r>
      <w:r w:rsidRPr="00E75401">
        <w:rPr>
          <w:rFonts w:ascii="Cambria" w:hAnsi="Cambria"/>
          <w:szCs w:val="28"/>
          <w:lang w:val="uk-UA"/>
        </w:rPr>
        <w:t xml:space="preserve"> як необхідне постійне вміння вчителя включати у процес педагогічної дії позитивні почуття прекрасного і піднесеного, рідше – комічного, наповнюючи дію потребою-спонукою кожного учня до набуття статусу суб’єкта педагогічної дії» [11,</w:t>
      </w:r>
      <w:r w:rsidRPr="00E75401">
        <w:rPr>
          <w:rFonts w:ascii="Cambria" w:hAnsi="Cambria" w:cs="Times New Roman CYR"/>
          <w:szCs w:val="28"/>
          <w:lang w:val="uk-UA"/>
        </w:rPr>
        <w:t xml:space="preserve"> с. 368]. </w:t>
      </w:r>
      <w:r w:rsidRPr="00E75401">
        <w:rPr>
          <w:rFonts w:ascii="Cambria" w:hAnsi="Cambria"/>
          <w:szCs w:val="28"/>
          <w:lang w:val="uk-UA"/>
        </w:rPr>
        <w:t xml:space="preserve">«Учитель», – аргументує  </w:t>
      </w:r>
      <w:proofErr w:type="spellStart"/>
      <w:r w:rsidRPr="00E75401">
        <w:rPr>
          <w:rFonts w:ascii="Cambria" w:hAnsi="Cambria"/>
          <w:szCs w:val="28"/>
          <w:lang w:val="uk-UA"/>
        </w:rPr>
        <w:t>І.Зязюн</w:t>
      </w:r>
      <w:proofErr w:type="spellEnd"/>
      <w:r w:rsidRPr="00E75401">
        <w:rPr>
          <w:rFonts w:ascii="Cambria" w:hAnsi="Cambria"/>
          <w:szCs w:val="28"/>
          <w:lang w:val="uk-UA"/>
        </w:rPr>
        <w:t>, – це той, хто веде за руку, педагогіка – майстерність ведення за руку, отже, справжня педагогіка – це психологія в дії [8,</w:t>
      </w:r>
      <w:r w:rsidRPr="00E75401">
        <w:rPr>
          <w:rFonts w:ascii="Cambria" w:hAnsi="Cambria" w:cs="Times New Roman CYR"/>
          <w:szCs w:val="28"/>
          <w:lang w:val="uk-UA"/>
        </w:rPr>
        <w:t xml:space="preserve"> с.21]</w:t>
      </w:r>
      <w:r w:rsidRPr="00E75401">
        <w:rPr>
          <w:rFonts w:ascii="Cambria" w:hAnsi="Cambria"/>
          <w:szCs w:val="28"/>
          <w:lang w:val="uk-UA"/>
        </w:rPr>
        <w:t>.</w:t>
      </w:r>
    </w:p>
    <w:p w:rsidR="00267939" w:rsidRPr="00E75401" w:rsidRDefault="00267939" w:rsidP="00FD6CE1">
      <w:pPr>
        <w:autoSpaceDE w:val="0"/>
        <w:autoSpaceDN w:val="0"/>
        <w:adjustRightInd w:val="0"/>
        <w:spacing w:line="288" w:lineRule="auto"/>
        <w:ind w:firstLine="709"/>
        <w:jc w:val="both"/>
        <w:rPr>
          <w:rFonts w:ascii="Cambria" w:hAnsi="Cambria"/>
          <w:szCs w:val="28"/>
          <w:lang w:val="uk-UA"/>
        </w:rPr>
      </w:pPr>
      <w:r w:rsidRPr="00E75401">
        <w:rPr>
          <w:rFonts w:ascii="Cambria" w:hAnsi="Cambria"/>
          <w:spacing w:val="-10"/>
          <w:position w:val="2"/>
          <w:szCs w:val="28"/>
          <w:lang w:val="uk-UA"/>
        </w:rPr>
        <w:t xml:space="preserve">У </w:t>
      </w:r>
      <w:r w:rsidRPr="00E75401">
        <w:rPr>
          <w:rFonts w:ascii="Cambria" w:hAnsi="Cambria"/>
          <w:szCs w:val="28"/>
          <w:lang w:val="uk-UA"/>
        </w:rPr>
        <w:t>національній педагогічній картині світу педагога-естета особливе місце займають виступають концепти «радість» і «краса» [6,</w:t>
      </w:r>
      <w:r w:rsidRPr="00E75401">
        <w:rPr>
          <w:rFonts w:ascii="Cambria" w:hAnsi="Cambria" w:cs="Times New Roman CYR"/>
          <w:szCs w:val="28"/>
          <w:lang w:val="uk-UA"/>
        </w:rPr>
        <w:t xml:space="preserve"> с.121, с.145]</w:t>
      </w:r>
      <w:r w:rsidRPr="00E75401">
        <w:rPr>
          <w:rFonts w:ascii="Cambria" w:hAnsi="Cambria"/>
          <w:szCs w:val="28"/>
          <w:lang w:val="uk-UA"/>
        </w:rPr>
        <w:t xml:space="preserve">. Для учнів -  бадьора, бурхлива, солодка радість шкільного життя,  для вчителя – краса і радість від педагогічної праці, радість педагогічної творчості. Фактор радості пов'язаний з необхідністю задоволення потреби в самоствердженні, в реалізації відповідного рівня прагнень: «Чим більше позитивної почуттєвості одержує дитина в перші шкільні роки, тим необхіднішою буде самоствердження  її  життєвою радістю і любов'ю від процесу навчання, від спілкування з учителем, з учнями у школі»; «Тільки радість – запорука вчительської творчості, лише радість педагогічного спілкування і творення – твоє життєве щастя». </w:t>
      </w:r>
    </w:p>
    <w:p w:rsidR="00267939" w:rsidRPr="00E75401" w:rsidRDefault="00267939" w:rsidP="00FD6CE1">
      <w:pPr>
        <w:spacing w:line="288" w:lineRule="auto"/>
        <w:ind w:firstLine="709"/>
        <w:jc w:val="both"/>
        <w:rPr>
          <w:rFonts w:ascii="Cambria" w:hAnsi="Cambria"/>
          <w:szCs w:val="28"/>
          <w:lang w:val="uk-UA"/>
        </w:rPr>
      </w:pPr>
      <w:r w:rsidRPr="00E75401">
        <w:rPr>
          <w:rFonts w:ascii="Cambria" w:hAnsi="Cambria"/>
          <w:szCs w:val="28"/>
          <w:lang w:val="uk-UA"/>
        </w:rPr>
        <w:lastRenderedPageBreak/>
        <w:t xml:space="preserve">Дослідник </w:t>
      </w:r>
      <w:proofErr w:type="spellStart"/>
      <w:r w:rsidRPr="00E75401">
        <w:rPr>
          <w:rFonts w:ascii="Cambria" w:hAnsi="Cambria"/>
          <w:szCs w:val="28"/>
          <w:lang w:val="uk-UA"/>
        </w:rPr>
        <w:t>логічно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продовжує ідею </w:t>
      </w:r>
      <w:proofErr w:type="spellStart"/>
      <w:r w:rsidRPr="00E75401">
        <w:rPr>
          <w:rFonts w:ascii="Cambria" w:hAnsi="Cambria"/>
          <w:bCs/>
          <w:szCs w:val="28"/>
          <w:lang w:val="uk-UA"/>
        </w:rPr>
        <w:t>А.Макаренка</w:t>
      </w:r>
      <w:proofErr w:type="spellEnd"/>
      <w:r w:rsidRPr="00E75401">
        <w:rPr>
          <w:rFonts w:ascii="Cambria" w:hAnsi="Cambria"/>
          <w:bCs/>
          <w:szCs w:val="28"/>
          <w:lang w:val="uk-UA"/>
        </w:rPr>
        <w:t xml:space="preserve"> про щастя («…Я надзвичайно щаслива людина. І моє щастя не залежить ні від яких матеріальних благ») і психолога </w:t>
      </w:r>
      <w:r w:rsidRPr="00E75401">
        <w:rPr>
          <w:rFonts w:ascii="Cambria" w:hAnsi="Cambria"/>
          <w:szCs w:val="28"/>
          <w:lang w:val="uk-UA"/>
        </w:rPr>
        <w:t xml:space="preserve">Едварда </w:t>
      </w:r>
      <w:proofErr w:type="spellStart"/>
      <w:r w:rsidRPr="00E75401">
        <w:rPr>
          <w:rFonts w:ascii="Cambria" w:hAnsi="Cambria"/>
          <w:szCs w:val="28"/>
          <w:lang w:val="uk-UA"/>
        </w:rPr>
        <w:t>Стоунса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про нагальну потребу </w:t>
      </w:r>
      <w:proofErr w:type="spellStart"/>
      <w:r w:rsidRPr="00E75401">
        <w:rPr>
          <w:rFonts w:ascii="Cambria" w:hAnsi="Cambria"/>
          <w:szCs w:val="28"/>
          <w:lang w:val="uk-UA"/>
        </w:rPr>
        <w:t>психопедагогіки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(«…Лише завдячуючи вчителям, які будують свою педагогічну дію у школі на певних теоретичних та практичних принципах психології, ми зможемо домогтися суттєвого прогресу у практиці учіння»). С</w:t>
      </w:r>
      <w:r w:rsidRPr="00E75401">
        <w:rPr>
          <w:rFonts w:ascii="Cambria" w:eastAsia="TimesNewRomanPSMT" w:hAnsi="Cambria"/>
          <w:szCs w:val="28"/>
          <w:lang w:val="uk-UA"/>
        </w:rPr>
        <w:t xml:space="preserve">творюючи умови для стимулювання активності своїх вихованців і працюючи </w:t>
      </w:r>
      <w:r w:rsidRPr="00E75401">
        <w:rPr>
          <w:rFonts w:ascii="Cambria" w:hAnsi="Cambria"/>
          <w:szCs w:val="28"/>
          <w:lang w:val="uk-UA"/>
        </w:rPr>
        <w:t>з «живою психологією суб'єкта» [8, с.], в</w:t>
      </w:r>
      <w:r w:rsidRPr="00E75401">
        <w:rPr>
          <w:rFonts w:ascii="Cambria" w:eastAsia="TimesNewRomanPSMT" w:hAnsi="Cambria"/>
          <w:szCs w:val="28"/>
          <w:lang w:val="uk-UA"/>
        </w:rPr>
        <w:t>читель творчо актуалізується</w:t>
      </w:r>
      <w:r w:rsidRPr="00E75401">
        <w:rPr>
          <w:rFonts w:ascii="Cambria" w:hAnsi="Cambria"/>
          <w:szCs w:val="28"/>
          <w:lang w:val="uk-UA"/>
        </w:rPr>
        <w:t xml:space="preserve"> [7, с.]. Учнем у процесі його </w:t>
      </w:r>
      <w:proofErr w:type="spellStart"/>
      <w:r w:rsidRPr="00E75401">
        <w:rPr>
          <w:rFonts w:ascii="Cambria" w:hAnsi="Cambria"/>
          <w:szCs w:val="28"/>
          <w:lang w:val="uk-UA"/>
        </w:rPr>
        <w:t>самостановлення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й саморозвитку педагогічна дія вихователя сприймається як </w:t>
      </w:r>
      <w:proofErr w:type="spellStart"/>
      <w:r w:rsidRPr="00E75401">
        <w:rPr>
          <w:rFonts w:ascii="Cambria" w:hAnsi="Cambria"/>
          <w:szCs w:val="28"/>
          <w:lang w:val="uk-UA"/>
        </w:rPr>
        <w:t>ціннісно</w:t>
      </w:r>
      <w:proofErr w:type="spellEnd"/>
      <w:r w:rsidRPr="00E75401">
        <w:rPr>
          <w:rFonts w:ascii="Cambria" w:hAnsi="Cambria"/>
          <w:szCs w:val="28"/>
          <w:lang w:val="uk-UA"/>
        </w:rPr>
        <w:t>-смислова взаємодія.</w:t>
      </w:r>
    </w:p>
    <w:p w:rsidR="00267939" w:rsidRPr="00E75401" w:rsidRDefault="00267939" w:rsidP="00FD6CE1">
      <w:pPr>
        <w:spacing w:line="288" w:lineRule="auto"/>
        <w:ind w:firstLine="709"/>
        <w:jc w:val="both"/>
        <w:rPr>
          <w:rFonts w:ascii="Cambria" w:hAnsi="Cambria"/>
          <w:szCs w:val="28"/>
          <w:lang w:val="uk-UA"/>
        </w:rPr>
      </w:pPr>
      <w:r w:rsidRPr="00E75401">
        <w:rPr>
          <w:rFonts w:ascii="Cambria" w:hAnsi="Cambria"/>
          <w:szCs w:val="28"/>
          <w:lang w:val="uk-UA"/>
        </w:rPr>
        <w:t xml:space="preserve">Особливої енергетики Іван Андрійович надає </w:t>
      </w:r>
      <w:r w:rsidRPr="00E75401">
        <w:rPr>
          <w:rFonts w:ascii="Cambria" w:eastAsia="TimesNewRomanPSMT" w:hAnsi="Cambria"/>
          <w:szCs w:val="28"/>
          <w:lang w:val="uk-UA"/>
        </w:rPr>
        <w:t xml:space="preserve">афекту, інтелекту, волі особистості, які психолог В. Зінченко назвав серцевиною освіти» [2, с.61.]. Дослухаймося до ниточки розмови. </w:t>
      </w:r>
      <w:proofErr w:type="spellStart"/>
      <w:r w:rsidRPr="00E75401">
        <w:rPr>
          <w:rFonts w:ascii="Cambria" w:hAnsi="Cambria"/>
          <w:szCs w:val="28"/>
        </w:rPr>
        <w:t>Інтелект</w:t>
      </w:r>
      <w:proofErr w:type="spellEnd"/>
      <w:r w:rsidRPr="00E75401">
        <w:rPr>
          <w:rFonts w:ascii="Cambria" w:hAnsi="Cambria"/>
          <w:szCs w:val="28"/>
          <w:lang w:val="uk-UA"/>
        </w:rPr>
        <w:t>, За</w:t>
      </w:r>
      <w:proofErr w:type="gramStart"/>
      <w:r w:rsidRPr="00E75401">
        <w:rPr>
          <w:rFonts w:ascii="Cambria" w:hAnsi="Cambria"/>
          <w:szCs w:val="28"/>
          <w:lang w:val="uk-UA"/>
        </w:rPr>
        <w:t xml:space="preserve"> </w:t>
      </w:r>
      <w:proofErr w:type="spellStart"/>
      <w:r w:rsidRPr="00E75401">
        <w:rPr>
          <w:rFonts w:ascii="Cambria" w:hAnsi="Cambria"/>
          <w:szCs w:val="28"/>
          <w:lang w:val="uk-UA"/>
        </w:rPr>
        <w:t>І.</w:t>
      </w:r>
      <w:proofErr w:type="gramEnd"/>
      <w:r w:rsidRPr="00E75401">
        <w:rPr>
          <w:rFonts w:ascii="Cambria" w:hAnsi="Cambria"/>
          <w:szCs w:val="28"/>
          <w:lang w:val="uk-UA"/>
        </w:rPr>
        <w:t>Зязюном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, </w:t>
      </w:r>
      <w:r w:rsidRPr="00E75401">
        <w:rPr>
          <w:rFonts w:ascii="Cambria" w:hAnsi="Cambria"/>
          <w:szCs w:val="28"/>
        </w:rPr>
        <w:t>–</w:t>
      </w:r>
      <w:r w:rsidRPr="00E75401">
        <w:rPr>
          <w:rFonts w:ascii="Cambria" w:hAnsi="Cambria"/>
          <w:szCs w:val="28"/>
          <w:lang w:val="uk-UA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смислом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наповнені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знання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і </w:t>
      </w:r>
      <w:r w:rsidRPr="00E75401">
        <w:rPr>
          <w:rFonts w:ascii="Cambria" w:hAnsi="Cambria"/>
          <w:szCs w:val="28"/>
        </w:rPr>
        <w:t xml:space="preserve">душа </w:t>
      </w:r>
      <w:proofErr w:type="spellStart"/>
      <w:r w:rsidRPr="00E75401">
        <w:rPr>
          <w:rFonts w:ascii="Cambria" w:hAnsi="Cambria"/>
          <w:szCs w:val="28"/>
        </w:rPr>
        <w:t>учня</w:t>
      </w:r>
      <w:proofErr w:type="spellEnd"/>
      <w:r w:rsidRPr="00E75401">
        <w:rPr>
          <w:rFonts w:ascii="Cambria" w:hAnsi="Cambria"/>
          <w:szCs w:val="28"/>
        </w:rPr>
        <w:t>.</w:t>
      </w:r>
      <w:r w:rsidRPr="00E75401">
        <w:rPr>
          <w:rFonts w:ascii="Cambria" w:hAnsi="Cambria"/>
          <w:szCs w:val="28"/>
          <w:lang w:val="uk-UA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Афект</w:t>
      </w:r>
      <w:proofErr w:type="spellEnd"/>
      <w:r w:rsidRPr="00E75401">
        <w:rPr>
          <w:rFonts w:ascii="Cambria" w:hAnsi="Cambria"/>
          <w:szCs w:val="28"/>
        </w:rPr>
        <w:t xml:space="preserve"> – </w:t>
      </w:r>
      <w:proofErr w:type="spellStart"/>
      <w:r w:rsidRPr="00E75401">
        <w:rPr>
          <w:rFonts w:ascii="Cambria" w:hAnsi="Cambria"/>
          <w:szCs w:val="28"/>
        </w:rPr>
        <w:t>емоційно-почуттєвий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proofErr w:type="gramStart"/>
      <w:r w:rsidRPr="00E75401">
        <w:rPr>
          <w:rFonts w:ascii="Cambria" w:hAnsi="Cambria"/>
          <w:szCs w:val="28"/>
        </w:rPr>
        <w:t>св</w:t>
      </w:r>
      <w:proofErr w:type="gramEnd"/>
      <w:r w:rsidRPr="00E75401">
        <w:rPr>
          <w:rFonts w:ascii="Cambria" w:hAnsi="Cambria"/>
          <w:szCs w:val="28"/>
        </w:rPr>
        <w:t>іт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людини</w:t>
      </w:r>
      <w:proofErr w:type="spellEnd"/>
      <w:r w:rsidRPr="00E75401">
        <w:rPr>
          <w:rFonts w:ascii="Cambria" w:hAnsi="Cambria"/>
          <w:szCs w:val="28"/>
        </w:rPr>
        <w:t xml:space="preserve">, </w:t>
      </w:r>
      <w:proofErr w:type="spellStart"/>
      <w:r w:rsidRPr="00E75401">
        <w:rPr>
          <w:rFonts w:ascii="Cambria" w:hAnsi="Cambria"/>
          <w:szCs w:val="28"/>
        </w:rPr>
        <w:t>її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психофізіологічна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складова</w:t>
      </w:r>
      <w:proofErr w:type="spellEnd"/>
      <w:r w:rsidRPr="00E75401">
        <w:rPr>
          <w:rFonts w:ascii="Cambria" w:hAnsi="Cambria"/>
          <w:szCs w:val="28"/>
        </w:rPr>
        <w:t>.</w:t>
      </w:r>
      <w:r w:rsidRPr="00E75401">
        <w:rPr>
          <w:rFonts w:ascii="Cambria" w:hAnsi="Cambria"/>
          <w:szCs w:val="28"/>
          <w:lang w:val="uk-UA"/>
        </w:rPr>
        <w:t xml:space="preserve"> </w:t>
      </w:r>
      <w:proofErr w:type="gramStart"/>
      <w:r w:rsidRPr="00E75401">
        <w:rPr>
          <w:rFonts w:ascii="Cambria" w:hAnsi="Cambria"/>
          <w:szCs w:val="28"/>
        </w:rPr>
        <w:t>З</w:t>
      </w:r>
      <w:proofErr w:type="gram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емоціями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людина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народжується</w:t>
      </w:r>
      <w:proofErr w:type="spellEnd"/>
      <w:r w:rsidRPr="00E75401">
        <w:rPr>
          <w:rFonts w:ascii="Cambria" w:hAnsi="Cambria"/>
          <w:szCs w:val="28"/>
        </w:rPr>
        <w:t xml:space="preserve">. </w:t>
      </w:r>
      <w:proofErr w:type="spellStart"/>
      <w:proofErr w:type="gramStart"/>
      <w:r w:rsidRPr="00E75401">
        <w:rPr>
          <w:rFonts w:ascii="Cambria" w:hAnsi="Cambria"/>
          <w:szCs w:val="28"/>
        </w:rPr>
        <w:t>Соц</w:t>
      </w:r>
      <w:proofErr w:type="gramEnd"/>
      <w:r w:rsidRPr="00E75401">
        <w:rPr>
          <w:rFonts w:ascii="Cambria" w:hAnsi="Cambria"/>
          <w:szCs w:val="28"/>
        </w:rPr>
        <w:t>іалізуючись</w:t>
      </w:r>
      <w:proofErr w:type="spellEnd"/>
      <w:r w:rsidRPr="00E75401">
        <w:rPr>
          <w:rFonts w:ascii="Cambria" w:hAnsi="Cambria"/>
          <w:szCs w:val="28"/>
        </w:rPr>
        <w:t xml:space="preserve">, </w:t>
      </w:r>
      <w:proofErr w:type="spellStart"/>
      <w:r w:rsidRPr="00E75401">
        <w:rPr>
          <w:rFonts w:ascii="Cambria" w:hAnsi="Cambria"/>
          <w:szCs w:val="28"/>
        </w:rPr>
        <w:t>емоції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перетворюються</w:t>
      </w:r>
      <w:proofErr w:type="spellEnd"/>
      <w:r w:rsidRPr="00E75401">
        <w:rPr>
          <w:rFonts w:ascii="Cambria" w:hAnsi="Cambria"/>
          <w:szCs w:val="28"/>
        </w:rPr>
        <w:t xml:space="preserve"> в</w:t>
      </w:r>
      <w:r w:rsidRPr="00E75401">
        <w:rPr>
          <w:rFonts w:ascii="Cambria" w:hAnsi="Cambria"/>
          <w:szCs w:val="28"/>
          <w:lang w:val="uk-UA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почуття</w:t>
      </w:r>
      <w:proofErr w:type="spellEnd"/>
      <w:r w:rsidRPr="00E75401">
        <w:rPr>
          <w:rFonts w:ascii="Cambria" w:hAnsi="Cambria"/>
          <w:szCs w:val="28"/>
        </w:rPr>
        <w:t xml:space="preserve">. Як правило, вони </w:t>
      </w:r>
      <w:proofErr w:type="spellStart"/>
      <w:r w:rsidRPr="00E75401">
        <w:rPr>
          <w:rFonts w:ascii="Cambria" w:hAnsi="Cambria"/>
          <w:szCs w:val="28"/>
        </w:rPr>
        <w:t>безкорисливі</w:t>
      </w:r>
      <w:proofErr w:type="spellEnd"/>
      <w:r w:rsidRPr="00E75401">
        <w:rPr>
          <w:rFonts w:ascii="Cambria" w:hAnsi="Cambria"/>
          <w:szCs w:val="28"/>
        </w:rPr>
        <w:t xml:space="preserve">, </w:t>
      </w:r>
      <w:proofErr w:type="spellStart"/>
      <w:r w:rsidRPr="00E75401">
        <w:rPr>
          <w:rFonts w:ascii="Cambria" w:hAnsi="Cambria"/>
          <w:szCs w:val="28"/>
        </w:rPr>
        <w:t>але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занадто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вагомі</w:t>
      </w:r>
      <w:proofErr w:type="spellEnd"/>
      <w:r w:rsidRPr="00E75401">
        <w:rPr>
          <w:rFonts w:ascii="Cambria" w:hAnsi="Cambria"/>
          <w:szCs w:val="28"/>
        </w:rPr>
        <w:t xml:space="preserve"> в </w:t>
      </w:r>
      <w:proofErr w:type="spellStart"/>
      <w:r w:rsidRPr="00E75401">
        <w:rPr>
          <w:rFonts w:ascii="Cambria" w:hAnsi="Cambria"/>
          <w:szCs w:val="28"/>
        </w:rPr>
        <w:t>інтелектуальному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розвиткові</w:t>
      </w:r>
      <w:proofErr w:type="spellEnd"/>
      <w:r w:rsidRPr="00E75401">
        <w:rPr>
          <w:rFonts w:ascii="Cambria" w:hAnsi="Cambria"/>
          <w:szCs w:val="28"/>
        </w:rPr>
        <w:t xml:space="preserve"> й </w:t>
      </w:r>
      <w:proofErr w:type="spellStart"/>
      <w:r w:rsidRPr="00E75401">
        <w:rPr>
          <w:rFonts w:ascii="Cambria" w:hAnsi="Cambria"/>
          <w:szCs w:val="28"/>
        </w:rPr>
        <w:t>саморозвиткові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особистості</w:t>
      </w:r>
      <w:proofErr w:type="spellEnd"/>
      <w:r w:rsidRPr="00E75401">
        <w:rPr>
          <w:rFonts w:ascii="Cambria" w:hAnsi="Cambria"/>
          <w:szCs w:val="28"/>
          <w:lang w:val="uk-UA"/>
        </w:rPr>
        <w:t>, є</w:t>
      </w:r>
      <w:r w:rsidRPr="00E75401">
        <w:rPr>
          <w:rFonts w:ascii="Cambria" w:hAnsi="Cambria"/>
          <w:szCs w:val="28"/>
        </w:rPr>
        <w:t xml:space="preserve"> </w:t>
      </w:r>
      <w:r w:rsidRPr="00E75401">
        <w:rPr>
          <w:rFonts w:ascii="Cambria" w:hAnsi="Cambria"/>
          <w:szCs w:val="28"/>
          <w:lang w:val="uk-UA"/>
        </w:rPr>
        <w:t>основою людського розуму, досвіду людського</w:t>
      </w:r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Почуття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завжди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</w:t>
      </w:r>
      <w:proofErr w:type="spellStart"/>
      <w:proofErr w:type="gramStart"/>
      <w:r w:rsidRPr="00E75401">
        <w:rPr>
          <w:rFonts w:ascii="Cambria" w:hAnsi="Cambria"/>
          <w:szCs w:val="28"/>
        </w:rPr>
        <w:t>п</w:t>
      </w:r>
      <w:proofErr w:type="gramEnd"/>
      <w:r w:rsidRPr="00E75401">
        <w:rPr>
          <w:rFonts w:ascii="Cambria" w:hAnsi="Cambria"/>
          <w:szCs w:val="28"/>
        </w:rPr>
        <w:t>ідтримуються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інтелектом</w:t>
      </w:r>
      <w:proofErr w:type="spellEnd"/>
      <w:r w:rsidRPr="00E75401">
        <w:rPr>
          <w:rFonts w:ascii="Cambria" w:hAnsi="Cambria"/>
          <w:szCs w:val="28"/>
        </w:rPr>
        <w:t xml:space="preserve">. </w:t>
      </w:r>
      <w:proofErr w:type="spellStart"/>
      <w:r w:rsidRPr="00E75401">
        <w:rPr>
          <w:rFonts w:ascii="Cambria" w:hAnsi="Cambria"/>
          <w:szCs w:val="28"/>
        </w:rPr>
        <w:t>Інтелект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завжди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народжується</w:t>
      </w:r>
      <w:proofErr w:type="spellEnd"/>
      <w:r w:rsidRPr="00E75401">
        <w:rPr>
          <w:rFonts w:ascii="Cambria" w:hAnsi="Cambria"/>
          <w:szCs w:val="28"/>
        </w:rPr>
        <w:t xml:space="preserve"> </w:t>
      </w:r>
      <w:proofErr w:type="spellStart"/>
      <w:r w:rsidRPr="00E75401">
        <w:rPr>
          <w:rFonts w:ascii="Cambria" w:hAnsi="Cambria"/>
          <w:szCs w:val="28"/>
        </w:rPr>
        <w:t>почуттями</w:t>
      </w:r>
      <w:proofErr w:type="spellEnd"/>
      <w:r w:rsidRPr="00E75401">
        <w:rPr>
          <w:rFonts w:ascii="Cambria" w:eastAsia="TimesNewRomanPSMT" w:hAnsi="Cambria"/>
          <w:szCs w:val="28"/>
          <w:lang w:val="uk-UA"/>
        </w:rPr>
        <w:t>.</w:t>
      </w:r>
      <w:r w:rsidRPr="00E75401">
        <w:rPr>
          <w:rFonts w:ascii="Cambria" w:hAnsi="Cambria"/>
          <w:szCs w:val="28"/>
        </w:rPr>
        <w:t xml:space="preserve"> </w:t>
      </w:r>
      <w:r w:rsidRPr="00E75401">
        <w:rPr>
          <w:rFonts w:ascii="Cambria" w:hAnsi="Cambria"/>
          <w:szCs w:val="28"/>
          <w:lang w:val="uk-UA"/>
        </w:rPr>
        <w:t xml:space="preserve">Якщо уважніше подивитися, то почуття значно вагоміші за розум. Почуття рухають науку… Із почуттів розпочинається учительський авторитет </w:t>
      </w:r>
      <w:r w:rsidRPr="00E75401">
        <w:rPr>
          <w:rFonts w:ascii="Cambria" w:eastAsia="TimesNewRomanPSMT" w:hAnsi="Cambria"/>
          <w:szCs w:val="28"/>
          <w:lang w:val="uk-UA"/>
        </w:rPr>
        <w:t>[7, с. 8]</w:t>
      </w:r>
      <w:r w:rsidRPr="00E75401">
        <w:rPr>
          <w:rFonts w:ascii="Cambria" w:hAnsi="Cambria"/>
          <w:szCs w:val="28"/>
          <w:lang w:val="uk-UA"/>
        </w:rPr>
        <w:t>. Для відтворення широкого діапазону емоцій і почуттів, їх глибини, автор часто використовує виражальний потенціал коротких речень, які здатні розгорнути інформацію, підкреслити її смислову значущість, спонукають читача до діалогу з автором.</w:t>
      </w:r>
    </w:p>
    <w:p w:rsidR="00267939" w:rsidRPr="00E75401" w:rsidRDefault="00267939" w:rsidP="00FD6CE1">
      <w:pPr>
        <w:spacing w:line="288" w:lineRule="auto"/>
        <w:ind w:firstLine="709"/>
        <w:jc w:val="both"/>
        <w:rPr>
          <w:rFonts w:ascii="Cambria" w:hAnsi="Cambria"/>
          <w:szCs w:val="28"/>
          <w:lang w:val="uk-UA"/>
        </w:rPr>
      </w:pPr>
      <w:r w:rsidRPr="00E75401">
        <w:rPr>
          <w:rFonts w:ascii="Cambria" w:hAnsi="Cambria"/>
          <w:szCs w:val="28"/>
          <w:lang w:val="uk-UA"/>
        </w:rPr>
        <w:t xml:space="preserve">Занурюємося в глибину думок і пересвідчуємося: перед нами академічний красномовець, котрий віртуозно володіє естетичними потенціями мови. Іван Андрійович завжди ретельно продумує стратегію виступу чи статті: визначає цільову настанову, проектує власне бачення проблеми, відшукує оригінальні прийоми зацікавлення аудиторії (незвичний початок, </w:t>
      </w:r>
      <w:proofErr w:type="spellStart"/>
      <w:r w:rsidRPr="00E75401">
        <w:rPr>
          <w:rFonts w:ascii="Cambria" w:hAnsi="Cambria"/>
          <w:szCs w:val="28"/>
          <w:lang w:val="uk-UA"/>
        </w:rPr>
        <w:t>контраверсивне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запитання, психологічні паузи, монолог як уявний діалог у формі роздуму вголос). Характерна ознака майстерного мовлення дослідника– точність: фактична (адекватне позначенням об’єктів навколишньої дійсності, явищ, подій), термінологічна (передає відповідність мовлення системі наукових </w:t>
      </w:r>
      <w:r w:rsidRPr="00E75401">
        <w:rPr>
          <w:rFonts w:ascii="Cambria" w:hAnsi="Cambria"/>
          <w:szCs w:val="28"/>
          <w:lang w:val="uk-UA"/>
        </w:rPr>
        <w:lastRenderedPageBreak/>
        <w:t>понять), художня (підпорядкована пізнавальній і естетичній меті висловлювання, авторського задуму чи власних думок). Ідеться про мовленнєвий магнетизм (терміни запропоновані О. </w:t>
      </w:r>
      <w:proofErr w:type="spellStart"/>
      <w:r w:rsidRPr="00E75401">
        <w:rPr>
          <w:rFonts w:ascii="Cambria" w:hAnsi="Cambria"/>
          <w:szCs w:val="28"/>
          <w:lang w:val="uk-UA"/>
        </w:rPr>
        <w:t>Булатовою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), уміння викликати </w:t>
      </w:r>
      <w:proofErr w:type="spellStart"/>
      <w:r w:rsidRPr="00E75401">
        <w:rPr>
          <w:rFonts w:ascii="Cambria" w:hAnsi="Cambria"/>
          <w:szCs w:val="28"/>
          <w:lang w:val="uk-UA"/>
        </w:rPr>
        <w:t>емоційно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-почуттєвий відгук у реципієнтів. </w:t>
      </w:r>
      <w:proofErr w:type="spellStart"/>
      <w:r w:rsidRPr="00E75401">
        <w:rPr>
          <w:rFonts w:ascii="Cambria" w:hAnsi="Cambria"/>
          <w:szCs w:val="28"/>
          <w:lang w:val="uk-UA"/>
        </w:rPr>
        <w:t>І.Зязюн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володіє магією словесного спілкування, створюючи біля себе емоційне біополе. </w:t>
      </w:r>
      <w:proofErr w:type="spellStart"/>
      <w:r w:rsidRPr="00E75401">
        <w:rPr>
          <w:rFonts w:ascii="Cambria" w:hAnsi="Cambria"/>
          <w:szCs w:val="28"/>
          <w:lang w:val="uk-UA"/>
        </w:rPr>
        <w:t>Психоенергетика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особистості згуртовує навколо себе, викликає захоплення надзвичайними якостями, властивостями, максимально впливає на розум і почуття суб’єктів професіонально-педагогічної взаємодії, є своєрідним сугестивним засобом. Цим даром наділені не всі натури, раціонально його не завжди можна пояснити, проте </w:t>
      </w:r>
      <w:proofErr w:type="spellStart"/>
      <w:r w:rsidRPr="00E75401">
        <w:rPr>
          <w:rFonts w:ascii="Cambria" w:hAnsi="Cambria"/>
          <w:szCs w:val="28"/>
          <w:lang w:val="uk-UA"/>
        </w:rPr>
        <w:t>емоційно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діти відразу фіксують токи добра, незвичайності, духовності, які випромінюються від педагога [1, с. 86].</w:t>
      </w:r>
    </w:p>
    <w:p w:rsidR="00267939" w:rsidRPr="00E75401" w:rsidRDefault="00267939" w:rsidP="00FD6CE1">
      <w:pPr>
        <w:spacing w:line="288" w:lineRule="auto"/>
        <w:ind w:firstLine="709"/>
        <w:jc w:val="both"/>
        <w:rPr>
          <w:rFonts w:ascii="Cambria" w:hAnsi="Cambria"/>
          <w:szCs w:val="28"/>
          <w:lang w:val="uk-UA"/>
        </w:rPr>
      </w:pPr>
      <w:r w:rsidRPr="00E75401">
        <w:rPr>
          <w:rFonts w:ascii="Cambria" w:hAnsi="Cambria"/>
          <w:szCs w:val="28"/>
          <w:lang w:val="uk-UA"/>
        </w:rPr>
        <w:t xml:space="preserve">Віртуозне </w:t>
      </w:r>
      <w:proofErr w:type="spellStart"/>
      <w:r w:rsidRPr="00E75401">
        <w:rPr>
          <w:rFonts w:ascii="Cambria" w:hAnsi="Cambria"/>
          <w:szCs w:val="28"/>
          <w:lang w:val="uk-UA"/>
        </w:rPr>
        <w:t>послуговування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різноманітними інтонаційними варіантами конструкцій, управління мелодикою, темпом, тембром, привернення уваги логічними акцентами та емоційним наголошенням слів – усе це уможливлює дієвий вплив Майстра на </w:t>
      </w:r>
      <w:proofErr w:type="spellStart"/>
      <w:r w:rsidRPr="00E75401">
        <w:rPr>
          <w:rFonts w:ascii="Cambria" w:hAnsi="Cambria"/>
          <w:szCs w:val="28"/>
          <w:lang w:val="uk-UA"/>
        </w:rPr>
        <w:t>емоційно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-почуттєву і вольову сфери діяльності учнів. </w:t>
      </w:r>
    </w:p>
    <w:p w:rsidR="00267939" w:rsidRPr="00E75401" w:rsidRDefault="00267939" w:rsidP="00FD6CE1">
      <w:pPr>
        <w:autoSpaceDE w:val="0"/>
        <w:autoSpaceDN w:val="0"/>
        <w:adjustRightInd w:val="0"/>
        <w:spacing w:line="288" w:lineRule="auto"/>
        <w:ind w:firstLine="709"/>
        <w:jc w:val="both"/>
        <w:rPr>
          <w:rFonts w:ascii="Cambria" w:hAnsi="Cambria"/>
          <w:szCs w:val="28"/>
          <w:lang w:val="uk-UA"/>
        </w:rPr>
      </w:pPr>
      <w:r w:rsidRPr="00E75401">
        <w:rPr>
          <w:rFonts w:ascii="Cambria" w:hAnsi="Cambria"/>
          <w:szCs w:val="28"/>
          <w:lang w:val="uk-UA"/>
        </w:rPr>
        <w:t xml:space="preserve">Аналіз фундаментальних наукових студій дає підстави надати Івану Андрійовичу </w:t>
      </w:r>
      <w:proofErr w:type="spellStart"/>
      <w:r w:rsidRPr="00E75401">
        <w:rPr>
          <w:rFonts w:ascii="Cambria" w:hAnsi="Cambria"/>
          <w:szCs w:val="28"/>
          <w:lang w:val="uk-UA"/>
        </w:rPr>
        <w:t>Зязюну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статусу елітарної (вишуканої) мовленнєвої особистості.  Педагогічну майстерність дослідник презентує як достатньо стійку систему теоретично осмислених і практично виправданих педагогічних дій і операцій, що забезпечують високий рівень педагогічної взаємодії між викладачем і його учнями. Ключовими концептами </w:t>
      </w:r>
      <w:proofErr w:type="spellStart"/>
      <w:r w:rsidRPr="00E75401">
        <w:rPr>
          <w:rFonts w:ascii="Cambria" w:hAnsi="Cambria"/>
          <w:szCs w:val="28"/>
          <w:lang w:val="uk-UA" w:eastAsia="pl-PL"/>
        </w:rPr>
        <w:t>філософсько</w:t>
      </w:r>
      <w:proofErr w:type="spellEnd"/>
      <w:r w:rsidRPr="00E75401">
        <w:rPr>
          <w:rFonts w:ascii="Cambria" w:hAnsi="Cambria"/>
          <w:szCs w:val="28"/>
          <w:lang w:val="uk-UA" w:eastAsia="pl-PL"/>
        </w:rPr>
        <w:t xml:space="preserve">-педагогічних, </w:t>
      </w:r>
      <w:proofErr w:type="spellStart"/>
      <w:r w:rsidRPr="00E75401">
        <w:rPr>
          <w:rFonts w:ascii="Cambria" w:hAnsi="Cambria"/>
          <w:szCs w:val="28"/>
          <w:lang w:val="uk-UA" w:eastAsia="pl-PL"/>
        </w:rPr>
        <w:t>філософсько</w:t>
      </w:r>
      <w:proofErr w:type="spellEnd"/>
      <w:r w:rsidRPr="00E75401">
        <w:rPr>
          <w:rFonts w:ascii="Cambria" w:hAnsi="Cambria"/>
          <w:szCs w:val="28"/>
          <w:lang w:val="uk-UA" w:eastAsia="pl-PL"/>
        </w:rPr>
        <w:t xml:space="preserve">-психологічних студій </w:t>
      </w:r>
      <w:proofErr w:type="spellStart"/>
      <w:r w:rsidRPr="00E75401">
        <w:rPr>
          <w:rFonts w:ascii="Cambria" w:hAnsi="Cambria"/>
          <w:szCs w:val="28"/>
          <w:lang w:val="uk-UA" w:eastAsia="pl-PL"/>
        </w:rPr>
        <w:t>І.Зязюна</w:t>
      </w:r>
      <w:proofErr w:type="spellEnd"/>
      <w:r w:rsidRPr="00E75401">
        <w:rPr>
          <w:rFonts w:ascii="Cambria" w:hAnsi="Cambria"/>
          <w:szCs w:val="28"/>
          <w:lang w:val="uk-UA" w:eastAsia="pl-PL"/>
        </w:rPr>
        <w:t xml:space="preserve"> виступають </w:t>
      </w:r>
      <w:r w:rsidRPr="00E75401">
        <w:rPr>
          <w:rFonts w:ascii="Cambria" w:hAnsi="Cambria"/>
          <w:szCs w:val="28"/>
          <w:lang w:val="uk-UA"/>
        </w:rPr>
        <w:t>людина, особистість, учитель (</w:t>
      </w:r>
      <w:r w:rsidRPr="00E75401">
        <w:rPr>
          <w:rFonts w:ascii="Cambria" w:hAnsi="Cambria"/>
          <w:spacing w:val="-10"/>
          <w:position w:val="2"/>
          <w:szCs w:val="28"/>
          <w:lang w:val="uk-UA"/>
        </w:rPr>
        <w:t>талановитий учитель)</w:t>
      </w:r>
      <w:r w:rsidRPr="00E75401">
        <w:rPr>
          <w:rFonts w:ascii="Cambria" w:hAnsi="Cambria"/>
          <w:szCs w:val="28"/>
          <w:lang w:val="uk-UA"/>
        </w:rPr>
        <w:t xml:space="preserve"> і учень (талановитий учень), радість і краса праці, педагогічна дія, а «справжня педагогіка, за  </w:t>
      </w:r>
      <w:proofErr w:type="spellStart"/>
      <w:r w:rsidRPr="00E75401">
        <w:rPr>
          <w:rFonts w:ascii="Cambria" w:hAnsi="Cambria"/>
          <w:szCs w:val="28"/>
          <w:lang w:val="uk-UA" w:eastAsia="pl-PL"/>
        </w:rPr>
        <w:t>І.Зязюном</w:t>
      </w:r>
      <w:proofErr w:type="spellEnd"/>
      <w:r w:rsidRPr="00E75401">
        <w:rPr>
          <w:rFonts w:ascii="Cambria" w:hAnsi="Cambria"/>
          <w:szCs w:val="28"/>
          <w:lang w:val="uk-UA" w:eastAsia="pl-PL"/>
        </w:rPr>
        <w:t xml:space="preserve">,  </w:t>
      </w:r>
      <w:r w:rsidRPr="00E75401">
        <w:rPr>
          <w:rFonts w:ascii="Cambria" w:hAnsi="Cambria"/>
          <w:szCs w:val="28"/>
          <w:lang w:val="uk-UA"/>
        </w:rPr>
        <w:t xml:space="preserve">– це психологія в дії. Учитель, – доводить вчений, – має володіти новим педагогічним мисленням, ціннісною установкою якого має бути пріоритет індивідуальності, саморозвитку, </w:t>
      </w:r>
      <w:proofErr w:type="spellStart"/>
      <w:r w:rsidRPr="00E75401">
        <w:rPr>
          <w:rFonts w:ascii="Cambria" w:hAnsi="Cambria"/>
          <w:szCs w:val="28"/>
          <w:lang w:val="uk-UA"/>
        </w:rPr>
        <w:t>самоучіння</w:t>
      </w:r>
      <w:proofErr w:type="spellEnd"/>
      <w:r w:rsidRPr="00E75401">
        <w:rPr>
          <w:rFonts w:ascii="Cambria" w:hAnsi="Cambria"/>
          <w:szCs w:val="28"/>
          <w:lang w:val="uk-UA"/>
        </w:rPr>
        <w:t xml:space="preserve"> особистості, отже, необхідний докорінний перегляд професійної підготовки вчителя до виховної дії. Праці видатного Майстра ненав'язливо стимулюють замислитися, яким життям живемо і чим наповнюємо внутрішній простір душі: інтелектом, благородними почуваннями, стійкістю духу, чистотою помислів, щирістю почуттів, шляхетністю виховання, що є метою подальших наукових студій.</w:t>
      </w:r>
    </w:p>
    <w:p w:rsidR="00267939" w:rsidRPr="00E75401" w:rsidRDefault="00267939" w:rsidP="00FD6CE1">
      <w:pPr>
        <w:autoSpaceDE w:val="0"/>
        <w:autoSpaceDN w:val="0"/>
        <w:adjustRightInd w:val="0"/>
        <w:ind w:firstLine="709"/>
        <w:jc w:val="both"/>
        <w:rPr>
          <w:rFonts w:ascii="Cambria" w:hAnsi="Cambria"/>
          <w:szCs w:val="28"/>
          <w:lang w:val="uk-UA"/>
        </w:rPr>
      </w:pPr>
    </w:p>
    <w:p w:rsidR="00267939" w:rsidRPr="00E75401" w:rsidRDefault="00267939" w:rsidP="00FD6CE1">
      <w:pPr>
        <w:autoSpaceDE w:val="0"/>
        <w:autoSpaceDN w:val="0"/>
        <w:adjustRightInd w:val="0"/>
        <w:ind w:firstLine="567"/>
        <w:jc w:val="center"/>
        <w:rPr>
          <w:rFonts w:ascii="Cambria" w:hAnsi="Cambria"/>
          <w:b/>
          <w:bCs/>
          <w:sz w:val="20"/>
          <w:lang w:val="uk-UA"/>
        </w:rPr>
      </w:pPr>
      <w:r w:rsidRPr="00E75401">
        <w:rPr>
          <w:rFonts w:ascii="Cambria" w:hAnsi="Cambria"/>
          <w:b/>
          <w:bCs/>
          <w:sz w:val="20"/>
          <w:lang w:val="uk-UA"/>
        </w:rPr>
        <w:lastRenderedPageBreak/>
        <w:t>Література</w:t>
      </w:r>
    </w:p>
    <w:p w:rsidR="00267939" w:rsidRPr="00E75401" w:rsidRDefault="00267939" w:rsidP="00FD6CE1">
      <w:pPr>
        <w:pStyle w:val="a3"/>
        <w:numPr>
          <w:ilvl w:val="0"/>
          <w:numId w:val="1"/>
        </w:numPr>
        <w:tabs>
          <w:tab w:val="left" w:pos="1080"/>
        </w:tabs>
        <w:spacing w:after="0"/>
        <w:ind w:left="0" w:firstLine="0"/>
        <w:jc w:val="both"/>
        <w:rPr>
          <w:rFonts w:ascii="Cambria" w:hAnsi="Cambria"/>
          <w:color w:val="000000"/>
          <w:lang w:val="pl-PL" w:eastAsia="pl-PL"/>
        </w:rPr>
      </w:pPr>
      <w:r w:rsidRPr="00E75401">
        <w:rPr>
          <w:rFonts w:ascii="Cambria" w:hAnsi="Cambria"/>
          <w:color w:val="000000"/>
          <w:spacing w:val="-6"/>
          <w:lang w:eastAsia="pl-PL"/>
        </w:rPr>
        <w:t>Булатова О.С. Педагогический артистизм</w:t>
      </w:r>
      <w:proofErr w:type="gramStart"/>
      <w:r w:rsidRPr="00E75401">
        <w:rPr>
          <w:rFonts w:ascii="Cambria" w:hAnsi="Cambria"/>
          <w:color w:val="000000"/>
          <w:spacing w:val="-6"/>
          <w:lang w:eastAsia="pl-PL"/>
        </w:rPr>
        <w:t xml:space="preserve"> :</w:t>
      </w:r>
      <w:proofErr w:type="gramEnd"/>
      <w:r w:rsidRPr="00E75401">
        <w:rPr>
          <w:rFonts w:ascii="Cambria" w:hAnsi="Cambria"/>
          <w:color w:val="000000"/>
          <w:spacing w:val="-6"/>
          <w:lang w:eastAsia="pl-PL"/>
        </w:rPr>
        <w:t xml:space="preserve"> уч. </w:t>
      </w:r>
      <w:proofErr w:type="spellStart"/>
      <w:r w:rsidRPr="00E75401">
        <w:rPr>
          <w:rFonts w:ascii="Cambria" w:hAnsi="Cambria"/>
          <w:color w:val="000000"/>
          <w:spacing w:val="-6"/>
          <w:lang w:eastAsia="pl-PL"/>
        </w:rPr>
        <w:t>пособ</w:t>
      </w:r>
      <w:proofErr w:type="spellEnd"/>
      <w:r w:rsidRPr="00E75401">
        <w:rPr>
          <w:rFonts w:ascii="Cambria" w:hAnsi="Cambria"/>
          <w:color w:val="000000"/>
          <w:spacing w:val="-6"/>
          <w:lang w:eastAsia="pl-PL"/>
        </w:rPr>
        <w:t xml:space="preserve">. для студ. </w:t>
      </w:r>
      <w:proofErr w:type="spellStart"/>
      <w:r w:rsidRPr="00E75401">
        <w:rPr>
          <w:rFonts w:ascii="Cambria" w:hAnsi="Cambria"/>
          <w:color w:val="000000"/>
          <w:spacing w:val="-6"/>
          <w:lang w:eastAsia="pl-PL"/>
        </w:rPr>
        <w:t>высш</w:t>
      </w:r>
      <w:proofErr w:type="spellEnd"/>
      <w:r w:rsidRPr="00E75401">
        <w:rPr>
          <w:rFonts w:ascii="Cambria" w:hAnsi="Cambria"/>
          <w:color w:val="000000"/>
          <w:spacing w:val="-6"/>
          <w:lang w:eastAsia="pl-PL"/>
        </w:rPr>
        <w:t xml:space="preserve">. </w:t>
      </w:r>
      <w:proofErr w:type="spellStart"/>
      <w:r w:rsidRPr="00E75401">
        <w:rPr>
          <w:rFonts w:ascii="Cambria" w:hAnsi="Cambria"/>
          <w:color w:val="000000"/>
          <w:spacing w:val="-6"/>
          <w:lang w:eastAsia="pl-PL"/>
        </w:rPr>
        <w:t>пед</w:t>
      </w:r>
      <w:proofErr w:type="spellEnd"/>
      <w:r w:rsidRPr="00E75401">
        <w:rPr>
          <w:rFonts w:ascii="Cambria" w:hAnsi="Cambria"/>
          <w:color w:val="000000"/>
          <w:spacing w:val="-6"/>
          <w:lang w:eastAsia="pl-PL"/>
        </w:rPr>
        <w:t xml:space="preserve">. уч. </w:t>
      </w:r>
      <w:proofErr w:type="spellStart"/>
      <w:r w:rsidRPr="00E75401">
        <w:rPr>
          <w:rFonts w:ascii="Cambria" w:hAnsi="Cambria"/>
          <w:color w:val="000000"/>
          <w:spacing w:val="-6"/>
          <w:lang w:eastAsia="pl-PL"/>
        </w:rPr>
        <w:t>завед</w:t>
      </w:r>
      <w:proofErr w:type="spellEnd"/>
      <w:r w:rsidRPr="00E75401">
        <w:rPr>
          <w:rFonts w:ascii="Cambria" w:hAnsi="Cambria"/>
          <w:color w:val="000000"/>
          <w:spacing w:val="-6"/>
          <w:lang w:eastAsia="pl-PL"/>
        </w:rPr>
        <w:t xml:space="preserve">. </w:t>
      </w:r>
      <w:r w:rsidRPr="00E75401">
        <w:rPr>
          <w:rFonts w:ascii="Cambria" w:hAnsi="Cambria"/>
          <w:color w:val="000000"/>
          <w:lang w:val="pl-PL" w:eastAsia="pl-PL"/>
        </w:rPr>
        <w:t xml:space="preserve">[Текст] / Оксана Сергеевна Булатова. – М.: Академия, 2001. – </w:t>
      </w:r>
      <w:r w:rsidRPr="00E75401">
        <w:rPr>
          <w:rFonts w:ascii="Cambria" w:hAnsi="Cambria"/>
          <w:lang w:val="pl-PL" w:eastAsia="pl-PL"/>
        </w:rPr>
        <w:t>240</w:t>
      </w:r>
      <w:r w:rsidRPr="00E75401">
        <w:rPr>
          <w:rFonts w:ascii="Cambria" w:hAnsi="Cambria"/>
          <w:color w:val="000000"/>
          <w:lang w:val="pl-PL" w:eastAsia="pl-PL"/>
        </w:rPr>
        <w:t> с.</w:t>
      </w:r>
    </w:p>
    <w:p w:rsidR="00267939" w:rsidRPr="00E75401" w:rsidRDefault="00267939" w:rsidP="00FD6CE1">
      <w:pPr>
        <w:numPr>
          <w:ilvl w:val="0"/>
          <w:numId w:val="1"/>
        </w:numPr>
        <w:autoSpaceDE w:val="0"/>
        <w:autoSpaceDN w:val="0"/>
        <w:adjustRightInd w:val="0"/>
        <w:ind w:left="0" w:firstLine="0"/>
        <w:contextualSpacing/>
        <w:jc w:val="both"/>
        <w:rPr>
          <w:rFonts w:ascii="Cambria" w:eastAsia="TimesNewRomanPSMT" w:hAnsi="Cambria"/>
          <w:sz w:val="20"/>
          <w:lang w:val="uk-UA" w:eastAsia="pl-PL"/>
        </w:rPr>
      </w:pPr>
      <w:r w:rsidRPr="00E75401">
        <w:rPr>
          <w:rFonts w:ascii="Cambria" w:hAnsi="Cambria"/>
          <w:bCs/>
          <w:sz w:val="20"/>
          <w:lang w:eastAsia="pl-PL"/>
        </w:rPr>
        <w:t>Зинченко</w:t>
      </w:r>
      <w:r w:rsidRPr="00E75401">
        <w:rPr>
          <w:rFonts w:ascii="Cambria" w:hAnsi="Cambria"/>
          <w:sz w:val="20"/>
          <w:lang w:eastAsia="pl-PL"/>
        </w:rPr>
        <w:t xml:space="preserve"> </w:t>
      </w:r>
      <w:r w:rsidRPr="00E75401">
        <w:rPr>
          <w:rFonts w:ascii="Cambria" w:hAnsi="Cambria"/>
          <w:bCs/>
          <w:sz w:val="20"/>
          <w:lang w:eastAsia="pl-PL"/>
        </w:rPr>
        <w:t>В</w:t>
      </w:r>
      <w:r w:rsidRPr="00E75401">
        <w:rPr>
          <w:rFonts w:ascii="Cambria" w:hAnsi="Cambria"/>
          <w:sz w:val="20"/>
          <w:lang w:eastAsia="pl-PL"/>
        </w:rPr>
        <w:t xml:space="preserve">. </w:t>
      </w:r>
      <w:r w:rsidRPr="00E75401">
        <w:rPr>
          <w:rFonts w:ascii="Cambria" w:hAnsi="Cambria"/>
          <w:bCs/>
          <w:sz w:val="20"/>
          <w:lang w:eastAsia="pl-PL"/>
        </w:rPr>
        <w:t>П</w:t>
      </w:r>
      <w:r w:rsidRPr="00E75401">
        <w:rPr>
          <w:rFonts w:ascii="Cambria" w:hAnsi="Cambria"/>
          <w:sz w:val="20"/>
          <w:lang w:eastAsia="pl-PL"/>
        </w:rPr>
        <w:t xml:space="preserve">. </w:t>
      </w:r>
      <w:r w:rsidRPr="00E75401">
        <w:rPr>
          <w:rFonts w:ascii="Cambria" w:hAnsi="Cambria"/>
          <w:bCs/>
          <w:sz w:val="20"/>
          <w:lang w:eastAsia="pl-PL"/>
        </w:rPr>
        <w:t>Аффект</w:t>
      </w:r>
      <w:r w:rsidRPr="00E75401">
        <w:rPr>
          <w:rFonts w:ascii="Cambria" w:hAnsi="Cambria"/>
          <w:sz w:val="20"/>
          <w:lang w:eastAsia="pl-PL"/>
        </w:rPr>
        <w:t xml:space="preserve"> </w:t>
      </w:r>
      <w:r w:rsidRPr="00E75401">
        <w:rPr>
          <w:rFonts w:ascii="Cambria" w:hAnsi="Cambria"/>
          <w:bCs/>
          <w:sz w:val="20"/>
          <w:lang w:eastAsia="pl-PL"/>
        </w:rPr>
        <w:t>и</w:t>
      </w:r>
      <w:r w:rsidRPr="00E75401">
        <w:rPr>
          <w:rFonts w:ascii="Cambria" w:hAnsi="Cambria"/>
          <w:sz w:val="20"/>
          <w:lang w:eastAsia="pl-PL"/>
        </w:rPr>
        <w:t xml:space="preserve"> </w:t>
      </w:r>
      <w:r w:rsidRPr="00E75401">
        <w:rPr>
          <w:rFonts w:ascii="Cambria" w:hAnsi="Cambria"/>
          <w:bCs/>
          <w:sz w:val="20"/>
          <w:lang w:eastAsia="pl-PL"/>
        </w:rPr>
        <w:t>интеллект</w:t>
      </w:r>
      <w:r w:rsidRPr="00E75401">
        <w:rPr>
          <w:rFonts w:ascii="Cambria" w:hAnsi="Cambria"/>
          <w:sz w:val="20"/>
          <w:lang w:eastAsia="pl-PL"/>
        </w:rPr>
        <w:t xml:space="preserve"> </w:t>
      </w:r>
      <w:r w:rsidRPr="00E75401">
        <w:rPr>
          <w:rFonts w:ascii="Cambria" w:hAnsi="Cambria"/>
          <w:bCs/>
          <w:sz w:val="20"/>
          <w:lang w:eastAsia="pl-PL"/>
        </w:rPr>
        <w:t>в</w:t>
      </w:r>
      <w:r w:rsidRPr="00E75401">
        <w:rPr>
          <w:rFonts w:ascii="Cambria" w:hAnsi="Cambria"/>
          <w:sz w:val="20"/>
          <w:lang w:eastAsia="pl-PL"/>
        </w:rPr>
        <w:t xml:space="preserve"> </w:t>
      </w:r>
      <w:r w:rsidRPr="00E75401">
        <w:rPr>
          <w:rFonts w:ascii="Cambria" w:hAnsi="Cambria"/>
          <w:bCs/>
          <w:sz w:val="20"/>
          <w:lang w:eastAsia="pl-PL"/>
        </w:rPr>
        <w:t>образовании</w:t>
      </w:r>
      <w:r w:rsidRPr="00E75401">
        <w:rPr>
          <w:rFonts w:ascii="Cambria" w:hAnsi="Cambria"/>
          <w:sz w:val="20"/>
          <w:lang w:eastAsia="pl-PL"/>
        </w:rPr>
        <w:t xml:space="preserve">. </w:t>
      </w:r>
      <w:r w:rsidRPr="00E75401">
        <w:rPr>
          <w:rFonts w:ascii="Cambria" w:hAnsi="Cambria"/>
          <w:color w:val="000000"/>
          <w:sz w:val="20"/>
          <w:lang w:eastAsia="pl-PL"/>
        </w:rPr>
        <w:t>–</w:t>
      </w:r>
      <w:r w:rsidRPr="00E75401">
        <w:rPr>
          <w:rFonts w:ascii="Cambria" w:hAnsi="Cambria"/>
          <w:sz w:val="20"/>
          <w:lang w:eastAsia="pl-PL"/>
        </w:rPr>
        <w:t xml:space="preserve"> М.: </w:t>
      </w:r>
      <w:proofErr w:type="spellStart"/>
      <w:r w:rsidRPr="00E75401">
        <w:rPr>
          <w:rFonts w:ascii="Cambria" w:hAnsi="Cambria"/>
          <w:sz w:val="20"/>
          <w:lang w:eastAsia="pl-PL"/>
        </w:rPr>
        <w:t>Тривола</w:t>
      </w:r>
      <w:proofErr w:type="spellEnd"/>
      <w:r w:rsidRPr="00E75401">
        <w:rPr>
          <w:rFonts w:ascii="Cambria" w:hAnsi="Cambria"/>
          <w:sz w:val="20"/>
          <w:lang w:eastAsia="pl-PL"/>
        </w:rPr>
        <w:t xml:space="preserve">, 1995. </w:t>
      </w:r>
      <w:r w:rsidRPr="00E75401">
        <w:rPr>
          <w:rFonts w:ascii="Cambria" w:hAnsi="Cambria"/>
          <w:color w:val="000000"/>
          <w:sz w:val="20"/>
          <w:lang w:eastAsia="pl-PL"/>
        </w:rPr>
        <w:t>–</w:t>
      </w:r>
      <w:r w:rsidRPr="00E75401">
        <w:rPr>
          <w:rFonts w:ascii="Cambria" w:hAnsi="Cambria"/>
          <w:sz w:val="20"/>
          <w:lang w:eastAsia="pl-PL"/>
        </w:rPr>
        <w:t xml:space="preserve"> 64с.</w:t>
      </w:r>
    </w:p>
    <w:p w:rsidR="00267939" w:rsidRPr="00E75401" w:rsidRDefault="00267939" w:rsidP="00FD6CE1">
      <w:pPr>
        <w:numPr>
          <w:ilvl w:val="0"/>
          <w:numId w:val="1"/>
        </w:numPr>
        <w:autoSpaceDE w:val="0"/>
        <w:autoSpaceDN w:val="0"/>
        <w:adjustRightInd w:val="0"/>
        <w:ind w:left="0" w:firstLine="0"/>
        <w:contextualSpacing/>
        <w:jc w:val="both"/>
        <w:rPr>
          <w:rFonts w:ascii="Cambria" w:hAnsi="Cambria"/>
          <w:sz w:val="20"/>
          <w:lang w:val="uk-UA"/>
        </w:rPr>
      </w:pPr>
      <w:proofErr w:type="spellStart"/>
      <w:r w:rsidRPr="00E75401">
        <w:rPr>
          <w:rFonts w:ascii="Cambria" w:hAnsi="Cambria"/>
          <w:sz w:val="20"/>
          <w:lang w:val="uk-UA"/>
        </w:rPr>
        <w:t>Зязюн</w:t>
      </w:r>
      <w:proofErr w:type="spellEnd"/>
      <w:r w:rsidRPr="00E75401">
        <w:rPr>
          <w:rFonts w:ascii="Cambria" w:hAnsi="Cambria"/>
          <w:sz w:val="20"/>
          <w:lang w:val="uk-UA"/>
        </w:rPr>
        <w:t xml:space="preserve"> І. </w:t>
      </w:r>
      <w:r w:rsidRPr="00E75401">
        <w:rPr>
          <w:rFonts w:ascii="Cambria" w:hAnsi="Cambria"/>
          <w:bCs/>
          <w:sz w:val="20"/>
          <w:lang w:val="uk-UA" w:eastAsia="pl-PL"/>
        </w:rPr>
        <w:t xml:space="preserve">Аксіологічні ресурси педагогічної дії вчителя /Іван </w:t>
      </w:r>
      <w:proofErr w:type="spellStart"/>
      <w:r w:rsidRPr="00E75401">
        <w:rPr>
          <w:rFonts w:ascii="Cambria" w:hAnsi="Cambria"/>
          <w:bCs/>
          <w:sz w:val="20"/>
          <w:lang w:val="uk-UA" w:eastAsia="pl-PL"/>
        </w:rPr>
        <w:t>Зязюн</w:t>
      </w:r>
      <w:proofErr w:type="spellEnd"/>
      <w:r w:rsidRPr="00E75401">
        <w:rPr>
          <w:rFonts w:ascii="Cambria" w:hAnsi="Cambria"/>
          <w:bCs/>
          <w:sz w:val="20"/>
          <w:lang w:val="uk-UA" w:eastAsia="pl-PL"/>
        </w:rPr>
        <w:t xml:space="preserve"> //</w:t>
      </w:r>
      <w:r w:rsidRPr="00E75401">
        <w:rPr>
          <w:rFonts w:ascii="Cambria" w:hAnsi="Cambria"/>
          <w:bCs/>
          <w:sz w:val="20"/>
          <w:lang w:val="uk-UA"/>
        </w:rPr>
        <w:t xml:space="preserve">Естетика і етика педагогічної дії: </w:t>
      </w:r>
      <w:proofErr w:type="spellStart"/>
      <w:r w:rsidRPr="00E75401">
        <w:rPr>
          <w:rFonts w:ascii="Cambria" w:hAnsi="Cambria"/>
          <w:bCs/>
          <w:sz w:val="20"/>
          <w:lang w:val="uk-UA"/>
        </w:rPr>
        <w:t>зб</w:t>
      </w:r>
      <w:proofErr w:type="spellEnd"/>
      <w:r w:rsidRPr="00E75401">
        <w:rPr>
          <w:rFonts w:ascii="Cambria" w:hAnsi="Cambria"/>
          <w:bCs/>
          <w:sz w:val="20"/>
          <w:lang w:val="uk-UA"/>
        </w:rPr>
        <w:t>.</w:t>
      </w:r>
      <w:r w:rsidRPr="00E75401">
        <w:rPr>
          <w:rFonts w:ascii="Cambria" w:hAnsi="Cambria"/>
          <w:sz w:val="20"/>
          <w:lang w:val="uk-UA"/>
        </w:rPr>
        <w:t xml:space="preserve"> наук. пр.- К.-Полтава, 2011.-С. 9-24.</w:t>
      </w:r>
    </w:p>
    <w:p w:rsidR="00267939" w:rsidRPr="00E75401" w:rsidRDefault="00267939" w:rsidP="00FD6CE1">
      <w:pPr>
        <w:numPr>
          <w:ilvl w:val="0"/>
          <w:numId w:val="1"/>
        </w:numPr>
        <w:autoSpaceDE w:val="0"/>
        <w:autoSpaceDN w:val="0"/>
        <w:adjustRightInd w:val="0"/>
        <w:ind w:left="0" w:firstLine="0"/>
        <w:contextualSpacing/>
        <w:jc w:val="both"/>
        <w:rPr>
          <w:rFonts w:ascii="Cambria" w:hAnsi="Cambria"/>
          <w:sz w:val="20"/>
          <w:lang w:val="uk-UA"/>
        </w:rPr>
      </w:pPr>
      <w:proofErr w:type="spellStart"/>
      <w:r w:rsidRPr="00E75401">
        <w:rPr>
          <w:rFonts w:ascii="Cambria" w:hAnsi="Cambria"/>
          <w:sz w:val="20"/>
          <w:lang w:val="uk-UA"/>
        </w:rPr>
        <w:t>Зязюн</w:t>
      </w:r>
      <w:proofErr w:type="spellEnd"/>
      <w:r w:rsidRPr="00E75401">
        <w:rPr>
          <w:rFonts w:ascii="Cambria" w:hAnsi="Cambria"/>
          <w:sz w:val="20"/>
          <w:lang w:val="uk-UA"/>
        </w:rPr>
        <w:t xml:space="preserve"> І.А. Духовні чинники елітарної особистості /</w:t>
      </w:r>
      <w:proofErr w:type="spellStart"/>
      <w:r w:rsidRPr="00E75401">
        <w:rPr>
          <w:rFonts w:ascii="Cambria" w:hAnsi="Cambria"/>
          <w:sz w:val="20"/>
          <w:lang w:val="uk-UA"/>
        </w:rPr>
        <w:t>І.А.Зязюн</w:t>
      </w:r>
      <w:proofErr w:type="spellEnd"/>
      <w:r w:rsidRPr="00E75401">
        <w:rPr>
          <w:rFonts w:ascii="Cambria" w:hAnsi="Cambria"/>
          <w:sz w:val="20"/>
          <w:lang w:val="uk-UA"/>
        </w:rPr>
        <w:t xml:space="preserve"> // Розвиток особистості в полікультурному освітньому просторі: </w:t>
      </w:r>
      <w:proofErr w:type="spellStart"/>
      <w:r w:rsidRPr="00E75401">
        <w:rPr>
          <w:rFonts w:ascii="Cambria" w:hAnsi="Cambria"/>
          <w:sz w:val="20"/>
          <w:lang w:val="uk-UA"/>
        </w:rPr>
        <w:t>зб</w:t>
      </w:r>
      <w:proofErr w:type="spellEnd"/>
      <w:r w:rsidRPr="00E75401">
        <w:rPr>
          <w:rFonts w:ascii="Cambria" w:hAnsi="Cambria"/>
          <w:sz w:val="20"/>
          <w:lang w:val="uk-UA"/>
        </w:rPr>
        <w:t xml:space="preserve">. матер. </w:t>
      </w:r>
      <w:proofErr w:type="spellStart"/>
      <w:r w:rsidRPr="00E75401">
        <w:rPr>
          <w:rFonts w:ascii="Cambria" w:hAnsi="Cambria"/>
          <w:sz w:val="20"/>
          <w:lang w:val="uk-UA"/>
        </w:rPr>
        <w:t>Міжнар</w:t>
      </w:r>
      <w:proofErr w:type="spellEnd"/>
      <w:r w:rsidRPr="00E75401">
        <w:rPr>
          <w:rFonts w:ascii="Cambria" w:hAnsi="Cambria"/>
          <w:sz w:val="20"/>
          <w:lang w:val="uk-UA"/>
        </w:rPr>
        <w:t xml:space="preserve">. конгресу – </w:t>
      </w:r>
      <w:r w:rsidRPr="00E75401">
        <w:rPr>
          <w:rFonts w:ascii="Cambria" w:hAnsi="Cambria"/>
          <w:sz w:val="20"/>
        </w:rPr>
        <w:t>IV</w:t>
      </w:r>
      <w:r w:rsidRPr="00E75401">
        <w:rPr>
          <w:rFonts w:ascii="Cambria" w:hAnsi="Cambria"/>
          <w:sz w:val="20"/>
          <w:lang w:val="uk-UA"/>
        </w:rPr>
        <w:t xml:space="preserve"> Слов’янські педагогічні читання. – Черкаси: Вид-во ЧНУ імені Богдана Хмельницького, 2005. – 338 с. – С.15-19. </w:t>
      </w:r>
    </w:p>
    <w:p w:rsidR="00267939" w:rsidRPr="00E75401" w:rsidRDefault="00267939" w:rsidP="00FD6CE1">
      <w:pPr>
        <w:numPr>
          <w:ilvl w:val="0"/>
          <w:numId w:val="1"/>
        </w:numPr>
        <w:ind w:left="0" w:firstLine="0"/>
        <w:contextualSpacing/>
        <w:jc w:val="both"/>
        <w:rPr>
          <w:rFonts w:ascii="Cambria" w:hAnsi="Cambria"/>
          <w:sz w:val="20"/>
          <w:lang w:val="uk-UA"/>
        </w:rPr>
      </w:pPr>
      <w:proofErr w:type="spellStart"/>
      <w:r w:rsidRPr="00E75401">
        <w:rPr>
          <w:rFonts w:ascii="Cambria" w:hAnsi="Cambria"/>
          <w:sz w:val="20"/>
          <w:lang w:val="uk-UA"/>
        </w:rPr>
        <w:t>Зязюн</w:t>
      </w:r>
      <w:proofErr w:type="spellEnd"/>
      <w:r w:rsidRPr="00E75401">
        <w:rPr>
          <w:rFonts w:ascii="Cambria" w:hAnsi="Cambria"/>
          <w:sz w:val="20"/>
          <w:lang w:val="uk-UA"/>
        </w:rPr>
        <w:t xml:space="preserve"> І.А. Людина в контексті гуманітарної філософії / Іван </w:t>
      </w:r>
      <w:proofErr w:type="spellStart"/>
      <w:r w:rsidRPr="00E75401">
        <w:rPr>
          <w:rFonts w:ascii="Cambria" w:hAnsi="Cambria"/>
          <w:sz w:val="20"/>
          <w:lang w:val="uk-UA"/>
        </w:rPr>
        <w:t>Зазюн</w:t>
      </w:r>
      <w:proofErr w:type="spellEnd"/>
      <w:r w:rsidRPr="00E75401">
        <w:rPr>
          <w:rFonts w:ascii="Cambria" w:hAnsi="Cambria"/>
          <w:sz w:val="20"/>
          <w:lang w:val="uk-UA"/>
        </w:rPr>
        <w:t xml:space="preserve"> // Професійна освіта : педагогіка і психологія : пол.-</w:t>
      </w:r>
      <w:proofErr w:type="spellStart"/>
      <w:r w:rsidRPr="00E75401">
        <w:rPr>
          <w:rFonts w:ascii="Cambria" w:hAnsi="Cambria"/>
          <w:sz w:val="20"/>
          <w:lang w:val="uk-UA"/>
        </w:rPr>
        <w:t>укр</w:t>
      </w:r>
      <w:proofErr w:type="spellEnd"/>
      <w:r w:rsidRPr="00E75401">
        <w:rPr>
          <w:rFonts w:ascii="Cambria" w:hAnsi="Cambria"/>
          <w:sz w:val="20"/>
          <w:lang w:val="uk-UA"/>
        </w:rPr>
        <w:t xml:space="preserve">.; </w:t>
      </w:r>
      <w:proofErr w:type="spellStart"/>
      <w:r w:rsidRPr="00E75401">
        <w:rPr>
          <w:rFonts w:ascii="Cambria" w:hAnsi="Cambria"/>
          <w:sz w:val="20"/>
          <w:lang w:val="uk-UA"/>
        </w:rPr>
        <w:t>укр</w:t>
      </w:r>
      <w:proofErr w:type="spellEnd"/>
      <w:r w:rsidRPr="00E75401">
        <w:rPr>
          <w:rFonts w:ascii="Cambria" w:hAnsi="Cambria"/>
          <w:sz w:val="20"/>
          <w:lang w:val="uk-UA"/>
        </w:rPr>
        <w:t xml:space="preserve">. –пол. </w:t>
      </w:r>
      <w:r w:rsidRPr="00E75401">
        <w:rPr>
          <w:rFonts w:ascii="Cambria" w:hAnsi="Cambria"/>
          <w:sz w:val="20"/>
        </w:rPr>
        <w:t>[</w:t>
      </w:r>
      <w:proofErr w:type="spellStart"/>
      <w:r w:rsidRPr="00E75401">
        <w:rPr>
          <w:rFonts w:ascii="Cambria" w:hAnsi="Cambria"/>
          <w:sz w:val="20"/>
        </w:rPr>
        <w:t>щорічник</w:t>
      </w:r>
      <w:proofErr w:type="spellEnd"/>
      <w:r w:rsidRPr="00E75401">
        <w:rPr>
          <w:rFonts w:ascii="Cambria" w:hAnsi="Cambria"/>
          <w:sz w:val="20"/>
        </w:rPr>
        <w:t xml:space="preserve">] / за ред. Т. </w:t>
      </w:r>
      <w:proofErr w:type="spellStart"/>
      <w:r w:rsidRPr="00E75401">
        <w:rPr>
          <w:rFonts w:ascii="Cambria" w:hAnsi="Cambria"/>
          <w:sz w:val="20"/>
        </w:rPr>
        <w:t>Левовицького</w:t>
      </w:r>
      <w:proofErr w:type="spellEnd"/>
      <w:r w:rsidRPr="00E75401">
        <w:rPr>
          <w:rFonts w:ascii="Cambria" w:hAnsi="Cambria"/>
          <w:sz w:val="20"/>
        </w:rPr>
        <w:t xml:space="preserve">, І. </w:t>
      </w:r>
      <w:proofErr w:type="spellStart"/>
      <w:r w:rsidRPr="00E75401">
        <w:rPr>
          <w:rFonts w:ascii="Cambria" w:hAnsi="Cambria"/>
          <w:sz w:val="20"/>
        </w:rPr>
        <w:t>Вільш</w:t>
      </w:r>
      <w:proofErr w:type="spellEnd"/>
      <w:r w:rsidRPr="00E75401">
        <w:rPr>
          <w:rFonts w:ascii="Cambria" w:hAnsi="Cambria"/>
          <w:sz w:val="20"/>
        </w:rPr>
        <w:t xml:space="preserve">, І. </w:t>
      </w:r>
      <w:proofErr w:type="spellStart"/>
      <w:r w:rsidRPr="00E75401">
        <w:rPr>
          <w:rFonts w:ascii="Cambria" w:hAnsi="Cambria"/>
          <w:sz w:val="20"/>
        </w:rPr>
        <w:t>Зязюна</w:t>
      </w:r>
      <w:proofErr w:type="spellEnd"/>
      <w:r w:rsidRPr="00E75401">
        <w:rPr>
          <w:rFonts w:ascii="Cambria" w:hAnsi="Cambria"/>
          <w:sz w:val="20"/>
        </w:rPr>
        <w:t xml:space="preserve">, Н. </w:t>
      </w:r>
      <w:proofErr w:type="spellStart"/>
      <w:r w:rsidRPr="00E75401">
        <w:rPr>
          <w:rFonts w:ascii="Cambria" w:hAnsi="Cambria"/>
          <w:sz w:val="20"/>
        </w:rPr>
        <w:t>Ничкало</w:t>
      </w:r>
      <w:proofErr w:type="spellEnd"/>
      <w:r w:rsidRPr="00E75401">
        <w:rPr>
          <w:rFonts w:ascii="Cambria" w:hAnsi="Cambria"/>
          <w:sz w:val="20"/>
        </w:rPr>
        <w:t xml:space="preserve">. – </w:t>
      </w:r>
      <w:proofErr w:type="spellStart"/>
      <w:r w:rsidRPr="00E75401">
        <w:rPr>
          <w:rFonts w:ascii="Cambria" w:hAnsi="Cambria"/>
          <w:sz w:val="20"/>
        </w:rPr>
        <w:t>Ченстохова</w:t>
      </w:r>
      <w:proofErr w:type="spellEnd"/>
      <w:r w:rsidRPr="00E75401">
        <w:rPr>
          <w:rFonts w:ascii="Cambria" w:hAnsi="Cambria"/>
          <w:sz w:val="20"/>
        </w:rPr>
        <w:t>; К., 1999. – [</w:t>
      </w:r>
      <w:proofErr w:type="spellStart"/>
      <w:r w:rsidRPr="00E75401">
        <w:rPr>
          <w:rFonts w:ascii="Cambria" w:hAnsi="Cambria"/>
          <w:sz w:val="20"/>
        </w:rPr>
        <w:t>Вип</w:t>
      </w:r>
      <w:proofErr w:type="spellEnd"/>
      <w:r w:rsidRPr="00E75401">
        <w:rPr>
          <w:rFonts w:ascii="Cambria" w:hAnsi="Cambria"/>
          <w:sz w:val="20"/>
        </w:rPr>
        <w:t>.] №1.-С.</w:t>
      </w:r>
      <w:r w:rsidRPr="00E75401">
        <w:rPr>
          <w:rFonts w:ascii="Cambria" w:hAnsi="Cambria"/>
          <w:sz w:val="20"/>
          <w:lang w:val="uk-UA"/>
        </w:rPr>
        <w:t xml:space="preserve"> 6-18.</w:t>
      </w:r>
    </w:p>
    <w:p w:rsidR="00267939" w:rsidRPr="00E75401" w:rsidRDefault="00267939" w:rsidP="00FD6CE1">
      <w:pPr>
        <w:numPr>
          <w:ilvl w:val="0"/>
          <w:numId w:val="1"/>
        </w:numPr>
        <w:autoSpaceDE w:val="0"/>
        <w:autoSpaceDN w:val="0"/>
        <w:adjustRightInd w:val="0"/>
        <w:ind w:left="0" w:firstLine="0"/>
        <w:contextualSpacing/>
        <w:jc w:val="both"/>
        <w:rPr>
          <w:rFonts w:ascii="Cambria" w:hAnsi="Cambria"/>
          <w:sz w:val="20"/>
          <w:lang w:val="uk-UA"/>
        </w:rPr>
      </w:pPr>
      <w:proofErr w:type="spellStart"/>
      <w:r w:rsidRPr="00E75401">
        <w:rPr>
          <w:rFonts w:ascii="Cambria" w:hAnsi="Cambria"/>
          <w:sz w:val="20"/>
          <w:lang w:val="uk-UA"/>
        </w:rPr>
        <w:t>Зязюн</w:t>
      </w:r>
      <w:proofErr w:type="spellEnd"/>
      <w:r w:rsidRPr="00E75401">
        <w:rPr>
          <w:rFonts w:ascii="Cambria" w:hAnsi="Cambria"/>
          <w:sz w:val="20"/>
          <w:lang w:val="uk-UA"/>
        </w:rPr>
        <w:t xml:space="preserve"> І.А. Педагогіка добра: ідеали і реалії : наук. метод. </w:t>
      </w:r>
      <w:proofErr w:type="spellStart"/>
      <w:r w:rsidRPr="00E75401">
        <w:rPr>
          <w:rFonts w:ascii="Cambria" w:hAnsi="Cambria"/>
          <w:sz w:val="20"/>
          <w:lang w:val="uk-UA"/>
        </w:rPr>
        <w:t>посіб</w:t>
      </w:r>
      <w:proofErr w:type="spellEnd"/>
      <w:r w:rsidRPr="00E75401">
        <w:rPr>
          <w:rFonts w:ascii="Cambria" w:hAnsi="Cambria"/>
          <w:sz w:val="20"/>
          <w:lang w:val="uk-UA"/>
        </w:rPr>
        <w:t xml:space="preserve">. / І.А. </w:t>
      </w:r>
      <w:proofErr w:type="spellStart"/>
      <w:r w:rsidRPr="00E75401">
        <w:rPr>
          <w:rFonts w:ascii="Cambria" w:hAnsi="Cambria"/>
          <w:sz w:val="20"/>
          <w:lang w:val="uk-UA"/>
        </w:rPr>
        <w:t>Зязюн</w:t>
      </w:r>
      <w:proofErr w:type="spellEnd"/>
      <w:r w:rsidRPr="00E75401">
        <w:rPr>
          <w:rFonts w:ascii="Cambria" w:hAnsi="Cambria"/>
          <w:sz w:val="20"/>
          <w:lang w:val="uk-UA"/>
        </w:rPr>
        <w:t>. – К.: МАУП, 2000. – 312 с.</w:t>
      </w:r>
    </w:p>
    <w:p w:rsidR="00267939" w:rsidRPr="00E75401" w:rsidRDefault="00267939" w:rsidP="00FD6CE1">
      <w:pPr>
        <w:numPr>
          <w:ilvl w:val="0"/>
          <w:numId w:val="1"/>
        </w:numPr>
        <w:ind w:left="0" w:firstLine="0"/>
        <w:contextualSpacing/>
        <w:jc w:val="both"/>
        <w:rPr>
          <w:rFonts w:ascii="Cambria" w:hAnsi="Cambria"/>
          <w:sz w:val="20"/>
          <w:lang w:val="uk-UA" w:eastAsia="pl-PL"/>
        </w:rPr>
      </w:pPr>
      <w:proofErr w:type="spellStart"/>
      <w:r w:rsidRPr="00E75401">
        <w:rPr>
          <w:rFonts w:ascii="Cambria" w:eastAsia="TimesNewRomanPSMT" w:hAnsi="Cambria"/>
          <w:sz w:val="20"/>
          <w:lang w:val="uk-UA"/>
        </w:rPr>
        <w:t>Зязюн</w:t>
      </w:r>
      <w:proofErr w:type="spellEnd"/>
      <w:r w:rsidRPr="00E75401">
        <w:rPr>
          <w:rFonts w:ascii="Cambria" w:eastAsia="TimesNewRomanPSMT" w:hAnsi="Cambria"/>
          <w:sz w:val="20"/>
          <w:lang w:val="uk-UA"/>
        </w:rPr>
        <w:t xml:space="preserve"> І.</w:t>
      </w:r>
      <w:r w:rsidRPr="00E75401">
        <w:rPr>
          <w:rFonts w:ascii="Cambria" w:eastAsia="TimesNewRomanPSMT" w:hAnsi="Cambria"/>
          <w:bCs/>
          <w:sz w:val="20"/>
          <w:lang w:val="uk-UA"/>
        </w:rPr>
        <w:t xml:space="preserve"> Педагогічна дія вчителя в умовах інтегральної освітньої технології /Іван </w:t>
      </w:r>
      <w:proofErr w:type="spellStart"/>
      <w:r w:rsidRPr="00E75401">
        <w:rPr>
          <w:rFonts w:ascii="Cambria" w:eastAsia="TimesNewRomanPSMT" w:hAnsi="Cambria"/>
          <w:bCs/>
          <w:sz w:val="20"/>
          <w:lang w:val="uk-UA"/>
        </w:rPr>
        <w:t>Зязюн</w:t>
      </w:r>
      <w:proofErr w:type="spellEnd"/>
      <w:r w:rsidRPr="00E75401">
        <w:rPr>
          <w:rFonts w:ascii="Cambria" w:eastAsia="TimesNewRomanPSMT" w:hAnsi="Cambria"/>
          <w:bCs/>
          <w:sz w:val="20"/>
          <w:lang w:val="uk-UA"/>
        </w:rPr>
        <w:t xml:space="preserve"> //</w:t>
      </w:r>
      <w:r w:rsidRPr="00E75401">
        <w:rPr>
          <w:rFonts w:ascii="Cambria" w:hAnsi="Cambria"/>
          <w:iCs/>
          <w:sz w:val="20"/>
          <w:lang w:val="uk-UA"/>
        </w:rPr>
        <w:t>Теорія і практика управління соціальними системами.- 2010.-№3</w:t>
      </w:r>
      <w:r w:rsidRPr="00E75401">
        <w:rPr>
          <w:rFonts w:ascii="Cambria" w:hAnsi="Cambria" w:cs="Arial"/>
          <w:color w:val="009933"/>
          <w:sz w:val="20"/>
          <w:lang w:eastAsia="pl-PL"/>
        </w:rPr>
        <w:t xml:space="preserve"> </w:t>
      </w:r>
      <w:r w:rsidRPr="00E75401">
        <w:rPr>
          <w:rFonts w:ascii="Cambria" w:hAnsi="Cambria"/>
          <w:sz w:val="20"/>
          <w:lang w:val="uk-UA"/>
        </w:rPr>
        <w:t>[Електронний ресурс]–Режим доступу: &lt;</w:t>
      </w:r>
      <w:r w:rsidRPr="00E75401">
        <w:rPr>
          <w:rFonts w:ascii="Cambria" w:hAnsi="Cambria"/>
          <w:sz w:val="20"/>
          <w:lang w:val="pl-PL" w:eastAsia="pl-PL"/>
        </w:rPr>
        <w:t>www</w:t>
      </w:r>
      <w:r w:rsidRPr="00E75401">
        <w:rPr>
          <w:rFonts w:ascii="Cambria" w:hAnsi="Cambria"/>
          <w:sz w:val="20"/>
          <w:lang w:eastAsia="pl-PL"/>
        </w:rPr>
        <w:t>.</w:t>
      </w:r>
      <w:r w:rsidRPr="00E75401">
        <w:rPr>
          <w:rFonts w:ascii="Cambria" w:hAnsi="Cambria"/>
          <w:sz w:val="20"/>
          <w:lang w:val="pl-PL" w:eastAsia="pl-PL"/>
        </w:rPr>
        <w:t>nbuv</w:t>
      </w:r>
      <w:r w:rsidRPr="00E75401">
        <w:rPr>
          <w:rFonts w:ascii="Cambria" w:hAnsi="Cambria"/>
          <w:sz w:val="20"/>
          <w:lang w:eastAsia="pl-PL"/>
        </w:rPr>
        <w:t>.</w:t>
      </w:r>
      <w:r w:rsidRPr="00E75401">
        <w:rPr>
          <w:rFonts w:ascii="Cambria" w:hAnsi="Cambria"/>
          <w:sz w:val="20"/>
          <w:lang w:val="pl-PL" w:eastAsia="pl-PL"/>
        </w:rPr>
        <w:t>gov</w:t>
      </w:r>
      <w:r w:rsidRPr="00E75401">
        <w:rPr>
          <w:rFonts w:ascii="Cambria" w:hAnsi="Cambria"/>
          <w:sz w:val="20"/>
          <w:lang w:eastAsia="pl-PL"/>
        </w:rPr>
        <w:t>.</w:t>
      </w:r>
      <w:r w:rsidRPr="00E75401">
        <w:rPr>
          <w:rFonts w:ascii="Cambria" w:hAnsi="Cambria"/>
          <w:sz w:val="20"/>
          <w:lang w:val="pl-PL" w:eastAsia="pl-PL"/>
        </w:rPr>
        <w:t>ua</w:t>
      </w:r>
      <w:r w:rsidRPr="00E75401">
        <w:rPr>
          <w:rFonts w:ascii="Cambria" w:hAnsi="Cambria"/>
          <w:sz w:val="20"/>
          <w:lang w:eastAsia="pl-PL"/>
        </w:rPr>
        <w:t>/</w:t>
      </w:r>
      <w:r w:rsidRPr="00E75401">
        <w:rPr>
          <w:rFonts w:ascii="Cambria" w:hAnsi="Cambria"/>
          <w:sz w:val="20"/>
          <w:lang w:val="pl-PL" w:eastAsia="pl-PL"/>
        </w:rPr>
        <w:t>portal</w:t>
      </w:r>
      <w:r w:rsidRPr="00E75401">
        <w:rPr>
          <w:rFonts w:ascii="Cambria" w:hAnsi="Cambria"/>
          <w:sz w:val="20"/>
          <w:lang w:eastAsia="pl-PL"/>
        </w:rPr>
        <w:t>/</w:t>
      </w:r>
      <w:r w:rsidRPr="00E75401">
        <w:rPr>
          <w:rFonts w:ascii="Cambria" w:hAnsi="Cambria"/>
          <w:sz w:val="20"/>
          <w:lang w:val="pl-PL" w:eastAsia="pl-PL"/>
        </w:rPr>
        <w:t>soc</w:t>
      </w:r>
      <w:r w:rsidRPr="00E75401">
        <w:rPr>
          <w:rFonts w:ascii="Cambria" w:hAnsi="Cambria"/>
          <w:sz w:val="20"/>
          <w:lang w:eastAsia="pl-PL"/>
        </w:rPr>
        <w:t>_</w:t>
      </w:r>
      <w:r w:rsidRPr="00E75401">
        <w:rPr>
          <w:rFonts w:ascii="Cambria" w:hAnsi="Cambria"/>
          <w:sz w:val="20"/>
          <w:lang w:val="pl-PL" w:eastAsia="pl-PL"/>
        </w:rPr>
        <w:t>gum</w:t>
      </w:r>
      <w:r w:rsidRPr="00E75401">
        <w:rPr>
          <w:rFonts w:ascii="Cambria" w:hAnsi="Cambria"/>
          <w:sz w:val="20"/>
          <w:lang w:eastAsia="pl-PL"/>
        </w:rPr>
        <w:t>/</w:t>
      </w:r>
      <w:r w:rsidRPr="00E75401">
        <w:rPr>
          <w:rFonts w:ascii="Cambria" w:hAnsi="Cambria"/>
          <w:sz w:val="20"/>
          <w:lang w:val="uk-UA" w:eastAsia="pl-PL"/>
        </w:rPr>
        <w:t xml:space="preserve"> </w:t>
      </w:r>
      <w:r w:rsidRPr="00E75401">
        <w:rPr>
          <w:rFonts w:ascii="Cambria" w:hAnsi="Cambria"/>
          <w:sz w:val="20"/>
          <w:lang w:val="pl-PL" w:eastAsia="pl-PL"/>
        </w:rPr>
        <w:t>tipuss</w:t>
      </w:r>
      <w:r w:rsidRPr="00E75401">
        <w:rPr>
          <w:rFonts w:ascii="Cambria" w:hAnsi="Cambria"/>
          <w:sz w:val="20"/>
          <w:lang w:eastAsia="pl-PL"/>
        </w:rPr>
        <w:t>/2010_3/</w:t>
      </w:r>
      <w:r w:rsidRPr="00E75401">
        <w:rPr>
          <w:rFonts w:ascii="Cambria" w:hAnsi="Cambria"/>
          <w:sz w:val="20"/>
          <w:lang w:val="pl-PL" w:eastAsia="pl-PL"/>
        </w:rPr>
        <w:t>Zjazjun</w:t>
      </w:r>
      <w:r w:rsidRPr="00E75401">
        <w:rPr>
          <w:rFonts w:ascii="Cambria" w:hAnsi="Cambria"/>
          <w:sz w:val="20"/>
          <w:lang w:eastAsia="pl-PL"/>
        </w:rPr>
        <w:t>2.</w:t>
      </w:r>
      <w:r w:rsidRPr="00E75401">
        <w:rPr>
          <w:rFonts w:ascii="Cambria" w:hAnsi="Cambria"/>
          <w:sz w:val="20"/>
          <w:lang w:val="pl-PL" w:eastAsia="pl-PL"/>
        </w:rPr>
        <w:t>pdf</w:t>
      </w:r>
      <w:r w:rsidRPr="00E75401">
        <w:rPr>
          <w:rFonts w:ascii="Cambria" w:hAnsi="Cambria"/>
          <w:sz w:val="20"/>
          <w:lang w:val="uk-UA" w:eastAsia="pl-PL"/>
        </w:rPr>
        <w:t>&gt;</w:t>
      </w:r>
      <w:r w:rsidRPr="00E75401">
        <w:rPr>
          <w:rFonts w:ascii="Cambria" w:hAnsi="Cambria"/>
          <w:sz w:val="20"/>
          <w:lang w:val="uk-UA"/>
        </w:rPr>
        <w:t xml:space="preserve">. </w:t>
      </w:r>
      <w:proofErr w:type="spellStart"/>
      <w:r w:rsidRPr="00E75401">
        <w:rPr>
          <w:rFonts w:ascii="Cambria" w:hAnsi="Cambria"/>
          <w:bCs/>
          <w:iCs/>
          <w:sz w:val="20"/>
          <w:lang w:val="uk-UA"/>
        </w:rPr>
        <w:t>Загол</w:t>
      </w:r>
      <w:proofErr w:type="spellEnd"/>
      <w:r w:rsidRPr="00E75401">
        <w:rPr>
          <w:rFonts w:ascii="Cambria" w:hAnsi="Cambria"/>
          <w:bCs/>
          <w:iCs/>
          <w:sz w:val="20"/>
          <w:lang w:val="uk-UA"/>
        </w:rPr>
        <w:t xml:space="preserve">. з екрану.– Мова </w:t>
      </w:r>
      <w:proofErr w:type="spellStart"/>
      <w:r w:rsidRPr="00E75401">
        <w:rPr>
          <w:rFonts w:ascii="Cambria" w:hAnsi="Cambria"/>
          <w:bCs/>
          <w:iCs/>
          <w:sz w:val="20"/>
          <w:lang w:val="uk-UA"/>
        </w:rPr>
        <w:t>укр</w:t>
      </w:r>
      <w:proofErr w:type="spellEnd"/>
      <w:r w:rsidRPr="00E75401">
        <w:rPr>
          <w:rFonts w:ascii="Cambria" w:hAnsi="Cambria"/>
          <w:bCs/>
          <w:iCs/>
          <w:sz w:val="20"/>
          <w:lang w:val="uk-UA"/>
        </w:rPr>
        <w:t xml:space="preserve">. </w:t>
      </w:r>
    </w:p>
    <w:p w:rsidR="00267939" w:rsidRPr="00E75401" w:rsidRDefault="00267939" w:rsidP="00FD6CE1">
      <w:pPr>
        <w:numPr>
          <w:ilvl w:val="0"/>
          <w:numId w:val="1"/>
        </w:numPr>
        <w:ind w:left="0" w:firstLine="0"/>
        <w:contextualSpacing/>
        <w:jc w:val="both"/>
        <w:rPr>
          <w:rFonts w:ascii="Cambria" w:hAnsi="Cambria"/>
          <w:sz w:val="20"/>
          <w:lang w:val="uk-UA"/>
        </w:rPr>
      </w:pPr>
      <w:proofErr w:type="spellStart"/>
      <w:r w:rsidRPr="00E75401">
        <w:rPr>
          <w:rFonts w:ascii="Cambria" w:hAnsi="Cambria"/>
          <w:bCs/>
          <w:iCs/>
          <w:sz w:val="20"/>
          <w:lang w:val="uk-UA"/>
        </w:rPr>
        <w:t>Зязюн</w:t>
      </w:r>
      <w:proofErr w:type="spellEnd"/>
      <w:r w:rsidRPr="00E75401">
        <w:rPr>
          <w:rFonts w:ascii="Cambria" w:hAnsi="Cambria"/>
          <w:bCs/>
          <w:iCs/>
          <w:sz w:val="20"/>
          <w:lang w:val="uk-UA"/>
        </w:rPr>
        <w:t xml:space="preserve"> </w:t>
      </w:r>
      <w:proofErr w:type="spellStart"/>
      <w:r w:rsidRPr="00E75401">
        <w:rPr>
          <w:rFonts w:ascii="Cambria" w:hAnsi="Cambria"/>
          <w:sz w:val="20"/>
          <w:lang w:val="uk-UA"/>
        </w:rPr>
        <w:t>І.Педагогічна</w:t>
      </w:r>
      <w:proofErr w:type="spellEnd"/>
      <w:r w:rsidRPr="00E75401">
        <w:rPr>
          <w:rFonts w:ascii="Cambria" w:hAnsi="Cambria"/>
          <w:sz w:val="20"/>
          <w:lang w:val="uk-UA"/>
        </w:rPr>
        <w:t xml:space="preserve"> психологія чи психологічна педагогіка ?!/ Іван </w:t>
      </w:r>
      <w:proofErr w:type="spellStart"/>
      <w:r w:rsidRPr="00E75401">
        <w:rPr>
          <w:rFonts w:ascii="Cambria" w:hAnsi="Cambria"/>
          <w:sz w:val="20"/>
          <w:lang w:val="uk-UA"/>
        </w:rPr>
        <w:t>Зязюн</w:t>
      </w:r>
      <w:proofErr w:type="spellEnd"/>
      <w:r w:rsidRPr="00E75401">
        <w:rPr>
          <w:rFonts w:ascii="Cambria" w:hAnsi="Cambria"/>
          <w:sz w:val="20"/>
          <w:lang w:val="uk-UA"/>
        </w:rPr>
        <w:t xml:space="preserve">    //Естетика і етика педагогічної дії: </w:t>
      </w:r>
      <w:proofErr w:type="spellStart"/>
      <w:r w:rsidRPr="00E75401">
        <w:rPr>
          <w:rFonts w:ascii="Cambria" w:hAnsi="Cambria"/>
          <w:sz w:val="20"/>
          <w:lang w:val="uk-UA"/>
        </w:rPr>
        <w:t>зб</w:t>
      </w:r>
      <w:proofErr w:type="spellEnd"/>
      <w:r w:rsidRPr="00E75401">
        <w:rPr>
          <w:rFonts w:ascii="Cambria" w:hAnsi="Cambria"/>
          <w:sz w:val="20"/>
          <w:lang w:val="uk-UA"/>
        </w:rPr>
        <w:t>. наук. пр.. -2012. –Вип.3.-с.20-38.</w:t>
      </w:r>
    </w:p>
    <w:p w:rsidR="00267939" w:rsidRPr="00E75401" w:rsidRDefault="00267939" w:rsidP="00FD6CE1">
      <w:pPr>
        <w:numPr>
          <w:ilvl w:val="0"/>
          <w:numId w:val="1"/>
        </w:numPr>
        <w:ind w:left="0" w:firstLine="0"/>
        <w:contextualSpacing/>
        <w:jc w:val="both"/>
        <w:rPr>
          <w:rFonts w:ascii="Cambria" w:hAnsi="Cambria"/>
          <w:sz w:val="20"/>
          <w:lang w:val="uk-UA"/>
        </w:rPr>
      </w:pPr>
      <w:proofErr w:type="spellStart"/>
      <w:r w:rsidRPr="00E75401">
        <w:rPr>
          <w:rFonts w:ascii="Cambria" w:hAnsi="Cambria"/>
          <w:sz w:val="20"/>
          <w:lang w:val="uk-UA"/>
        </w:rPr>
        <w:t>Зязюн</w:t>
      </w:r>
      <w:proofErr w:type="spellEnd"/>
      <w:r w:rsidRPr="00E75401">
        <w:rPr>
          <w:rFonts w:ascii="Cambria" w:hAnsi="Cambria"/>
          <w:sz w:val="20"/>
          <w:lang w:val="uk-UA"/>
        </w:rPr>
        <w:t xml:space="preserve"> І.А. Теоретичні аспекти культури і культурного розвитку людини </w:t>
      </w:r>
      <w:proofErr w:type="spellStart"/>
      <w:r w:rsidRPr="00E75401">
        <w:rPr>
          <w:rFonts w:ascii="Cambria" w:hAnsi="Cambria"/>
          <w:sz w:val="20"/>
          <w:lang w:val="uk-UA"/>
        </w:rPr>
        <w:t>І.А.Зязюн</w:t>
      </w:r>
      <w:proofErr w:type="spellEnd"/>
      <w:r w:rsidRPr="00E75401">
        <w:rPr>
          <w:rFonts w:ascii="Cambria" w:hAnsi="Cambria"/>
          <w:sz w:val="20"/>
          <w:lang w:val="uk-UA"/>
        </w:rPr>
        <w:t xml:space="preserve">, </w:t>
      </w:r>
      <w:proofErr w:type="spellStart"/>
      <w:r w:rsidRPr="00E75401">
        <w:rPr>
          <w:rFonts w:ascii="Cambria" w:hAnsi="Cambria"/>
          <w:sz w:val="20"/>
          <w:lang w:val="uk-UA"/>
        </w:rPr>
        <w:t>Н.Є.Миропольська</w:t>
      </w:r>
      <w:proofErr w:type="spellEnd"/>
      <w:r w:rsidRPr="00E75401">
        <w:rPr>
          <w:rFonts w:ascii="Cambria" w:hAnsi="Cambria"/>
          <w:sz w:val="20"/>
          <w:lang w:val="uk-UA"/>
        </w:rPr>
        <w:t xml:space="preserve">, </w:t>
      </w:r>
      <w:proofErr w:type="spellStart"/>
      <w:r w:rsidRPr="00E75401">
        <w:rPr>
          <w:rFonts w:ascii="Cambria" w:hAnsi="Cambria"/>
          <w:sz w:val="20"/>
          <w:lang w:val="uk-UA"/>
        </w:rPr>
        <w:t>Л.О.Хлєбнікова</w:t>
      </w:r>
      <w:proofErr w:type="spellEnd"/>
      <w:r w:rsidRPr="00E75401">
        <w:rPr>
          <w:rFonts w:ascii="Cambria" w:hAnsi="Cambria"/>
          <w:sz w:val="20"/>
          <w:lang w:val="uk-UA"/>
        </w:rPr>
        <w:t xml:space="preserve"> та ін.// </w:t>
      </w:r>
      <w:r w:rsidRPr="00E75401">
        <w:rPr>
          <w:rFonts w:ascii="Cambria" w:hAnsi="Cambria"/>
          <w:sz w:val="20"/>
          <w:lang w:val="pl-PL"/>
        </w:rPr>
        <w:t xml:space="preserve">Виховання естетичної культури школярів: </w:t>
      </w:r>
      <w:r w:rsidRPr="00E75401">
        <w:rPr>
          <w:rFonts w:ascii="Cambria" w:hAnsi="Cambria"/>
          <w:sz w:val="20"/>
          <w:lang w:val="uk-UA"/>
        </w:rPr>
        <w:t>н</w:t>
      </w:r>
      <w:r w:rsidRPr="00E75401">
        <w:rPr>
          <w:rFonts w:ascii="Cambria" w:hAnsi="Cambria"/>
          <w:sz w:val="20"/>
          <w:lang w:val="pl-PL"/>
        </w:rPr>
        <w:t>авчальний посібник / – К.: ІЗМН, 1998. – 156с.</w:t>
      </w:r>
      <w:r w:rsidRPr="00E75401">
        <w:rPr>
          <w:rFonts w:ascii="Cambria" w:hAnsi="Cambria"/>
          <w:sz w:val="20"/>
          <w:lang w:val="uk-UA"/>
        </w:rPr>
        <w:t xml:space="preserve"> </w:t>
      </w:r>
    </w:p>
    <w:p w:rsidR="00267939" w:rsidRPr="00E75401" w:rsidRDefault="00267939" w:rsidP="00FD6CE1">
      <w:pPr>
        <w:numPr>
          <w:ilvl w:val="0"/>
          <w:numId w:val="1"/>
        </w:numPr>
        <w:ind w:left="0" w:firstLine="0"/>
        <w:contextualSpacing/>
        <w:jc w:val="both"/>
        <w:rPr>
          <w:rFonts w:ascii="Cambria" w:hAnsi="Cambria"/>
          <w:sz w:val="20"/>
          <w:lang w:val="uk-UA" w:eastAsia="pl-PL"/>
        </w:rPr>
      </w:pPr>
      <w:proofErr w:type="spellStart"/>
      <w:r w:rsidRPr="00E75401">
        <w:rPr>
          <w:rFonts w:ascii="Cambria" w:hAnsi="Cambria"/>
          <w:sz w:val="20"/>
          <w:lang w:val="uk-UA"/>
        </w:rPr>
        <w:t>Зязюн</w:t>
      </w:r>
      <w:proofErr w:type="spellEnd"/>
      <w:r w:rsidRPr="00E75401">
        <w:rPr>
          <w:rFonts w:ascii="Cambria" w:hAnsi="Cambria"/>
          <w:sz w:val="20"/>
          <w:lang w:val="uk-UA"/>
        </w:rPr>
        <w:t xml:space="preserve"> І.А. Філософські засади освіти: освітні і виховні парадигми, освітні технології, діалектика педагогічної дії / І.А. </w:t>
      </w:r>
      <w:proofErr w:type="spellStart"/>
      <w:r w:rsidRPr="00E75401">
        <w:rPr>
          <w:rFonts w:ascii="Cambria" w:hAnsi="Cambria"/>
          <w:sz w:val="20"/>
          <w:lang w:val="uk-UA"/>
        </w:rPr>
        <w:t>Зязюн</w:t>
      </w:r>
      <w:proofErr w:type="spellEnd"/>
      <w:r w:rsidRPr="00E75401">
        <w:rPr>
          <w:rFonts w:ascii="Cambria" w:hAnsi="Cambria"/>
          <w:sz w:val="20"/>
          <w:lang w:val="uk-UA"/>
        </w:rPr>
        <w:t xml:space="preserve"> // Педагогічна майстерність у закладах професійної освіти: Монографія. – К., 2003. – 246 с. </w:t>
      </w:r>
    </w:p>
    <w:p w:rsidR="00267939" w:rsidRPr="00E75401" w:rsidRDefault="00267939" w:rsidP="00FD6CE1">
      <w:pPr>
        <w:numPr>
          <w:ilvl w:val="0"/>
          <w:numId w:val="1"/>
        </w:numPr>
        <w:autoSpaceDE w:val="0"/>
        <w:autoSpaceDN w:val="0"/>
        <w:adjustRightInd w:val="0"/>
        <w:ind w:left="0" w:firstLine="0"/>
        <w:contextualSpacing/>
        <w:jc w:val="both"/>
        <w:rPr>
          <w:rFonts w:ascii="Cambria" w:hAnsi="Cambria"/>
          <w:sz w:val="20"/>
          <w:lang w:val="uk-UA"/>
        </w:rPr>
      </w:pPr>
      <w:proofErr w:type="spellStart"/>
      <w:r w:rsidRPr="00E75401">
        <w:rPr>
          <w:rFonts w:ascii="Cambria" w:hAnsi="Cambria" w:cs="Times New Roman CYR"/>
          <w:sz w:val="20"/>
          <w:lang w:val="uk-UA"/>
        </w:rPr>
        <w:t>Зязюн</w:t>
      </w:r>
      <w:proofErr w:type="spellEnd"/>
      <w:r w:rsidRPr="00E75401">
        <w:rPr>
          <w:rFonts w:ascii="Cambria" w:hAnsi="Cambria" w:cs="Times New Roman CYR"/>
          <w:sz w:val="20"/>
          <w:lang w:val="uk-UA"/>
        </w:rPr>
        <w:t xml:space="preserve"> І.А. Філософія педагогічної дії: Монографія / І.А. </w:t>
      </w:r>
      <w:proofErr w:type="spellStart"/>
      <w:r w:rsidRPr="00E75401">
        <w:rPr>
          <w:rFonts w:ascii="Cambria" w:hAnsi="Cambria" w:cs="Times New Roman CYR"/>
          <w:sz w:val="20"/>
          <w:lang w:val="uk-UA"/>
        </w:rPr>
        <w:t>Зязюн</w:t>
      </w:r>
      <w:proofErr w:type="spellEnd"/>
      <w:r w:rsidRPr="00E75401">
        <w:rPr>
          <w:rFonts w:ascii="Cambria" w:hAnsi="Cambria" w:cs="Times New Roman CYR"/>
          <w:sz w:val="20"/>
          <w:lang w:val="uk-UA"/>
        </w:rPr>
        <w:t>. – Черкаси: Вид. від. ЧНУ імені Богдана Хмельницького, 2008. – 608 с.</w:t>
      </w:r>
    </w:p>
    <w:p w:rsidR="00267939" w:rsidRPr="00E75401" w:rsidRDefault="00267939" w:rsidP="00FD6CE1">
      <w:pPr>
        <w:numPr>
          <w:ilvl w:val="0"/>
          <w:numId w:val="1"/>
        </w:numPr>
        <w:ind w:left="0" w:right="-1" w:firstLine="0"/>
        <w:contextualSpacing/>
        <w:jc w:val="both"/>
        <w:rPr>
          <w:rFonts w:ascii="Cambria" w:hAnsi="Cambria"/>
          <w:color w:val="222222"/>
          <w:sz w:val="20"/>
          <w:lang w:val="uk-UA"/>
        </w:rPr>
      </w:pPr>
      <w:r w:rsidRPr="00E75401">
        <w:rPr>
          <w:rFonts w:ascii="Cambria" w:hAnsi="Cambria"/>
          <w:sz w:val="20"/>
          <w:lang w:val="uk-UA"/>
        </w:rPr>
        <w:t xml:space="preserve">Кримський С.Б Під сигнатурою </w:t>
      </w:r>
      <w:r w:rsidRPr="00E75401">
        <w:rPr>
          <w:rFonts w:ascii="Cambria" w:hAnsi="Cambria"/>
          <w:color w:val="222222"/>
          <w:sz w:val="20"/>
          <w:lang w:val="uk-UA"/>
        </w:rPr>
        <w:t xml:space="preserve">Софії  / </w:t>
      </w:r>
      <w:r w:rsidRPr="00E75401">
        <w:rPr>
          <w:rFonts w:ascii="Cambria" w:hAnsi="Cambria"/>
          <w:bCs/>
          <w:color w:val="222222"/>
          <w:sz w:val="20"/>
          <w:lang w:val="uk-UA"/>
        </w:rPr>
        <w:t>С. Б</w:t>
      </w:r>
      <w:r w:rsidRPr="00E75401">
        <w:rPr>
          <w:rFonts w:ascii="Cambria" w:hAnsi="Cambria"/>
          <w:color w:val="222222"/>
          <w:sz w:val="20"/>
          <w:lang w:val="uk-UA"/>
        </w:rPr>
        <w:t xml:space="preserve">. </w:t>
      </w:r>
      <w:r w:rsidRPr="00E75401">
        <w:rPr>
          <w:rFonts w:ascii="Cambria" w:hAnsi="Cambria"/>
          <w:bCs/>
          <w:color w:val="222222"/>
          <w:sz w:val="20"/>
          <w:lang w:val="uk-UA"/>
        </w:rPr>
        <w:t>Кримський</w:t>
      </w:r>
      <w:r w:rsidRPr="00E75401">
        <w:rPr>
          <w:rFonts w:ascii="Cambria" w:hAnsi="Cambria"/>
          <w:color w:val="222222"/>
          <w:sz w:val="20"/>
          <w:lang w:val="uk-UA"/>
        </w:rPr>
        <w:t xml:space="preserve">. - К. : Вид. дім Києво-Могилянська академія, 2008. - 367 </w:t>
      </w:r>
      <w:r w:rsidRPr="00E75401">
        <w:rPr>
          <w:rFonts w:ascii="Cambria" w:hAnsi="Cambria"/>
          <w:color w:val="222222"/>
          <w:sz w:val="20"/>
        </w:rPr>
        <w:t>c</w:t>
      </w:r>
      <w:r w:rsidRPr="00E75401">
        <w:rPr>
          <w:rFonts w:ascii="Cambria" w:hAnsi="Cambria"/>
          <w:color w:val="222222"/>
          <w:sz w:val="20"/>
          <w:lang w:val="uk-UA"/>
        </w:rPr>
        <w:t>.</w:t>
      </w:r>
    </w:p>
    <w:p w:rsidR="00267939" w:rsidRPr="00E75401" w:rsidRDefault="00267939" w:rsidP="00FD6CE1">
      <w:pPr>
        <w:numPr>
          <w:ilvl w:val="0"/>
          <w:numId w:val="1"/>
        </w:numPr>
        <w:ind w:left="0" w:right="30" w:firstLine="0"/>
        <w:contextualSpacing/>
        <w:jc w:val="both"/>
        <w:rPr>
          <w:rFonts w:ascii="Cambria" w:hAnsi="Cambria"/>
          <w:sz w:val="20"/>
          <w:lang w:val="uk-UA"/>
        </w:rPr>
      </w:pPr>
      <w:r w:rsidRPr="00E75401">
        <w:rPr>
          <w:rFonts w:ascii="Cambria" w:hAnsi="Cambria"/>
          <w:sz w:val="20"/>
          <w:lang w:val="uk-UA"/>
        </w:rPr>
        <w:t xml:space="preserve">Леонтьев А.А. Слово в </w:t>
      </w:r>
      <w:proofErr w:type="spellStart"/>
      <w:r w:rsidRPr="00E75401">
        <w:rPr>
          <w:rFonts w:ascii="Cambria" w:hAnsi="Cambria"/>
          <w:sz w:val="20"/>
          <w:lang w:val="uk-UA"/>
        </w:rPr>
        <w:t>речевой</w:t>
      </w:r>
      <w:proofErr w:type="spellEnd"/>
      <w:r w:rsidRPr="00E75401">
        <w:rPr>
          <w:rFonts w:ascii="Cambria" w:hAnsi="Cambria"/>
          <w:sz w:val="20"/>
          <w:lang w:val="uk-UA"/>
        </w:rPr>
        <w:t xml:space="preserve"> </w:t>
      </w:r>
      <w:proofErr w:type="spellStart"/>
      <w:r w:rsidRPr="00E75401">
        <w:rPr>
          <w:rFonts w:ascii="Cambria" w:hAnsi="Cambria"/>
          <w:sz w:val="20"/>
          <w:lang w:val="uk-UA"/>
        </w:rPr>
        <w:t>деятельности</w:t>
      </w:r>
      <w:proofErr w:type="spellEnd"/>
      <w:r w:rsidRPr="00E75401">
        <w:rPr>
          <w:rFonts w:ascii="Cambria" w:hAnsi="Cambria"/>
          <w:sz w:val="20"/>
          <w:lang w:val="uk-UA"/>
        </w:rPr>
        <w:t xml:space="preserve">. </w:t>
      </w:r>
      <w:proofErr w:type="spellStart"/>
      <w:r w:rsidRPr="00E75401">
        <w:rPr>
          <w:rFonts w:ascii="Cambria" w:hAnsi="Cambria"/>
          <w:sz w:val="20"/>
          <w:lang w:val="uk-UA"/>
        </w:rPr>
        <w:t>Некоторые</w:t>
      </w:r>
      <w:proofErr w:type="spellEnd"/>
      <w:r w:rsidRPr="00E75401">
        <w:rPr>
          <w:rFonts w:ascii="Cambria" w:hAnsi="Cambria"/>
          <w:sz w:val="20"/>
          <w:lang w:val="uk-UA"/>
        </w:rPr>
        <w:t xml:space="preserve"> </w:t>
      </w:r>
      <w:proofErr w:type="spellStart"/>
      <w:r w:rsidRPr="00E75401">
        <w:rPr>
          <w:rFonts w:ascii="Cambria" w:hAnsi="Cambria"/>
          <w:sz w:val="20"/>
          <w:lang w:val="uk-UA"/>
        </w:rPr>
        <w:t>проблемы</w:t>
      </w:r>
      <w:proofErr w:type="spellEnd"/>
      <w:r w:rsidRPr="00E75401">
        <w:rPr>
          <w:rFonts w:ascii="Cambria" w:hAnsi="Cambria"/>
          <w:sz w:val="20"/>
          <w:lang w:val="uk-UA"/>
        </w:rPr>
        <w:t xml:space="preserve"> </w:t>
      </w:r>
      <w:proofErr w:type="spellStart"/>
      <w:r w:rsidRPr="00E75401">
        <w:rPr>
          <w:rFonts w:ascii="Cambria" w:hAnsi="Cambria"/>
          <w:sz w:val="20"/>
          <w:lang w:val="uk-UA"/>
        </w:rPr>
        <w:t>общей</w:t>
      </w:r>
      <w:proofErr w:type="spellEnd"/>
      <w:r w:rsidRPr="00E75401">
        <w:rPr>
          <w:rFonts w:ascii="Cambria" w:hAnsi="Cambria"/>
          <w:sz w:val="20"/>
          <w:lang w:val="uk-UA"/>
        </w:rPr>
        <w:t xml:space="preserve"> </w:t>
      </w:r>
      <w:proofErr w:type="spellStart"/>
      <w:r w:rsidRPr="00E75401">
        <w:rPr>
          <w:rFonts w:ascii="Cambria" w:hAnsi="Cambria"/>
          <w:sz w:val="20"/>
          <w:lang w:val="uk-UA"/>
        </w:rPr>
        <w:t>теории</w:t>
      </w:r>
      <w:proofErr w:type="spellEnd"/>
      <w:r w:rsidRPr="00E75401">
        <w:rPr>
          <w:rFonts w:ascii="Cambria" w:hAnsi="Cambria"/>
          <w:sz w:val="20"/>
          <w:lang w:val="uk-UA"/>
        </w:rPr>
        <w:t xml:space="preserve"> </w:t>
      </w:r>
      <w:proofErr w:type="spellStart"/>
      <w:r w:rsidRPr="00E75401">
        <w:rPr>
          <w:rFonts w:ascii="Cambria" w:hAnsi="Cambria"/>
          <w:sz w:val="20"/>
          <w:lang w:val="uk-UA"/>
        </w:rPr>
        <w:t>речевой</w:t>
      </w:r>
      <w:proofErr w:type="spellEnd"/>
      <w:r w:rsidRPr="00E75401">
        <w:rPr>
          <w:rFonts w:ascii="Cambria" w:hAnsi="Cambria"/>
          <w:sz w:val="20"/>
          <w:lang w:val="uk-UA"/>
        </w:rPr>
        <w:t xml:space="preserve"> </w:t>
      </w:r>
      <w:proofErr w:type="spellStart"/>
      <w:r w:rsidRPr="00E75401">
        <w:rPr>
          <w:rFonts w:ascii="Cambria" w:hAnsi="Cambria"/>
          <w:sz w:val="20"/>
          <w:lang w:val="uk-UA"/>
        </w:rPr>
        <w:t>деятельности</w:t>
      </w:r>
      <w:proofErr w:type="spellEnd"/>
      <w:r w:rsidRPr="00E75401">
        <w:rPr>
          <w:rFonts w:ascii="Cambria" w:hAnsi="Cambria"/>
          <w:sz w:val="20"/>
          <w:lang w:val="uk-UA"/>
        </w:rPr>
        <w:t>. - М.: Наука, 1965. - 245 с.</w:t>
      </w:r>
    </w:p>
    <w:p w:rsidR="00267939" w:rsidRPr="00E75401" w:rsidRDefault="00267939" w:rsidP="00FD6CE1">
      <w:pPr>
        <w:numPr>
          <w:ilvl w:val="0"/>
          <w:numId w:val="1"/>
        </w:numPr>
        <w:ind w:left="0" w:firstLine="0"/>
        <w:contextualSpacing/>
        <w:jc w:val="both"/>
        <w:rPr>
          <w:rFonts w:ascii="Cambria" w:hAnsi="Cambria"/>
          <w:sz w:val="20"/>
          <w:lang w:val="uk-UA"/>
        </w:rPr>
      </w:pPr>
      <w:r w:rsidRPr="00E75401">
        <w:rPr>
          <w:rFonts w:ascii="Cambria" w:hAnsi="Cambria"/>
          <w:sz w:val="20"/>
          <w:lang w:val="uk-UA"/>
        </w:rPr>
        <w:t xml:space="preserve">Мацько Л. Українська мова в освітньому просторі/Любов Мацько: </w:t>
      </w:r>
      <w:proofErr w:type="spellStart"/>
      <w:r w:rsidRPr="00E75401">
        <w:rPr>
          <w:rFonts w:ascii="Cambria" w:hAnsi="Cambria"/>
          <w:sz w:val="20"/>
          <w:lang w:val="uk-UA"/>
        </w:rPr>
        <w:t>навч</w:t>
      </w:r>
      <w:proofErr w:type="spellEnd"/>
      <w:r w:rsidRPr="00E75401">
        <w:rPr>
          <w:rFonts w:ascii="Cambria" w:hAnsi="Cambria"/>
          <w:sz w:val="20"/>
          <w:lang w:val="uk-UA"/>
        </w:rPr>
        <w:t xml:space="preserve">. </w:t>
      </w:r>
      <w:proofErr w:type="spellStart"/>
      <w:r w:rsidRPr="00E75401">
        <w:rPr>
          <w:rFonts w:ascii="Cambria" w:hAnsi="Cambria"/>
          <w:sz w:val="20"/>
          <w:lang w:val="uk-UA"/>
        </w:rPr>
        <w:t>посіб</w:t>
      </w:r>
      <w:proofErr w:type="spellEnd"/>
      <w:r w:rsidRPr="00E75401">
        <w:rPr>
          <w:rFonts w:ascii="Cambria" w:hAnsi="Cambria"/>
          <w:sz w:val="20"/>
          <w:lang w:val="uk-UA"/>
        </w:rPr>
        <w:t xml:space="preserve">. для студентів-філологів освітньо-кваліфікаційного рівня «магістр». – К.: Вид-во НПУ імені </w:t>
      </w:r>
      <w:proofErr w:type="spellStart"/>
      <w:r w:rsidRPr="00E75401">
        <w:rPr>
          <w:rFonts w:ascii="Cambria" w:hAnsi="Cambria"/>
          <w:sz w:val="20"/>
          <w:lang w:val="uk-UA"/>
        </w:rPr>
        <w:t>М.П.Драгоманова</w:t>
      </w:r>
      <w:proofErr w:type="spellEnd"/>
      <w:r w:rsidRPr="00E75401">
        <w:rPr>
          <w:rFonts w:ascii="Cambria" w:hAnsi="Cambria"/>
          <w:sz w:val="20"/>
          <w:lang w:val="uk-UA"/>
        </w:rPr>
        <w:t>, 2009.-С.75.</w:t>
      </w:r>
    </w:p>
    <w:p w:rsidR="00267939" w:rsidRPr="00E75401" w:rsidRDefault="00267939" w:rsidP="00FD6CE1">
      <w:pPr>
        <w:numPr>
          <w:ilvl w:val="0"/>
          <w:numId w:val="1"/>
        </w:numPr>
        <w:ind w:left="0" w:right="-1" w:firstLine="0"/>
        <w:contextualSpacing/>
        <w:jc w:val="both"/>
        <w:rPr>
          <w:rFonts w:ascii="Cambria" w:hAnsi="Cambria"/>
          <w:color w:val="222222"/>
          <w:sz w:val="20"/>
          <w:lang w:val="uk-UA"/>
        </w:rPr>
      </w:pPr>
      <w:proofErr w:type="spellStart"/>
      <w:r w:rsidRPr="00E75401">
        <w:rPr>
          <w:rFonts w:ascii="Cambria" w:hAnsi="Cambria"/>
          <w:sz w:val="20"/>
          <w:lang w:val="uk-UA"/>
        </w:rPr>
        <w:t>Новацький</w:t>
      </w:r>
      <w:proofErr w:type="spellEnd"/>
      <w:r w:rsidRPr="00E75401">
        <w:rPr>
          <w:rFonts w:ascii="Cambria" w:hAnsi="Cambria"/>
          <w:sz w:val="20"/>
          <w:lang w:val="uk-UA"/>
        </w:rPr>
        <w:t xml:space="preserve"> </w:t>
      </w:r>
      <w:proofErr w:type="spellStart"/>
      <w:r w:rsidRPr="00E75401">
        <w:rPr>
          <w:rFonts w:ascii="Cambria" w:hAnsi="Cambria"/>
          <w:sz w:val="20"/>
          <w:lang w:val="uk-UA"/>
        </w:rPr>
        <w:t>Тадеуш</w:t>
      </w:r>
      <w:proofErr w:type="spellEnd"/>
      <w:r w:rsidRPr="00E75401">
        <w:rPr>
          <w:rFonts w:ascii="Cambria" w:hAnsi="Cambria"/>
          <w:sz w:val="20"/>
          <w:lang w:val="uk-UA"/>
        </w:rPr>
        <w:t xml:space="preserve"> В.  </w:t>
      </w:r>
      <w:proofErr w:type="spellStart"/>
      <w:r w:rsidRPr="00E75401">
        <w:rPr>
          <w:rFonts w:ascii="Cambria" w:hAnsi="Cambria"/>
          <w:sz w:val="20"/>
        </w:rPr>
        <w:t>Людська</w:t>
      </w:r>
      <w:proofErr w:type="spellEnd"/>
      <w:r w:rsidRPr="00E75401">
        <w:rPr>
          <w:rFonts w:ascii="Cambria" w:hAnsi="Cambria"/>
          <w:sz w:val="20"/>
        </w:rPr>
        <w:t xml:space="preserve"> </w:t>
      </w:r>
      <w:proofErr w:type="spellStart"/>
      <w:r w:rsidRPr="00E75401">
        <w:rPr>
          <w:rFonts w:ascii="Cambria" w:hAnsi="Cambria"/>
          <w:sz w:val="20"/>
        </w:rPr>
        <w:t>праця</w:t>
      </w:r>
      <w:proofErr w:type="spellEnd"/>
      <w:r w:rsidRPr="00E75401">
        <w:rPr>
          <w:rFonts w:ascii="Cambria" w:hAnsi="Cambria"/>
          <w:sz w:val="20"/>
        </w:rPr>
        <w:t xml:space="preserve">. </w:t>
      </w:r>
      <w:proofErr w:type="spellStart"/>
      <w:r w:rsidRPr="00E75401">
        <w:rPr>
          <w:rFonts w:ascii="Cambria" w:hAnsi="Cambria"/>
          <w:sz w:val="20"/>
        </w:rPr>
        <w:t>Аналіз</w:t>
      </w:r>
      <w:proofErr w:type="spellEnd"/>
      <w:r w:rsidRPr="00E75401">
        <w:rPr>
          <w:rFonts w:ascii="Cambria" w:hAnsi="Cambria"/>
          <w:sz w:val="20"/>
        </w:rPr>
        <w:t xml:space="preserve"> </w:t>
      </w:r>
      <w:proofErr w:type="spellStart"/>
      <w:r w:rsidRPr="00E75401">
        <w:rPr>
          <w:rFonts w:ascii="Cambria" w:hAnsi="Cambria"/>
          <w:sz w:val="20"/>
        </w:rPr>
        <w:t>поняття</w:t>
      </w:r>
      <w:proofErr w:type="spellEnd"/>
      <w:r w:rsidRPr="00E75401">
        <w:rPr>
          <w:rFonts w:ascii="Cambria" w:hAnsi="Cambria"/>
          <w:sz w:val="20"/>
          <w:lang w:val="uk-UA"/>
        </w:rPr>
        <w:t xml:space="preserve"> /</w:t>
      </w:r>
      <w:r w:rsidRPr="00E75401">
        <w:rPr>
          <w:rFonts w:ascii="Cambria" w:hAnsi="Cambria"/>
          <w:sz w:val="20"/>
        </w:rPr>
        <w:t xml:space="preserve"> </w:t>
      </w:r>
      <w:proofErr w:type="spellStart"/>
      <w:r w:rsidRPr="00E75401">
        <w:rPr>
          <w:rFonts w:ascii="Cambria" w:hAnsi="Cambria"/>
          <w:sz w:val="20"/>
        </w:rPr>
        <w:t>Тадеуш</w:t>
      </w:r>
      <w:proofErr w:type="spellEnd"/>
      <w:r w:rsidRPr="00E75401">
        <w:rPr>
          <w:rFonts w:ascii="Cambria" w:hAnsi="Cambria"/>
          <w:sz w:val="20"/>
          <w:lang w:val="uk-UA"/>
        </w:rPr>
        <w:t xml:space="preserve"> В. </w:t>
      </w:r>
      <w:r w:rsidRPr="00E75401">
        <w:rPr>
          <w:rFonts w:ascii="Cambria" w:hAnsi="Cambria"/>
          <w:sz w:val="20"/>
        </w:rPr>
        <w:t xml:space="preserve"> </w:t>
      </w:r>
      <w:proofErr w:type="spellStart"/>
      <w:r w:rsidRPr="00E75401">
        <w:rPr>
          <w:rFonts w:ascii="Cambria" w:hAnsi="Cambria"/>
          <w:sz w:val="20"/>
        </w:rPr>
        <w:t>Новацьк</w:t>
      </w:r>
      <w:r w:rsidRPr="00E75401">
        <w:rPr>
          <w:rFonts w:ascii="Cambria" w:hAnsi="Cambria"/>
          <w:sz w:val="20"/>
          <w:lang w:val="uk-UA"/>
        </w:rPr>
        <w:t>ий</w:t>
      </w:r>
      <w:proofErr w:type="spellEnd"/>
      <w:r w:rsidRPr="00E75401">
        <w:rPr>
          <w:rFonts w:ascii="Cambria" w:hAnsi="Cambria"/>
          <w:sz w:val="20"/>
          <w:lang w:val="uk-UA"/>
        </w:rPr>
        <w:t xml:space="preserve">; </w:t>
      </w:r>
      <w:r w:rsidRPr="00E75401">
        <w:rPr>
          <w:rFonts w:ascii="Cambria" w:hAnsi="Cambria"/>
          <w:color w:val="222222"/>
          <w:sz w:val="20"/>
        </w:rPr>
        <w:t xml:space="preserve">пер. з </w:t>
      </w:r>
      <w:proofErr w:type="spellStart"/>
      <w:r w:rsidRPr="00E75401">
        <w:rPr>
          <w:rFonts w:ascii="Cambria" w:hAnsi="Cambria"/>
          <w:color w:val="222222"/>
          <w:sz w:val="20"/>
        </w:rPr>
        <w:t>польськ</w:t>
      </w:r>
      <w:proofErr w:type="spellEnd"/>
      <w:r w:rsidRPr="00E75401">
        <w:rPr>
          <w:rFonts w:ascii="Cambria" w:hAnsi="Cambria"/>
          <w:color w:val="222222"/>
          <w:sz w:val="20"/>
        </w:rPr>
        <w:t>. Ю</w:t>
      </w:r>
      <w:r w:rsidRPr="00E75401">
        <w:rPr>
          <w:rFonts w:ascii="Cambria" w:hAnsi="Cambria"/>
          <w:color w:val="222222"/>
          <w:sz w:val="20"/>
          <w:lang w:val="uk-UA"/>
        </w:rPr>
        <w:t>лії</w:t>
      </w:r>
      <w:r w:rsidRPr="00E75401">
        <w:rPr>
          <w:rFonts w:ascii="Cambria" w:hAnsi="Cambria"/>
          <w:color w:val="222222"/>
          <w:sz w:val="20"/>
        </w:rPr>
        <w:t xml:space="preserve">. </w:t>
      </w:r>
      <w:proofErr w:type="spellStart"/>
      <w:r w:rsidRPr="00E75401">
        <w:rPr>
          <w:rFonts w:ascii="Cambria" w:hAnsi="Cambria"/>
          <w:color w:val="222222"/>
          <w:sz w:val="20"/>
        </w:rPr>
        <w:t>Родик</w:t>
      </w:r>
      <w:proofErr w:type="spellEnd"/>
      <w:r w:rsidRPr="00E75401">
        <w:rPr>
          <w:rFonts w:ascii="Cambria" w:hAnsi="Cambria"/>
          <w:color w:val="222222"/>
          <w:sz w:val="20"/>
        </w:rPr>
        <w:t xml:space="preserve">. - </w:t>
      </w:r>
      <w:proofErr w:type="spellStart"/>
      <w:r w:rsidRPr="00E75401">
        <w:rPr>
          <w:rFonts w:ascii="Cambria" w:hAnsi="Cambria"/>
          <w:color w:val="222222"/>
          <w:sz w:val="20"/>
        </w:rPr>
        <w:t>Львів</w:t>
      </w:r>
      <w:proofErr w:type="spellEnd"/>
      <w:proofErr w:type="gramStart"/>
      <w:r w:rsidRPr="00E75401">
        <w:rPr>
          <w:rFonts w:ascii="Cambria" w:hAnsi="Cambria"/>
          <w:color w:val="222222"/>
          <w:sz w:val="20"/>
        </w:rPr>
        <w:t xml:space="preserve"> :</w:t>
      </w:r>
      <w:proofErr w:type="gramEnd"/>
      <w:r w:rsidRPr="00E75401">
        <w:rPr>
          <w:rFonts w:ascii="Cambria" w:hAnsi="Cambria"/>
          <w:color w:val="222222"/>
          <w:sz w:val="20"/>
        </w:rPr>
        <w:t xml:space="preserve"> </w:t>
      </w:r>
      <w:proofErr w:type="spellStart"/>
      <w:r w:rsidRPr="00E75401">
        <w:rPr>
          <w:rFonts w:ascii="Cambria" w:hAnsi="Cambria"/>
          <w:color w:val="222222"/>
          <w:sz w:val="20"/>
        </w:rPr>
        <w:t>Літопис</w:t>
      </w:r>
      <w:proofErr w:type="spellEnd"/>
      <w:r w:rsidRPr="00E75401">
        <w:rPr>
          <w:rFonts w:ascii="Cambria" w:hAnsi="Cambria"/>
          <w:color w:val="222222"/>
          <w:sz w:val="20"/>
        </w:rPr>
        <w:t>, 2010.</w:t>
      </w:r>
      <w:r w:rsidRPr="00E75401">
        <w:rPr>
          <w:rFonts w:ascii="Cambria" w:hAnsi="Cambria"/>
          <w:color w:val="222222"/>
          <w:sz w:val="20"/>
          <w:lang w:val="uk-UA"/>
        </w:rPr>
        <w:t>-182 с.</w:t>
      </w:r>
    </w:p>
    <w:p w:rsidR="00267939" w:rsidRPr="00E75401" w:rsidRDefault="00267939" w:rsidP="00FD6CE1">
      <w:pPr>
        <w:numPr>
          <w:ilvl w:val="0"/>
          <w:numId w:val="1"/>
        </w:numPr>
        <w:tabs>
          <w:tab w:val="left" w:pos="0"/>
        </w:tabs>
        <w:ind w:left="0" w:firstLine="0"/>
        <w:contextualSpacing/>
        <w:jc w:val="both"/>
        <w:rPr>
          <w:rFonts w:ascii="Cambria" w:hAnsi="Cambria"/>
          <w:sz w:val="20"/>
          <w:lang w:val="uk-UA" w:eastAsia="pl-PL"/>
        </w:rPr>
      </w:pPr>
      <w:r w:rsidRPr="00E75401">
        <w:rPr>
          <w:rFonts w:ascii="Cambria" w:hAnsi="Cambria"/>
          <w:sz w:val="20"/>
          <w:lang w:val="uk-UA" w:eastAsia="pl-PL"/>
        </w:rPr>
        <w:t>Панько</w:t>
      </w:r>
      <w:r w:rsidRPr="00E75401">
        <w:rPr>
          <w:rFonts w:ascii="Cambria" w:hAnsi="Cambria"/>
          <w:sz w:val="20"/>
          <w:lang w:eastAsia="pl-PL"/>
        </w:rPr>
        <w:t> </w:t>
      </w:r>
      <w:r w:rsidRPr="00E75401">
        <w:rPr>
          <w:rFonts w:ascii="Cambria" w:hAnsi="Cambria"/>
          <w:sz w:val="20"/>
          <w:lang w:val="uk-UA" w:eastAsia="pl-PL"/>
        </w:rPr>
        <w:t>Т.І. Індивідуальне й соціальне у виробленні українського інтелігентного мовлення / Т.І.</w:t>
      </w:r>
      <w:r w:rsidRPr="00E75401">
        <w:rPr>
          <w:rFonts w:ascii="Cambria" w:hAnsi="Cambria"/>
          <w:sz w:val="20"/>
          <w:lang w:val="pl-PL" w:eastAsia="pl-PL"/>
        </w:rPr>
        <w:t> </w:t>
      </w:r>
      <w:r w:rsidRPr="00E75401">
        <w:rPr>
          <w:rFonts w:ascii="Cambria" w:hAnsi="Cambria"/>
          <w:sz w:val="20"/>
          <w:lang w:val="uk-UA" w:eastAsia="pl-PL"/>
        </w:rPr>
        <w:t xml:space="preserve">Панько // </w:t>
      </w:r>
      <w:proofErr w:type="spellStart"/>
      <w:r w:rsidRPr="00E75401">
        <w:rPr>
          <w:rFonts w:ascii="Cambria" w:hAnsi="Cambria"/>
          <w:sz w:val="20"/>
          <w:lang w:val="uk-UA" w:eastAsia="pl-PL"/>
        </w:rPr>
        <w:t>Укр</w:t>
      </w:r>
      <w:proofErr w:type="spellEnd"/>
      <w:r w:rsidRPr="00E75401">
        <w:rPr>
          <w:rFonts w:ascii="Cambria" w:hAnsi="Cambria"/>
          <w:sz w:val="20"/>
          <w:lang w:val="uk-UA" w:eastAsia="pl-PL"/>
        </w:rPr>
        <w:t xml:space="preserve">. мова і літ. в </w:t>
      </w:r>
      <w:proofErr w:type="spellStart"/>
      <w:r w:rsidRPr="00E75401">
        <w:rPr>
          <w:rFonts w:ascii="Cambria" w:hAnsi="Cambria"/>
          <w:sz w:val="20"/>
          <w:lang w:val="uk-UA" w:eastAsia="pl-PL"/>
        </w:rPr>
        <w:t>шк</w:t>
      </w:r>
      <w:proofErr w:type="spellEnd"/>
      <w:r w:rsidRPr="00E75401">
        <w:rPr>
          <w:rFonts w:ascii="Cambria" w:hAnsi="Cambria"/>
          <w:sz w:val="20"/>
          <w:lang w:val="uk-UA" w:eastAsia="pl-PL"/>
        </w:rPr>
        <w:t>.: щомісячний наук.-метод. журнал МОН</w:t>
      </w:r>
      <w:r w:rsidRPr="00E75401">
        <w:rPr>
          <w:rFonts w:ascii="Cambria" w:hAnsi="Cambria"/>
          <w:sz w:val="20"/>
          <w:lang w:val="pl-PL" w:eastAsia="pl-PL"/>
        </w:rPr>
        <w:t> </w:t>
      </w:r>
      <w:r w:rsidRPr="00E75401">
        <w:rPr>
          <w:rFonts w:ascii="Cambria" w:hAnsi="Cambria"/>
          <w:sz w:val="20"/>
          <w:lang w:val="uk-UA" w:eastAsia="pl-PL"/>
        </w:rPr>
        <w:t>України. – 1992. – №</w:t>
      </w:r>
      <w:r w:rsidRPr="00E75401">
        <w:rPr>
          <w:rFonts w:ascii="Cambria" w:hAnsi="Cambria"/>
          <w:sz w:val="20"/>
          <w:lang w:val="pl-PL" w:eastAsia="pl-PL"/>
        </w:rPr>
        <w:t> </w:t>
      </w:r>
      <w:r w:rsidRPr="00E75401">
        <w:rPr>
          <w:rFonts w:ascii="Cambria" w:hAnsi="Cambria"/>
          <w:sz w:val="20"/>
          <w:lang w:val="uk-UA" w:eastAsia="pl-PL"/>
        </w:rPr>
        <w:t>1 (419). – С.</w:t>
      </w:r>
      <w:r w:rsidRPr="00E75401">
        <w:rPr>
          <w:rFonts w:ascii="Cambria" w:hAnsi="Cambria"/>
          <w:sz w:val="20"/>
          <w:lang w:val="pl-PL" w:eastAsia="pl-PL"/>
        </w:rPr>
        <w:t> </w:t>
      </w:r>
      <w:r w:rsidRPr="00E75401">
        <w:rPr>
          <w:rFonts w:ascii="Cambria" w:hAnsi="Cambria"/>
          <w:sz w:val="20"/>
          <w:lang w:val="uk-UA" w:eastAsia="pl-PL"/>
        </w:rPr>
        <w:t>3-9.</w:t>
      </w:r>
    </w:p>
    <w:p w:rsidR="00267939" w:rsidRPr="00E75401" w:rsidRDefault="00267939" w:rsidP="00FD6CE1">
      <w:pPr>
        <w:numPr>
          <w:ilvl w:val="0"/>
          <w:numId w:val="1"/>
        </w:numPr>
        <w:ind w:left="0" w:firstLine="0"/>
        <w:contextualSpacing/>
        <w:jc w:val="both"/>
        <w:rPr>
          <w:rFonts w:ascii="Cambria" w:hAnsi="Cambria"/>
          <w:sz w:val="20"/>
          <w:lang w:val="uk-UA" w:eastAsia="pl-PL"/>
        </w:rPr>
      </w:pPr>
      <w:r w:rsidRPr="00E75401">
        <w:rPr>
          <w:rFonts w:ascii="Cambria" w:hAnsi="Cambria"/>
          <w:sz w:val="20"/>
          <w:lang w:val="uk-UA" w:eastAsia="pl-PL"/>
        </w:rPr>
        <w:t xml:space="preserve">Сидоренко В.В. </w:t>
      </w:r>
      <w:proofErr w:type="spellStart"/>
      <w:r w:rsidRPr="00E75401">
        <w:rPr>
          <w:rFonts w:ascii="Cambria" w:hAnsi="Cambria"/>
          <w:sz w:val="20"/>
          <w:lang w:val="uk-UA" w:eastAsia="pl-PL"/>
        </w:rPr>
        <w:t>Акме</w:t>
      </w:r>
      <w:proofErr w:type="spellEnd"/>
      <w:r w:rsidRPr="00E75401">
        <w:rPr>
          <w:rFonts w:ascii="Cambria" w:hAnsi="Cambria"/>
          <w:sz w:val="20"/>
          <w:lang w:val="uk-UA" w:eastAsia="pl-PL"/>
        </w:rPr>
        <w:t>-синергетичний підхід до підвищення кваліфікації вчителя української мови та літератури в умовах неперервної педагогічної освіти/ В.В.</w:t>
      </w:r>
      <w:r w:rsidRPr="00E75401">
        <w:rPr>
          <w:rFonts w:ascii="Cambria" w:hAnsi="Cambria"/>
          <w:sz w:val="20"/>
          <w:lang w:val="pl-PL" w:eastAsia="pl-PL"/>
        </w:rPr>
        <w:t> </w:t>
      </w:r>
      <w:r w:rsidRPr="00E75401">
        <w:rPr>
          <w:rFonts w:ascii="Cambria" w:hAnsi="Cambria"/>
          <w:sz w:val="20"/>
          <w:lang w:val="uk-UA" w:eastAsia="pl-PL"/>
        </w:rPr>
        <w:t>Сидоренко// Наукова скарбниця освіти Донеччини : науково-методичний журнал. – Донецьк. – 2010. – №</w:t>
      </w:r>
      <w:r w:rsidRPr="00E75401">
        <w:rPr>
          <w:rFonts w:ascii="Cambria" w:hAnsi="Cambria"/>
          <w:sz w:val="20"/>
          <w:lang w:val="pl-PL" w:eastAsia="pl-PL"/>
        </w:rPr>
        <w:t> </w:t>
      </w:r>
      <w:r w:rsidRPr="00E75401">
        <w:rPr>
          <w:rFonts w:ascii="Cambria" w:hAnsi="Cambria"/>
          <w:sz w:val="20"/>
          <w:lang w:val="uk-UA" w:eastAsia="pl-PL"/>
        </w:rPr>
        <w:t>2. – С.</w:t>
      </w:r>
      <w:r w:rsidRPr="00E75401">
        <w:rPr>
          <w:rFonts w:ascii="Cambria" w:hAnsi="Cambria"/>
          <w:sz w:val="20"/>
          <w:lang w:val="pl-PL" w:eastAsia="pl-PL"/>
        </w:rPr>
        <w:t> </w:t>
      </w:r>
      <w:r w:rsidRPr="00E75401">
        <w:rPr>
          <w:rFonts w:ascii="Cambria" w:hAnsi="Cambria"/>
          <w:sz w:val="20"/>
          <w:lang w:val="uk-UA" w:eastAsia="pl-PL"/>
        </w:rPr>
        <w:t>111-117.</w:t>
      </w:r>
    </w:p>
    <w:p w:rsidR="00267939" w:rsidRDefault="00267939" w:rsidP="00FD6CE1">
      <w:pPr>
        <w:ind w:left="5387"/>
        <w:rPr>
          <w:rFonts w:ascii="Cambria" w:hAnsi="Cambria"/>
          <w:b/>
          <w:i/>
          <w:szCs w:val="28"/>
          <w:lang w:val="uk-UA"/>
        </w:rPr>
      </w:pPr>
    </w:p>
    <w:p w:rsidR="00267939" w:rsidRDefault="00267939" w:rsidP="00FD6CE1">
      <w:pPr>
        <w:ind w:left="5103"/>
        <w:rPr>
          <w:rFonts w:ascii="Cambria" w:hAnsi="Cambria"/>
          <w:b/>
          <w:i/>
          <w:szCs w:val="28"/>
          <w:lang w:val="uk-UA"/>
        </w:rPr>
      </w:pPr>
    </w:p>
    <w:p w:rsidR="00267939" w:rsidRDefault="00267939" w:rsidP="00FD6CE1">
      <w:pPr>
        <w:ind w:left="5103"/>
        <w:rPr>
          <w:rFonts w:ascii="Cambria" w:hAnsi="Cambria"/>
          <w:b/>
          <w:i/>
          <w:szCs w:val="28"/>
          <w:lang w:val="uk-UA"/>
        </w:rPr>
      </w:pPr>
    </w:p>
    <w:p w:rsidR="00267939" w:rsidRDefault="00267939" w:rsidP="00FD6CE1">
      <w:pPr>
        <w:ind w:left="5103"/>
        <w:rPr>
          <w:rFonts w:ascii="Cambria" w:hAnsi="Cambria"/>
          <w:b/>
          <w:i/>
          <w:szCs w:val="28"/>
          <w:lang w:val="uk-UA"/>
        </w:rPr>
      </w:pPr>
    </w:p>
    <w:p w:rsidR="00267939" w:rsidRDefault="00267939" w:rsidP="00FD6CE1">
      <w:pPr>
        <w:ind w:left="5103"/>
        <w:rPr>
          <w:rFonts w:ascii="Cambria" w:hAnsi="Cambria"/>
          <w:b/>
          <w:i/>
          <w:szCs w:val="28"/>
          <w:lang w:val="uk-UA"/>
        </w:rPr>
      </w:pPr>
    </w:p>
    <w:p w:rsidR="00267939" w:rsidRPr="00FD6CE1" w:rsidRDefault="00267939">
      <w:pPr>
        <w:rPr>
          <w:lang w:val="uk-UA"/>
        </w:rPr>
      </w:pPr>
    </w:p>
    <w:sectPr w:rsidR="00267939" w:rsidRPr="00FD6CE1" w:rsidSect="009754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203" w:usb1="08070000" w:usb2="00000010" w:usb3="00000000" w:csb0="00020005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08013E"/>
    <w:multiLevelType w:val="hybridMultilevel"/>
    <w:tmpl w:val="A734253C"/>
    <w:lvl w:ilvl="0" w:tplc="DD7A306C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6CE1"/>
    <w:rsid w:val="000C1344"/>
    <w:rsid w:val="00267939"/>
    <w:rsid w:val="002B60AE"/>
    <w:rsid w:val="005A20C5"/>
    <w:rsid w:val="0061317C"/>
    <w:rsid w:val="006F0E15"/>
    <w:rsid w:val="007B5CBF"/>
    <w:rsid w:val="008F655F"/>
    <w:rsid w:val="00975432"/>
    <w:rsid w:val="00B02075"/>
    <w:rsid w:val="00B0706E"/>
    <w:rsid w:val="00B9677D"/>
    <w:rsid w:val="00CD1B0F"/>
    <w:rsid w:val="00D1111E"/>
    <w:rsid w:val="00D209AD"/>
    <w:rsid w:val="00D2277E"/>
    <w:rsid w:val="00E75401"/>
    <w:rsid w:val="00EA33D8"/>
    <w:rsid w:val="00FD6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6CE1"/>
    <w:rPr>
      <w:rFonts w:ascii="Times New Roman" w:eastAsia="Times New Roman" w:hAnsi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99"/>
    <w:qFormat/>
    <w:rsid w:val="00FD6CE1"/>
    <w:pPr>
      <w:spacing w:after="200" w:line="276" w:lineRule="auto"/>
      <w:ind w:left="720"/>
      <w:contextualSpacing/>
    </w:pPr>
    <w:rPr>
      <w:rFonts w:ascii="Calibri" w:hAnsi="Calibri"/>
      <w:sz w:val="20"/>
    </w:rPr>
  </w:style>
  <w:style w:type="character" w:customStyle="1" w:styleId="a4">
    <w:name w:val="Абзац списка Знак"/>
    <w:link w:val="a3"/>
    <w:uiPriority w:val="99"/>
    <w:locked/>
    <w:rsid w:val="00FD6CE1"/>
    <w:rPr>
      <w:rFonts w:eastAsia="Times New Roman"/>
      <w:lang w:eastAsia="ru-RU"/>
    </w:rPr>
  </w:style>
  <w:style w:type="paragraph" w:styleId="HTML">
    <w:name w:val="HTML Preformatted"/>
    <w:basedOn w:val="a"/>
    <w:link w:val="HTML0"/>
    <w:uiPriority w:val="99"/>
    <w:rsid w:val="00D2277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E40BBB"/>
    <w:rPr>
      <w:rFonts w:ascii="Courier New" w:eastAsia="Times New Roman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6CE1"/>
    <w:rPr>
      <w:rFonts w:ascii="Times New Roman" w:eastAsia="Times New Roman" w:hAnsi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99"/>
    <w:qFormat/>
    <w:rsid w:val="00FD6CE1"/>
    <w:pPr>
      <w:spacing w:after="200" w:line="276" w:lineRule="auto"/>
      <w:ind w:left="720"/>
      <w:contextualSpacing/>
    </w:pPr>
    <w:rPr>
      <w:rFonts w:ascii="Calibri" w:hAnsi="Calibri"/>
      <w:sz w:val="20"/>
    </w:rPr>
  </w:style>
  <w:style w:type="character" w:customStyle="1" w:styleId="a4">
    <w:name w:val="Абзац списка Знак"/>
    <w:link w:val="a3"/>
    <w:uiPriority w:val="99"/>
    <w:locked/>
    <w:rsid w:val="00FD6CE1"/>
    <w:rPr>
      <w:rFonts w:eastAsia="Times New Roman"/>
      <w:lang w:eastAsia="ru-RU"/>
    </w:rPr>
  </w:style>
  <w:style w:type="paragraph" w:styleId="HTML">
    <w:name w:val="HTML Preformatted"/>
    <w:basedOn w:val="a"/>
    <w:link w:val="HTML0"/>
    <w:uiPriority w:val="99"/>
    <w:rsid w:val="00D2277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E40BBB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0383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2783</Words>
  <Characters>15867</Characters>
  <Application>Microsoft Office Word</Application>
  <DocSecurity>0</DocSecurity>
  <Lines>132</Lines>
  <Paragraphs>37</Paragraphs>
  <ScaleCrop>false</ScaleCrop>
  <Company>SPecialiST RePack</Company>
  <LinksUpToDate>false</LinksUpToDate>
  <CharactersWithSpaces>18613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</dc:creator>
  <cp:lastModifiedBy>ukrmov</cp:lastModifiedBy>
  <cp:revision>4</cp:revision>
  <dcterms:created xsi:type="dcterms:W3CDTF">2017-12-28T13:46:00Z</dcterms:created>
  <dcterms:modified xsi:type="dcterms:W3CDTF">2017-12-28T15:29:00Z</dcterms:modified>
</cp:coreProperties>
</file>