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3FC" w:rsidRPr="001373FC" w:rsidRDefault="001373FC" w:rsidP="001373FC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1373FC">
        <w:rPr>
          <w:rFonts w:ascii="Times New Roman" w:hAnsi="Times New Roman"/>
          <w:sz w:val="28"/>
          <w:szCs w:val="28"/>
          <w:lang w:val="uk-UA"/>
        </w:rPr>
        <w:t>Секція 2. Теорія і методика навчання</w:t>
      </w:r>
    </w:p>
    <w:p w:rsidR="001373FC" w:rsidRPr="001373FC" w:rsidRDefault="001373FC" w:rsidP="001373FC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1373FC">
        <w:rPr>
          <w:rFonts w:ascii="Times New Roman" w:hAnsi="Times New Roman"/>
          <w:b/>
          <w:sz w:val="28"/>
          <w:szCs w:val="28"/>
          <w:lang w:val="uk-UA"/>
        </w:rPr>
        <w:t>Ко</w:t>
      </w:r>
      <w:r>
        <w:rPr>
          <w:rFonts w:ascii="Times New Roman" w:hAnsi="Times New Roman"/>
          <w:b/>
          <w:sz w:val="28"/>
          <w:szCs w:val="28"/>
          <w:lang w:val="uk-UA"/>
        </w:rPr>
        <w:t>вал</w:t>
      </w:r>
      <w:r w:rsidRPr="001373FC">
        <w:rPr>
          <w:rFonts w:ascii="Times New Roman" w:hAnsi="Times New Roman"/>
          <w:b/>
          <w:sz w:val="28"/>
          <w:szCs w:val="28"/>
          <w:lang w:val="uk-UA"/>
        </w:rPr>
        <w:t xml:space="preserve">енко </w:t>
      </w:r>
      <w:r>
        <w:rPr>
          <w:rFonts w:ascii="Times New Roman" w:hAnsi="Times New Roman"/>
          <w:b/>
          <w:sz w:val="28"/>
          <w:szCs w:val="28"/>
          <w:lang w:val="uk-UA"/>
        </w:rPr>
        <w:t>О</w:t>
      </w:r>
      <w:r w:rsidRPr="001373FC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/>
          <w:sz w:val="28"/>
          <w:szCs w:val="28"/>
          <w:lang w:val="uk-UA"/>
        </w:rPr>
        <w:t>В</w:t>
      </w:r>
      <w:r w:rsidRPr="001373FC">
        <w:rPr>
          <w:rFonts w:ascii="Times New Roman" w:hAnsi="Times New Roman"/>
          <w:b/>
          <w:sz w:val="28"/>
          <w:szCs w:val="28"/>
          <w:lang w:val="uk-UA"/>
        </w:rPr>
        <w:t>.,</w:t>
      </w:r>
      <w:r w:rsidRPr="001373FC">
        <w:rPr>
          <w:rFonts w:ascii="Times New Roman" w:hAnsi="Times New Roman"/>
          <w:sz w:val="28"/>
          <w:szCs w:val="28"/>
          <w:lang w:val="uk-UA"/>
        </w:rPr>
        <w:t xml:space="preserve"> кандидат педагогічних наук,</w:t>
      </w:r>
    </w:p>
    <w:p w:rsidR="001373FC" w:rsidRPr="001373FC" w:rsidRDefault="001373FC" w:rsidP="001373FC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1373FC">
        <w:rPr>
          <w:rFonts w:ascii="Times New Roman" w:hAnsi="Times New Roman"/>
          <w:sz w:val="28"/>
          <w:szCs w:val="28"/>
          <w:lang w:val="uk-UA"/>
        </w:rPr>
        <w:t xml:space="preserve">доцент кафедри </w:t>
      </w:r>
      <w:r>
        <w:rPr>
          <w:rFonts w:ascii="Times New Roman" w:hAnsi="Times New Roman"/>
          <w:sz w:val="28"/>
          <w:szCs w:val="28"/>
          <w:lang w:val="uk-UA"/>
        </w:rPr>
        <w:t xml:space="preserve">туризму та ГРС </w:t>
      </w:r>
    </w:p>
    <w:p w:rsidR="001373FC" w:rsidRPr="001373FC" w:rsidRDefault="001373FC" w:rsidP="001373FC">
      <w:pPr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1373FC">
        <w:rPr>
          <w:rFonts w:ascii="Times New Roman" w:hAnsi="Times New Roman"/>
          <w:i/>
          <w:sz w:val="28"/>
          <w:szCs w:val="28"/>
          <w:lang w:val="uk-UA"/>
        </w:rPr>
        <w:t>Сумський державний педагогічний університет імені А.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373FC">
        <w:rPr>
          <w:rFonts w:ascii="Times New Roman" w:hAnsi="Times New Roman"/>
          <w:i/>
          <w:sz w:val="28"/>
          <w:szCs w:val="28"/>
          <w:lang w:val="uk-UA"/>
        </w:rPr>
        <w:t>С. Макаренко</w:t>
      </w:r>
    </w:p>
    <w:p w:rsidR="001373FC" w:rsidRPr="001373FC" w:rsidRDefault="001373FC" w:rsidP="001373FC">
      <w:pPr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1373FC">
        <w:rPr>
          <w:rFonts w:ascii="Times New Roman" w:hAnsi="Times New Roman"/>
          <w:i/>
          <w:sz w:val="28"/>
          <w:szCs w:val="28"/>
          <w:lang w:val="uk-UA"/>
        </w:rPr>
        <w:t>м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 w:rsidRPr="001373FC">
        <w:rPr>
          <w:rFonts w:ascii="Times New Roman" w:hAnsi="Times New Roman"/>
          <w:i/>
          <w:sz w:val="28"/>
          <w:szCs w:val="28"/>
          <w:lang w:val="uk-UA"/>
        </w:rPr>
        <w:t xml:space="preserve"> Суми, Україна</w:t>
      </w:r>
    </w:p>
    <w:p w:rsidR="001373FC" w:rsidRPr="001373FC" w:rsidRDefault="001373FC" w:rsidP="001373FC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1373FC" w:rsidRDefault="001373FC" w:rsidP="001373F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ОСОБЛИВОСТІ ПРОФЕСІЙНОЇ ПІДГОТОВКИ </w:t>
      </w:r>
    </w:p>
    <w:p w:rsidR="001373FC" w:rsidRPr="001373FC" w:rsidRDefault="001373FC" w:rsidP="001373F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ГІДІВ-ЕКСКУРСОВОДІВ. СУЧАСНІ ВИМОГИ</w:t>
      </w:r>
    </w:p>
    <w:p w:rsidR="001373FC" w:rsidRDefault="001373FC" w:rsidP="001373F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 xml:space="preserve">Сьогодні екскурсія </w:t>
      </w:r>
      <w:r w:rsidR="00514BD4">
        <w:rPr>
          <w:rFonts w:ascii="Times New Roman" w:hAnsi="Times New Roman"/>
          <w:sz w:val="28"/>
          <w:szCs w:val="28"/>
          <w:lang w:val="uk-UA"/>
        </w:rPr>
        <w:t>–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це </w:t>
      </w:r>
      <w:proofErr w:type="spellStart"/>
      <w:r w:rsidRPr="00A24D3D">
        <w:rPr>
          <w:rFonts w:ascii="Times New Roman" w:hAnsi="Times New Roman"/>
          <w:sz w:val="28"/>
          <w:szCs w:val="28"/>
          <w:lang w:val="uk-UA"/>
        </w:rPr>
        <w:t>методично</w:t>
      </w:r>
      <w:proofErr w:type="spellEnd"/>
      <w:r w:rsidRPr="00A24D3D">
        <w:rPr>
          <w:rFonts w:ascii="Times New Roman" w:hAnsi="Times New Roman"/>
          <w:sz w:val="28"/>
          <w:szCs w:val="28"/>
          <w:lang w:val="uk-UA"/>
        </w:rPr>
        <w:t xml:space="preserve"> продум</w:t>
      </w:r>
      <w:r w:rsidR="00514BD4">
        <w:rPr>
          <w:rFonts w:ascii="Times New Roman" w:hAnsi="Times New Roman"/>
          <w:sz w:val="28"/>
          <w:szCs w:val="28"/>
          <w:lang w:val="uk-UA"/>
        </w:rPr>
        <w:t>аний показ визначних місць, пам’ятників історії та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культури, в основі якого лежить аналіз </w:t>
      </w:r>
      <w:r w:rsidR="001C28BF">
        <w:rPr>
          <w:rFonts w:ascii="Times New Roman" w:hAnsi="Times New Roman"/>
          <w:sz w:val="28"/>
          <w:szCs w:val="28"/>
          <w:lang w:val="uk-UA"/>
        </w:rPr>
        <w:t>об’</w:t>
      </w:r>
      <w:r w:rsidR="00514BD4" w:rsidRPr="00A24D3D">
        <w:rPr>
          <w:rFonts w:ascii="Times New Roman" w:hAnsi="Times New Roman"/>
          <w:sz w:val="28"/>
          <w:szCs w:val="28"/>
          <w:lang w:val="uk-UA"/>
        </w:rPr>
        <w:t>єктів</w:t>
      </w:r>
      <w:r w:rsidR="00514BD4">
        <w:rPr>
          <w:rFonts w:ascii="Times New Roman" w:hAnsi="Times New Roman"/>
          <w:sz w:val="28"/>
          <w:szCs w:val="28"/>
          <w:lang w:val="uk-UA"/>
        </w:rPr>
        <w:t>, які</w:t>
      </w:r>
      <w:r w:rsidR="00514BD4" w:rsidRPr="00A24D3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24D3D">
        <w:rPr>
          <w:rFonts w:ascii="Times New Roman" w:hAnsi="Times New Roman"/>
          <w:sz w:val="28"/>
          <w:szCs w:val="28"/>
          <w:lang w:val="uk-UA"/>
        </w:rPr>
        <w:t>знаходяться перед очима екскурсантів, а також уміл</w:t>
      </w:r>
      <w:r w:rsidR="00514BD4">
        <w:rPr>
          <w:rFonts w:ascii="Times New Roman" w:hAnsi="Times New Roman"/>
          <w:sz w:val="28"/>
          <w:szCs w:val="28"/>
          <w:lang w:val="uk-UA"/>
        </w:rPr>
        <w:t>а розповідь про події, пов’</w:t>
      </w:r>
      <w:r w:rsidRPr="00A24D3D">
        <w:rPr>
          <w:rFonts w:ascii="Times New Roman" w:hAnsi="Times New Roman"/>
          <w:sz w:val="28"/>
          <w:szCs w:val="28"/>
          <w:lang w:val="uk-UA"/>
        </w:rPr>
        <w:t>язані з ними.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>Сутність екскурсії полягає в тому, що це одна з форм пі</w:t>
      </w:r>
      <w:r w:rsidR="00514BD4">
        <w:rPr>
          <w:rFonts w:ascii="Times New Roman" w:hAnsi="Times New Roman"/>
          <w:sz w:val="28"/>
          <w:szCs w:val="28"/>
          <w:lang w:val="uk-UA"/>
        </w:rPr>
        <w:t xml:space="preserve">знання навколишнього нас світу. Екскурсія </w:t>
      </w:r>
      <w:r w:rsidRPr="00A24D3D">
        <w:rPr>
          <w:rFonts w:ascii="Times New Roman" w:hAnsi="Times New Roman"/>
          <w:sz w:val="28"/>
          <w:szCs w:val="28"/>
          <w:lang w:val="uk-UA"/>
        </w:rPr>
        <w:t>складається з двох найважливіших елементів: показу за</w:t>
      </w:r>
      <w:r w:rsidR="00514BD4">
        <w:rPr>
          <w:rFonts w:ascii="Times New Roman" w:hAnsi="Times New Roman"/>
          <w:sz w:val="28"/>
          <w:szCs w:val="28"/>
          <w:lang w:val="uk-UA"/>
        </w:rPr>
        <w:t>здалегідь підібраних наочних об’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єктів в природі, навколишньої дійсності або приміщенні, </w:t>
      </w:r>
      <w:r w:rsidR="00514BD4">
        <w:rPr>
          <w:rFonts w:ascii="Times New Roman" w:hAnsi="Times New Roman"/>
          <w:sz w:val="28"/>
          <w:szCs w:val="28"/>
          <w:lang w:val="uk-UA"/>
        </w:rPr>
        <w:t>та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розповіді про них, як</w:t>
      </w:r>
      <w:r w:rsidR="00514BD4">
        <w:rPr>
          <w:rFonts w:ascii="Times New Roman" w:hAnsi="Times New Roman"/>
          <w:sz w:val="28"/>
          <w:szCs w:val="28"/>
          <w:lang w:val="uk-UA"/>
        </w:rPr>
        <w:t>а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виступає як пояснення </w:t>
      </w:r>
      <w:r w:rsidR="00514BD4">
        <w:rPr>
          <w:rFonts w:ascii="Times New Roman" w:hAnsi="Times New Roman"/>
          <w:sz w:val="28"/>
          <w:szCs w:val="28"/>
          <w:lang w:val="uk-UA"/>
        </w:rPr>
        <w:t>наочного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ряду. Якщо позбавити екскурсію показу, то це буде вже не екскурсія, а просто лекція або бесіда. Позбавлена ​​розповіді екскурсія залишить</w:t>
      </w:r>
      <w:r w:rsidR="00514BD4">
        <w:rPr>
          <w:rFonts w:ascii="Times New Roman" w:hAnsi="Times New Roman"/>
          <w:sz w:val="28"/>
          <w:szCs w:val="28"/>
          <w:lang w:val="uk-UA"/>
        </w:rPr>
        <w:t>ся просто оглядом визначних пам’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яток, </w:t>
      </w:r>
      <w:r w:rsidR="00514BD4"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ефективність </w:t>
      </w:r>
      <w:r w:rsidR="001C28BF">
        <w:rPr>
          <w:rFonts w:ascii="Times New Roman" w:hAnsi="Times New Roman"/>
          <w:sz w:val="28"/>
          <w:szCs w:val="28"/>
          <w:lang w:val="uk-UA"/>
        </w:rPr>
        <w:t xml:space="preserve">її </w:t>
      </w:r>
      <w:r w:rsidRPr="00A24D3D">
        <w:rPr>
          <w:rFonts w:ascii="Times New Roman" w:hAnsi="Times New Roman"/>
          <w:sz w:val="28"/>
          <w:szCs w:val="28"/>
          <w:lang w:val="uk-UA"/>
        </w:rPr>
        <w:t>впливу на свідомість екскурсантів буде мінімальною.</w:t>
      </w:r>
    </w:p>
    <w:p w:rsidR="00A24D3D" w:rsidRPr="00A24D3D" w:rsidRDefault="00A24D3D" w:rsidP="00514BD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>В даний час екскурсія виступає як щось закінчене, цілісне, що має свої специфічні функці</w:t>
      </w:r>
      <w:r w:rsidR="00514BD4">
        <w:rPr>
          <w:rFonts w:ascii="Times New Roman" w:hAnsi="Times New Roman"/>
          <w:sz w:val="28"/>
          <w:szCs w:val="28"/>
          <w:lang w:val="uk-UA"/>
        </w:rPr>
        <w:t xml:space="preserve">ї </w:t>
      </w:r>
      <w:r w:rsidR="005E505C">
        <w:rPr>
          <w:rFonts w:ascii="Times New Roman" w:hAnsi="Times New Roman"/>
          <w:sz w:val="28"/>
          <w:szCs w:val="28"/>
          <w:lang w:val="uk-UA"/>
        </w:rPr>
        <w:t>та</w:t>
      </w:r>
      <w:r w:rsidR="00514BD4">
        <w:rPr>
          <w:rFonts w:ascii="Times New Roman" w:hAnsi="Times New Roman"/>
          <w:sz w:val="28"/>
          <w:szCs w:val="28"/>
          <w:lang w:val="uk-UA"/>
        </w:rPr>
        <w:t xml:space="preserve"> ознаки, своєрідну методику. </w:t>
      </w:r>
      <w:r w:rsidRPr="00A24D3D">
        <w:rPr>
          <w:rFonts w:ascii="Times New Roman" w:hAnsi="Times New Roman"/>
          <w:sz w:val="28"/>
          <w:szCs w:val="28"/>
          <w:lang w:val="uk-UA"/>
        </w:rPr>
        <w:t>В основу будь-якої екскурсії повинні бути покладені принципи, що дозволяють виділити в ній головне</w:t>
      </w:r>
      <w:r w:rsidR="00514BD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4BD4" w:rsidRPr="00514BD4">
        <w:rPr>
          <w:rFonts w:ascii="Times New Roman" w:hAnsi="Times New Roman"/>
          <w:sz w:val="28"/>
          <w:szCs w:val="28"/>
          <w:lang w:val="uk-UA"/>
        </w:rPr>
        <w:t>[</w:t>
      </w:r>
      <w:r w:rsidR="00FF09C9">
        <w:rPr>
          <w:rFonts w:ascii="Times New Roman" w:hAnsi="Times New Roman"/>
          <w:sz w:val="28"/>
          <w:szCs w:val="28"/>
          <w:lang w:val="uk-UA"/>
        </w:rPr>
        <w:t>2, с. 32</w:t>
      </w:r>
      <w:r w:rsidR="00514BD4" w:rsidRPr="00514BD4">
        <w:rPr>
          <w:rFonts w:ascii="Times New Roman" w:hAnsi="Times New Roman"/>
          <w:sz w:val="28"/>
          <w:szCs w:val="28"/>
          <w:lang w:val="uk-UA"/>
        </w:rPr>
        <w:t>]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 xml:space="preserve">Особливу роль відіграє якість підготовки професійного екскурсовода. Ефективність використання різноманітного арсеналу педагогічних технологій, спрямованих на підвищення якості психолого-педагогічної підготовки екскурсоводів, знижується через відсутність чітких, науково обґрунтованих педагогічних та інших вимог до особистості екскурсовода. Ця обставина з </w:t>
      </w:r>
      <w:r w:rsidRPr="00A24D3D">
        <w:rPr>
          <w:rFonts w:ascii="Times New Roman" w:hAnsi="Times New Roman"/>
          <w:sz w:val="28"/>
          <w:szCs w:val="28"/>
          <w:lang w:val="uk-UA"/>
        </w:rPr>
        <w:lastRenderedPageBreak/>
        <w:t>особливою гостротою ставить проблему педагогічного проектування, моделювання особистості екскурсовода, стимулює додатковий науковий пошук способів вивчення рівня її готовності до екскурсійної діяльності.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>Ще A.</w:t>
      </w:r>
      <w:r w:rsidR="00514B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24D3D">
        <w:rPr>
          <w:rFonts w:ascii="Times New Roman" w:hAnsi="Times New Roman"/>
          <w:sz w:val="28"/>
          <w:szCs w:val="28"/>
          <w:lang w:val="uk-UA"/>
        </w:rPr>
        <w:t>C. Макаренко зауважив, що жодне педагогічне явище не розглядається, ніяка виховна діяльність неможлива без постановки розгорнутої мети. Ц</w:t>
      </w:r>
      <w:r w:rsidR="00514BD4">
        <w:rPr>
          <w:rFonts w:ascii="Times New Roman" w:hAnsi="Times New Roman"/>
          <w:sz w:val="28"/>
          <w:szCs w:val="28"/>
          <w:lang w:val="uk-UA"/>
        </w:rPr>
        <w:t>я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4BD4">
        <w:rPr>
          <w:rFonts w:ascii="Times New Roman" w:hAnsi="Times New Roman"/>
          <w:sz w:val="28"/>
          <w:szCs w:val="28"/>
          <w:lang w:val="uk-UA"/>
        </w:rPr>
        <w:t>мета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повинн</w:t>
      </w:r>
      <w:r w:rsidR="00514BD4">
        <w:rPr>
          <w:rFonts w:ascii="Times New Roman" w:hAnsi="Times New Roman"/>
          <w:sz w:val="28"/>
          <w:szCs w:val="28"/>
          <w:lang w:val="uk-UA"/>
        </w:rPr>
        <w:t>а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виражатися в пр</w:t>
      </w:r>
      <w:r w:rsidR="00514BD4">
        <w:rPr>
          <w:rFonts w:ascii="Times New Roman" w:hAnsi="Times New Roman"/>
          <w:sz w:val="28"/>
          <w:szCs w:val="28"/>
          <w:lang w:val="uk-UA"/>
        </w:rPr>
        <w:t xml:space="preserve">оектованих якостях особистості </w:t>
      </w:r>
      <w:r w:rsidRPr="00A24D3D">
        <w:rPr>
          <w:rFonts w:ascii="Times New Roman" w:hAnsi="Times New Roman"/>
          <w:sz w:val="28"/>
          <w:szCs w:val="28"/>
          <w:lang w:val="uk-UA"/>
        </w:rPr>
        <w:t>[</w:t>
      </w:r>
      <w:r w:rsidR="00FF09C9">
        <w:rPr>
          <w:rFonts w:ascii="Times New Roman" w:hAnsi="Times New Roman"/>
          <w:sz w:val="28"/>
          <w:szCs w:val="28"/>
          <w:lang w:val="uk-UA"/>
        </w:rPr>
        <w:t>3</w:t>
      </w:r>
      <w:r w:rsidRPr="00A24D3D">
        <w:rPr>
          <w:rFonts w:ascii="Times New Roman" w:hAnsi="Times New Roman"/>
          <w:sz w:val="28"/>
          <w:szCs w:val="28"/>
          <w:lang w:val="uk-UA"/>
        </w:rPr>
        <w:t>].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 xml:space="preserve">Підготовка сучасних фахівців </w:t>
      </w:r>
      <w:r w:rsidR="005E505C">
        <w:rPr>
          <w:rFonts w:ascii="Times New Roman" w:hAnsi="Times New Roman"/>
          <w:sz w:val="28"/>
          <w:szCs w:val="28"/>
          <w:lang w:val="uk-UA"/>
        </w:rPr>
        <w:t>у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сфері туризму вимагає оперативного реагування на потребу освітнього ринку, що передбачає постійне вдосконалення як навчальних планів і програм, так і докорінної перебудови змісту підготовки екскурсоводів в системі туристично</w:t>
      </w:r>
      <w:r w:rsidR="00514BD4">
        <w:rPr>
          <w:rFonts w:ascii="Times New Roman" w:hAnsi="Times New Roman"/>
          <w:sz w:val="28"/>
          <w:szCs w:val="28"/>
          <w:lang w:val="uk-UA"/>
        </w:rPr>
        <w:t>ї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освіти, спрямованої в першу чергу на: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>- вивчення глобальних, основоположних навчальних тем;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>- інтеграцію тем і проблем, що відносяться до різних галузей знань (гуманітар</w:t>
      </w:r>
      <w:r w:rsidR="001C28BF">
        <w:rPr>
          <w:rFonts w:ascii="Times New Roman" w:hAnsi="Times New Roman"/>
          <w:sz w:val="28"/>
          <w:szCs w:val="28"/>
          <w:lang w:val="uk-UA"/>
        </w:rPr>
        <w:t xml:space="preserve">них, економічних, технічних та </w:t>
      </w:r>
      <w:r w:rsidR="00514BD4">
        <w:rPr>
          <w:rFonts w:ascii="Times New Roman" w:hAnsi="Times New Roman"/>
          <w:sz w:val="28"/>
          <w:szCs w:val="28"/>
          <w:lang w:val="uk-UA"/>
        </w:rPr>
        <w:t>інш</w:t>
      </w:r>
      <w:r w:rsidR="001C28BF">
        <w:rPr>
          <w:rFonts w:ascii="Times New Roman" w:hAnsi="Times New Roman"/>
          <w:sz w:val="28"/>
          <w:szCs w:val="28"/>
          <w:lang w:val="uk-UA"/>
        </w:rPr>
        <w:t>их</w:t>
      </w:r>
      <w:r w:rsidRPr="00A24D3D">
        <w:rPr>
          <w:rFonts w:ascii="Times New Roman" w:hAnsi="Times New Roman"/>
          <w:sz w:val="28"/>
          <w:szCs w:val="28"/>
          <w:lang w:val="uk-UA"/>
        </w:rPr>
        <w:t>);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 xml:space="preserve">- використання принципу </w:t>
      </w:r>
      <w:proofErr w:type="spellStart"/>
      <w:r w:rsidR="00514BD4">
        <w:rPr>
          <w:rFonts w:ascii="Times New Roman" w:hAnsi="Times New Roman"/>
          <w:sz w:val="28"/>
          <w:szCs w:val="28"/>
          <w:lang w:val="uk-UA"/>
        </w:rPr>
        <w:t>міждисциплінарності</w:t>
      </w:r>
      <w:proofErr w:type="spellEnd"/>
      <w:r w:rsidRPr="00A24D3D">
        <w:rPr>
          <w:rFonts w:ascii="Times New Roman" w:hAnsi="Times New Roman"/>
          <w:sz w:val="28"/>
          <w:szCs w:val="28"/>
          <w:lang w:val="uk-UA"/>
        </w:rPr>
        <w:t>;</w:t>
      </w:r>
    </w:p>
    <w:p w:rsidR="001373FC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>- принцип насиченості змісту спеціалізованих курсів.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>Однак педагогічна наука неадекватно реагує на потреби практики. Так, відсутні дослідження, спрямовані на розробку функціональної моделі готовності фахівця до діяльності екскурсовода. У педагогіці туризму до теперішнього часу немає спеціальних досліджень,</w:t>
      </w:r>
      <w:r w:rsidR="00D17967">
        <w:rPr>
          <w:rFonts w:ascii="Times New Roman" w:hAnsi="Times New Roman"/>
          <w:sz w:val="28"/>
          <w:szCs w:val="28"/>
          <w:lang w:val="uk-UA"/>
        </w:rPr>
        <w:t xml:space="preserve"> які розкривають закономірні зв’</w:t>
      </w:r>
      <w:r w:rsidRPr="00A24D3D">
        <w:rPr>
          <w:rFonts w:ascii="Times New Roman" w:hAnsi="Times New Roman"/>
          <w:sz w:val="28"/>
          <w:szCs w:val="28"/>
          <w:lang w:val="uk-UA"/>
        </w:rPr>
        <w:t>язки і залежності</w:t>
      </w:r>
      <w:r w:rsidR="00D17967">
        <w:rPr>
          <w:rFonts w:ascii="Times New Roman" w:hAnsi="Times New Roman"/>
          <w:sz w:val="28"/>
          <w:szCs w:val="28"/>
          <w:lang w:val="uk-UA"/>
        </w:rPr>
        <w:t xml:space="preserve"> між формуванням педагогічно-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проектованої особистості екскурсовода </w:t>
      </w:r>
      <w:r w:rsidR="00D17967">
        <w:rPr>
          <w:rFonts w:ascii="Times New Roman" w:hAnsi="Times New Roman"/>
          <w:sz w:val="28"/>
          <w:szCs w:val="28"/>
          <w:lang w:val="uk-UA"/>
        </w:rPr>
        <w:t>та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процесами його професійної підготовки, виявленням умов ефективності функціонування системи туристичної освіти. Відсутність концептуальних схем і науково-методичних розробок істотно знижує ефективність діяльності освітніх установ </w:t>
      </w:r>
      <w:r w:rsidR="005E505C">
        <w:rPr>
          <w:rFonts w:ascii="Times New Roman" w:hAnsi="Times New Roman"/>
          <w:sz w:val="28"/>
          <w:szCs w:val="28"/>
          <w:lang w:val="uk-UA"/>
        </w:rPr>
        <w:t>у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сфері туризму, негативно позначається на якості підготовки фахівців галузі</w:t>
      </w:r>
      <w:r w:rsidR="00D1796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17967" w:rsidRPr="00D17967">
        <w:rPr>
          <w:rFonts w:ascii="Times New Roman" w:hAnsi="Times New Roman"/>
          <w:sz w:val="28"/>
          <w:szCs w:val="28"/>
          <w:lang w:val="uk-UA"/>
        </w:rPr>
        <w:t>[</w:t>
      </w:r>
      <w:r w:rsidR="00FF09C9">
        <w:rPr>
          <w:rFonts w:ascii="Times New Roman" w:hAnsi="Times New Roman"/>
          <w:sz w:val="28"/>
          <w:szCs w:val="28"/>
          <w:lang w:val="uk-UA"/>
        </w:rPr>
        <w:t>3</w:t>
      </w:r>
      <w:r w:rsidR="00D17967" w:rsidRPr="00D17967">
        <w:rPr>
          <w:rFonts w:ascii="Times New Roman" w:hAnsi="Times New Roman"/>
          <w:sz w:val="28"/>
          <w:szCs w:val="28"/>
          <w:lang w:val="uk-UA"/>
        </w:rPr>
        <w:t>]</w:t>
      </w:r>
      <w:r w:rsidRPr="00A24D3D">
        <w:rPr>
          <w:rFonts w:ascii="Times New Roman" w:hAnsi="Times New Roman"/>
          <w:sz w:val="28"/>
          <w:szCs w:val="28"/>
          <w:lang w:val="uk-UA"/>
        </w:rPr>
        <w:t>.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>Для подолання стереотипів, що склалися в вищ</w:t>
      </w:r>
      <w:r w:rsidR="00D17967">
        <w:rPr>
          <w:rFonts w:ascii="Times New Roman" w:hAnsi="Times New Roman"/>
          <w:sz w:val="28"/>
          <w:szCs w:val="28"/>
          <w:lang w:val="uk-UA"/>
        </w:rPr>
        <w:t>ій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професійн</w:t>
      </w:r>
      <w:r w:rsidR="00D17967">
        <w:rPr>
          <w:rFonts w:ascii="Times New Roman" w:hAnsi="Times New Roman"/>
          <w:sz w:val="28"/>
          <w:szCs w:val="28"/>
          <w:lang w:val="uk-UA"/>
        </w:rPr>
        <w:t>ій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освіт</w:t>
      </w:r>
      <w:r w:rsidR="00D17967">
        <w:rPr>
          <w:rFonts w:ascii="Times New Roman" w:hAnsi="Times New Roman"/>
          <w:sz w:val="28"/>
          <w:szCs w:val="28"/>
          <w:lang w:val="uk-UA"/>
        </w:rPr>
        <w:t>і,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необхідно змінити процес навчання </w:t>
      </w:r>
      <w:r w:rsidR="00D17967">
        <w:rPr>
          <w:rFonts w:ascii="Times New Roman" w:hAnsi="Times New Roman"/>
          <w:sz w:val="28"/>
          <w:szCs w:val="28"/>
          <w:lang w:val="uk-UA"/>
        </w:rPr>
        <w:t>та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підготовки екскурсоводів. Для цього потрібно будувати освітній процес з урахуванням </w:t>
      </w:r>
      <w:r w:rsidR="00D17967">
        <w:rPr>
          <w:rFonts w:ascii="Times New Roman" w:hAnsi="Times New Roman"/>
          <w:sz w:val="28"/>
          <w:szCs w:val="28"/>
          <w:lang w:val="uk-UA"/>
        </w:rPr>
        <w:t>культурної творчості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24D3D">
        <w:rPr>
          <w:rFonts w:ascii="Times New Roman" w:hAnsi="Times New Roman"/>
          <w:sz w:val="28"/>
          <w:szCs w:val="28"/>
          <w:lang w:val="uk-UA"/>
        </w:rPr>
        <w:lastRenderedPageBreak/>
        <w:t>професійної туристичної діяльності, передбачити самореалізацію педагогічних устремлінь, індивідуально формувати вміння студентів.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 xml:space="preserve">Екскурсовод </w:t>
      </w:r>
      <w:r w:rsidR="00D17967">
        <w:rPr>
          <w:rFonts w:ascii="Times New Roman" w:hAnsi="Times New Roman"/>
          <w:sz w:val="28"/>
          <w:szCs w:val="28"/>
          <w:lang w:val="uk-UA"/>
        </w:rPr>
        <w:t>–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це особливий тип професійної діяльності, як</w:t>
      </w:r>
      <w:r w:rsidR="00D17967">
        <w:rPr>
          <w:rFonts w:ascii="Times New Roman" w:hAnsi="Times New Roman"/>
          <w:sz w:val="28"/>
          <w:szCs w:val="28"/>
          <w:lang w:val="uk-UA"/>
        </w:rPr>
        <w:t>ому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повинна відповідати певна модель особистості. Одним із завдань підготовки екскурсоводів є формування індивідуально-особистісних, психологічних, морально-етичних якостей [</w:t>
      </w:r>
      <w:r w:rsidR="00FF09C9">
        <w:rPr>
          <w:rFonts w:ascii="Times New Roman" w:hAnsi="Times New Roman"/>
          <w:sz w:val="28"/>
          <w:szCs w:val="28"/>
          <w:lang w:val="uk-UA"/>
        </w:rPr>
        <w:t>1, с. 47</w:t>
      </w:r>
      <w:r w:rsidRPr="00A24D3D">
        <w:rPr>
          <w:rFonts w:ascii="Times New Roman" w:hAnsi="Times New Roman"/>
          <w:sz w:val="28"/>
          <w:szCs w:val="28"/>
          <w:lang w:val="uk-UA"/>
        </w:rPr>
        <w:t>].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 xml:space="preserve">Варто відзначити, що ефективність будь-якої екскурсії </w:t>
      </w:r>
      <w:r w:rsidR="00D17967">
        <w:rPr>
          <w:rFonts w:ascii="Times New Roman" w:hAnsi="Times New Roman"/>
          <w:sz w:val="28"/>
          <w:szCs w:val="28"/>
          <w:lang w:val="uk-UA"/>
        </w:rPr>
        <w:t>визначається не лише вибором об’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єкта, розробкою маршруту, знаннями екскурсовода, але і </w:t>
      </w:r>
      <w:r w:rsidR="00D17967">
        <w:rPr>
          <w:rFonts w:ascii="Times New Roman" w:hAnsi="Times New Roman"/>
          <w:sz w:val="28"/>
          <w:szCs w:val="28"/>
          <w:lang w:val="uk-UA"/>
        </w:rPr>
        <w:t>гарним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володінням їм технікою ведення екскурсії. Від цього залежить забезпечення чіткого порядку екскурсії, створення сприятливих умов для сприйняття матеріалу. Техніка ведення екскурсії є складовою частиною професійної майстерності екскурсовода, практичним проявом його якостей як керівника екскурсійної групи.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>До</w:t>
      </w:r>
      <w:r w:rsidR="00D17967">
        <w:rPr>
          <w:rFonts w:ascii="Times New Roman" w:hAnsi="Times New Roman"/>
          <w:sz w:val="28"/>
          <w:szCs w:val="28"/>
          <w:lang w:val="uk-UA"/>
        </w:rPr>
        <w:t xml:space="preserve"> техніки ведення екскурсії пред’</w:t>
      </w:r>
      <w:r w:rsidRPr="00A24D3D">
        <w:rPr>
          <w:rFonts w:ascii="Times New Roman" w:hAnsi="Times New Roman"/>
          <w:sz w:val="28"/>
          <w:szCs w:val="28"/>
          <w:lang w:val="uk-UA"/>
        </w:rPr>
        <w:t>являється ряд вимог. В їх число входять: знайомство екскурсовода з групою, вихід екскурсантів з а</w:t>
      </w:r>
      <w:r w:rsidR="00D17967">
        <w:rPr>
          <w:rFonts w:ascii="Times New Roman" w:hAnsi="Times New Roman"/>
          <w:sz w:val="28"/>
          <w:szCs w:val="28"/>
          <w:lang w:val="uk-UA"/>
        </w:rPr>
        <w:t>втобуса, рух від автобуса до об’</w:t>
      </w:r>
      <w:r w:rsidRPr="00A24D3D">
        <w:rPr>
          <w:rFonts w:ascii="Times New Roman" w:hAnsi="Times New Roman"/>
          <w:sz w:val="28"/>
          <w:szCs w:val="28"/>
          <w:lang w:val="uk-UA"/>
        </w:rPr>
        <w:t>єкт</w:t>
      </w:r>
      <w:r w:rsidR="005E505C">
        <w:rPr>
          <w:rFonts w:ascii="Times New Roman" w:hAnsi="Times New Roman"/>
          <w:sz w:val="28"/>
          <w:szCs w:val="28"/>
          <w:lang w:val="uk-UA"/>
        </w:rPr>
        <w:t>а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5E505C">
        <w:rPr>
          <w:rFonts w:ascii="Times New Roman" w:hAnsi="Times New Roman"/>
          <w:sz w:val="28"/>
          <w:szCs w:val="28"/>
          <w:lang w:val="uk-UA"/>
        </w:rPr>
        <w:t>розташування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групи, повернення в автобус, дотримання плану екскурсії, відповіді на питання екскурсантів, використання індивідуального тексту в ході екскурсії, робота з мікрофоном </w:t>
      </w:r>
      <w:r w:rsidR="00D17967">
        <w:rPr>
          <w:rFonts w:ascii="Times New Roman" w:hAnsi="Times New Roman"/>
          <w:sz w:val="28"/>
          <w:szCs w:val="28"/>
          <w:lang w:val="uk-UA"/>
        </w:rPr>
        <w:t>та інше</w:t>
      </w:r>
      <w:r w:rsidRPr="00A24D3D">
        <w:rPr>
          <w:rFonts w:ascii="Times New Roman" w:hAnsi="Times New Roman"/>
          <w:sz w:val="28"/>
          <w:szCs w:val="28"/>
          <w:lang w:val="uk-UA"/>
        </w:rPr>
        <w:t>.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>При правильній організації екскурсійної роботи підготовка до неї повинна відбуватися заздалегідь. Роблять це організатори екскурсії або тур</w:t>
      </w:r>
      <w:r w:rsidR="00D17967">
        <w:rPr>
          <w:rFonts w:ascii="Times New Roman" w:hAnsi="Times New Roman"/>
          <w:sz w:val="28"/>
          <w:szCs w:val="28"/>
          <w:lang w:val="uk-UA"/>
        </w:rPr>
        <w:t xml:space="preserve">истичні </w:t>
      </w:r>
      <w:r w:rsidRPr="00A24D3D">
        <w:rPr>
          <w:rFonts w:ascii="Times New Roman" w:hAnsi="Times New Roman"/>
          <w:sz w:val="28"/>
          <w:szCs w:val="28"/>
          <w:lang w:val="uk-UA"/>
        </w:rPr>
        <w:t>агенти.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 xml:space="preserve">Сюжет екскурсії повинен бути заздалегідь відомий екскурсоводу. Надзвичайно важливо, щоб рекламна діяльність і покупка </w:t>
      </w:r>
      <w:r w:rsidR="00D17967">
        <w:rPr>
          <w:rFonts w:ascii="Times New Roman" w:hAnsi="Times New Roman"/>
          <w:sz w:val="28"/>
          <w:szCs w:val="28"/>
          <w:lang w:val="uk-UA"/>
        </w:rPr>
        <w:t>екскурсійного туру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були відокремлені від екскурсії одним-двома днями. Це істотно в тому відношенні, що за даний проміжок часу відбудеться певна психологічна установка екскурсанта. Він встигне вдуматися в сюжет екскурсії</w:t>
      </w:r>
      <w:r w:rsidR="00FF09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F09C9" w:rsidRPr="00A24D3D">
        <w:rPr>
          <w:rFonts w:ascii="Times New Roman" w:hAnsi="Times New Roman"/>
          <w:sz w:val="28"/>
          <w:szCs w:val="28"/>
          <w:lang w:val="uk-UA"/>
        </w:rPr>
        <w:t>[</w:t>
      </w:r>
      <w:r w:rsidR="00FF09C9">
        <w:rPr>
          <w:rFonts w:ascii="Times New Roman" w:hAnsi="Times New Roman"/>
          <w:sz w:val="28"/>
          <w:szCs w:val="28"/>
          <w:lang w:val="uk-UA"/>
        </w:rPr>
        <w:t>1, с. 84</w:t>
      </w:r>
      <w:r w:rsidR="00FF09C9" w:rsidRPr="00A24D3D">
        <w:rPr>
          <w:rFonts w:ascii="Times New Roman" w:hAnsi="Times New Roman"/>
          <w:sz w:val="28"/>
          <w:szCs w:val="28"/>
          <w:lang w:val="uk-UA"/>
        </w:rPr>
        <w:t>].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 xml:space="preserve">Екскурсоводу також необхідно уважно стежити не тільки за своєю мовою, а й за своїми жестами, що </w:t>
      </w:r>
      <w:r w:rsidR="005E505C">
        <w:rPr>
          <w:rFonts w:ascii="Times New Roman" w:hAnsi="Times New Roman"/>
          <w:sz w:val="28"/>
          <w:szCs w:val="28"/>
          <w:lang w:val="uk-UA"/>
        </w:rPr>
        <w:t>являють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собою мову невербального спілкування, від якого значною мірою залежить ефективність спілкування екскурсовода з групою. Правила свідомого, виразного використання жестів </w:t>
      </w:r>
      <w:r w:rsidRPr="00A24D3D">
        <w:rPr>
          <w:rFonts w:ascii="Times New Roman" w:hAnsi="Times New Roman"/>
          <w:sz w:val="28"/>
          <w:szCs w:val="28"/>
          <w:lang w:val="uk-UA"/>
        </w:rPr>
        <w:lastRenderedPageBreak/>
        <w:t>схожі з правилами хорошого тону: з ними не народжуються, їх виробляють, і вони стають нормою</w:t>
      </w:r>
      <w:r w:rsidR="00FF09C9">
        <w:rPr>
          <w:rFonts w:ascii="Times New Roman" w:hAnsi="Times New Roman"/>
          <w:sz w:val="28"/>
          <w:szCs w:val="28"/>
          <w:lang w:val="uk-UA"/>
        </w:rPr>
        <w:t>.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24D3D" w:rsidRPr="00A24D3D" w:rsidRDefault="00A24D3D" w:rsidP="00A24D3D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24D3D">
        <w:rPr>
          <w:rFonts w:ascii="Times New Roman" w:hAnsi="Times New Roman"/>
          <w:sz w:val="28"/>
          <w:szCs w:val="28"/>
          <w:lang w:val="uk-UA"/>
        </w:rPr>
        <w:t xml:space="preserve">Таким чином, зазначені принципи освітньої та професійної діяльності екскурсовода повинні стати запорукою успіху і </w:t>
      </w:r>
      <w:r w:rsidR="005E505C">
        <w:rPr>
          <w:rFonts w:ascii="Times New Roman" w:hAnsi="Times New Roman"/>
          <w:sz w:val="28"/>
          <w:szCs w:val="28"/>
          <w:lang w:val="uk-UA"/>
        </w:rPr>
        <w:t>потрібності</w:t>
      </w:r>
      <w:r w:rsidRPr="00A24D3D">
        <w:rPr>
          <w:rFonts w:ascii="Times New Roman" w:hAnsi="Times New Roman"/>
          <w:sz w:val="28"/>
          <w:szCs w:val="28"/>
          <w:lang w:val="uk-UA"/>
        </w:rPr>
        <w:t xml:space="preserve"> даного фахівця на сучасному ринку праці.</w:t>
      </w:r>
    </w:p>
    <w:p w:rsidR="001373FC" w:rsidRPr="001373FC" w:rsidRDefault="001373FC" w:rsidP="001373F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73FC">
        <w:rPr>
          <w:rFonts w:ascii="Times New Roman" w:hAnsi="Times New Roman"/>
          <w:b/>
          <w:sz w:val="28"/>
          <w:szCs w:val="28"/>
          <w:lang w:val="uk-UA"/>
        </w:rPr>
        <w:t xml:space="preserve">Література: </w:t>
      </w:r>
      <w:bookmarkStart w:id="0" w:name="_GoBack"/>
      <w:bookmarkEnd w:id="0"/>
    </w:p>
    <w:p w:rsidR="00D17967" w:rsidRPr="00D17967" w:rsidRDefault="00D17967" w:rsidP="00D17967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D17967">
        <w:rPr>
          <w:rFonts w:ascii="Times New Roman" w:hAnsi="Times New Roman"/>
          <w:sz w:val="28"/>
          <w:szCs w:val="28"/>
          <w:lang w:val="uk-UA"/>
        </w:rPr>
        <w:t xml:space="preserve">1. </w:t>
      </w:r>
      <w:proofErr w:type="spellStart"/>
      <w:r w:rsidRPr="00D17967">
        <w:rPr>
          <w:rFonts w:ascii="Times New Roman" w:hAnsi="Times New Roman"/>
          <w:sz w:val="28"/>
          <w:szCs w:val="28"/>
          <w:lang w:val="uk-UA"/>
        </w:rPr>
        <w:t>Голубнича</w:t>
      </w:r>
      <w:proofErr w:type="spellEnd"/>
      <w:r w:rsidRPr="00D17967">
        <w:rPr>
          <w:rFonts w:ascii="Times New Roman" w:hAnsi="Times New Roman"/>
          <w:sz w:val="28"/>
          <w:szCs w:val="28"/>
          <w:lang w:val="uk-UA"/>
        </w:rPr>
        <w:t xml:space="preserve"> С. М. Основи екскурсійної справи. Навчальний посібник / С. М. </w:t>
      </w:r>
      <w:proofErr w:type="spellStart"/>
      <w:r w:rsidRPr="00D17967">
        <w:rPr>
          <w:rFonts w:ascii="Times New Roman" w:hAnsi="Times New Roman"/>
          <w:sz w:val="28"/>
          <w:szCs w:val="28"/>
          <w:lang w:val="uk-UA"/>
        </w:rPr>
        <w:t>Голубнича</w:t>
      </w:r>
      <w:proofErr w:type="spellEnd"/>
      <w:r w:rsidRPr="00D17967">
        <w:rPr>
          <w:rFonts w:ascii="Times New Roman" w:hAnsi="Times New Roman"/>
          <w:sz w:val="28"/>
          <w:szCs w:val="28"/>
          <w:lang w:val="uk-UA"/>
        </w:rPr>
        <w:t>. – Донецьк, 2013. – 156 с.</w:t>
      </w:r>
    </w:p>
    <w:p w:rsidR="00A24D3D" w:rsidRPr="00D17967" w:rsidRDefault="00D17967" w:rsidP="00D17967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D17967">
        <w:rPr>
          <w:rFonts w:ascii="Times New Roman" w:hAnsi="Times New Roman"/>
          <w:sz w:val="28"/>
          <w:szCs w:val="28"/>
          <w:lang w:val="uk-UA"/>
        </w:rPr>
        <w:t xml:space="preserve">2. </w:t>
      </w:r>
      <w:proofErr w:type="spellStart"/>
      <w:r w:rsidRPr="00D17967">
        <w:rPr>
          <w:rFonts w:ascii="Times New Roman" w:hAnsi="Times New Roman"/>
          <w:sz w:val="28"/>
          <w:szCs w:val="28"/>
          <w:lang w:val="uk-UA"/>
        </w:rPr>
        <w:t>Емельянов</w:t>
      </w:r>
      <w:proofErr w:type="spellEnd"/>
      <w:r w:rsidRPr="00D17967">
        <w:rPr>
          <w:rFonts w:ascii="Times New Roman" w:hAnsi="Times New Roman"/>
          <w:sz w:val="28"/>
          <w:szCs w:val="28"/>
          <w:lang w:val="uk-UA"/>
        </w:rPr>
        <w:t xml:space="preserve"> В. В. </w:t>
      </w:r>
      <w:proofErr w:type="spellStart"/>
      <w:r w:rsidRPr="00D17967">
        <w:rPr>
          <w:rFonts w:ascii="Times New Roman" w:hAnsi="Times New Roman"/>
          <w:sz w:val="28"/>
          <w:szCs w:val="28"/>
          <w:lang w:val="uk-UA"/>
        </w:rPr>
        <w:t>Экскурсоведение</w:t>
      </w:r>
      <w:proofErr w:type="spellEnd"/>
      <w:r w:rsidRPr="00D17967"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 w:rsidRPr="00D17967">
        <w:rPr>
          <w:rFonts w:ascii="Times New Roman" w:hAnsi="Times New Roman"/>
          <w:sz w:val="28"/>
          <w:szCs w:val="28"/>
          <w:lang w:val="uk-UA"/>
        </w:rPr>
        <w:t>учебное</w:t>
      </w:r>
      <w:proofErr w:type="spellEnd"/>
      <w:r w:rsidRPr="00D1796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17967">
        <w:rPr>
          <w:rFonts w:ascii="Times New Roman" w:hAnsi="Times New Roman"/>
          <w:sz w:val="28"/>
          <w:szCs w:val="28"/>
          <w:lang w:val="uk-UA"/>
        </w:rPr>
        <w:t>пособие</w:t>
      </w:r>
      <w:proofErr w:type="spellEnd"/>
      <w:r w:rsidRPr="00D17967">
        <w:rPr>
          <w:rFonts w:ascii="Times New Roman" w:hAnsi="Times New Roman"/>
          <w:sz w:val="28"/>
          <w:szCs w:val="28"/>
          <w:lang w:val="uk-UA"/>
        </w:rPr>
        <w:t xml:space="preserve"> / В. В. </w:t>
      </w:r>
      <w:proofErr w:type="spellStart"/>
      <w:r w:rsidRPr="00D17967">
        <w:rPr>
          <w:rFonts w:ascii="Times New Roman" w:hAnsi="Times New Roman"/>
          <w:sz w:val="28"/>
          <w:szCs w:val="28"/>
          <w:lang w:val="uk-UA"/>
        </w:rPr>
        <w:t>Емельянов</w:t>
      </w:r>
      <w:proofErr w:type="spellEnd"/>
      <w:r w:rsidRPr="00D17967">
        <w:rPr>
          <w:rFonts w:ascii="Times New Roman" w:hAnsi="Times New Roman"/>
          <w:sz w:val="28"/>
          <w:szCs w:val="28"/>
          <w:lang w:val="uk-UA"/>
        </w:rPr>
        <w:t xml:space="preserve">. – М. : </w:t>
      </w:r>
      <w:proofErr w:type="spellStart"/>
      <w:r w:rsidRPr="00D17967">
        <w:rPr>
          <w:rFonts w:ascii="Times New Roman" w:hAnsi="Times New Roman"/>
          <w:sz w:val="28"/>
          <w:szCs w:val="28"/>
          <w:lang w:val="uk-UA"/>
        </w:rPr>
        <w:t>Советский</w:t>
      </w:r>
      <w:proofErr w:type="spellEnd"/>
      <w:r w:rsidRPr="00D17967">
        <w:rPr>
          <w:rFonts w:ascii="Times New Roman" w:hAnsi="Times New Roman"/>
          <w:sz w:val="28"/>
          <w:szCs w:val="28"/>
          <w:lang w:val="uk-UA"/>
        </w:rPr>
        <w:t xml:space="preserve"> спорт, 2012. – 216 с.</w:t>
      </w:r>
    </w:p>
    <w:p w:rsidR="00202280" w:rsidRPr="001373FC" w:rsidRDefault="00D17967" w:rsidP="00A24D3D">
      <w:pPr>
        <w:spacing w:after="0" w:line="36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Фролов</w:t>
      </w:r>
      <w:r w:rsidR="00A24D3D" w:rsidRPr="00A24D3D">
        <w:rPr>
          <w:rFonts w:ascii="Times New Roman" w:hAnsi="Times New Roman"/>
          <w:sz w:val="28"/>
          <w:szCs w:val="28"/>
        </w:rPr>
        <w:t xml:space="preserve"> A.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24D3D" w:rsidRPr="00A24D3D">
        <w:rPr>
          <w:rFonts w:ascii="Times New Roman" w:hAnsi="Times New Roman"/>
          <w:sz w:val="28"/>
          <w:szCs w:val="28"/>
        </w:rPr>
        <w:t>A. Макаренко</w:t>
      </w:r>
      <w:r w:rsidRPr="00D17967">
        <w:rPr>
          <w:rFonts w:ascii="Times New Roman" w:hAnsi="Times New Roman"/>
          <w:sz w:val="28"/>
          <w:szCs w:val="28"/>
        </w:rPr>
        <w:t xml:space="preserve"> </w:t>
      </w:r>
      <w:r w:rsidRPr="00A24D3D">
        <w:rPr>
          <w:rFonts w:ascii="Times New Roman" w:hAnsi="Times New Roman"/>
          <w:sz w:val="28"/>
          <w:szCs w:val="28"/>
        </w:rPr>
        <w:t>A.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24D3D">
        <w:rPr>
          <w:rFonts w:ascii="Times New Roman" w:hAnsi="Times New Roman"/>
          <w:sz w:val="28"/>
          <w:szCs w:val="28"/>
        </w:rPr>
        <w:t>C.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24D3D" w:rsidRPr="00A24D3D">
        <w:rPr>
          <w:rFonts w:ascii="Times New Roman" w:hAnsi="Times New Roman"/>
          <w:sz w:val="28"/>
          <w:szCs w:val="28"/>
        </w:rPr>
        <w:t>:</w:t>
      </w:r>
      <w:proofErr w:type="gramEnd"/>
      <w:r w:rsidR="00A24D3D" w:rsidRPr="00A24D3D">
        <w:rPr>
          <w:rFonts w:ascii="Times New Roman" w:hAnsi="Times New Roman"/>
          <w:sz w:val="28"/>
          <w:szCs w:val="28"/>
        </w:rPr>
        <w:t xml:space="preserve"> школа </w:t>
      </w:r>
      <w:proofErr w:type="spellStart"/>
      <w:r w:rsidR="00A24D3D" w:rsidRPr="00A24D3D">
        <w:rPr>
          <w:rFonts w:ascii="Times New Roman" w:hAnsi="Times New Roman"/>
          <w:sz w:val="28"/>
          <w:szCs w:val="28"/>
        </w:rPr>
        <w:t>життя</w:t>
      </w:r>
      <w:proofErr w:type="spellEnd"/>
      <w:r w:rsidR="00A24D3D" w:rsidRPr="00A24D3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A24D3D" w:rsidRPr="00A24D3D">
        <w:rPr>
          <w:rFonts w:ascii="Times New Roman" w:hAnsi="Times New Roman"/>
          <w:sz w:val="28"/>
          <w:szCs w:val="28"/>
        </w:rPr>
        <w:t>праці</w:t>
      </w:r>
      <w:proofErr w:type="spellEnd"/>
      <w:r w:rsidR="00A24D3D" w:rsidRPr="00A24D3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A24D3D" w:rsidRPr="00A24D3D">
        <w:rPr>
          <w:rFonts w:ascii="Times New Roman" w:hAnsi="Times New Roman"/>
          <w:sz w:val="28"/>
          <w:szCs w:val="28"/>
        </w:rPr>
        <w:t>виховання</w:t>
      </w:r>
      <w:proofErr w:type="spellEnd"/>
      <w:r w:rsidR="00A24D3D" w:rsidRPr="00A24D3D">
        <w:rPr>
          <w:rFonts w:ascii="Times New Roman" w:hAnsi="Times New Roman"/>
          <w:sz w:val="28"/>
          <w:szCs w:val="28"/>
        </w:rPr>
        <w:t xml:space="preserve"> / A.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24D3D" w:rsidRPr="00A24D3D">
        <w:rPr>
          <w:rFonts w:ascii="Times New Roman" w:hAnsi="Times New Roman"/>
          <w:sz w:val="28"/>
          <w:szCs w:val="28"/>
        </w:rPr>
        <w:t>A. Фролов,  Є.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24D3D" w:rsidRPr="00A24D3D">
        <w:rPr>
          <w:rFonts w:ascii="Times New Roman" w:hAnsi="Times New Roman"/>
          <w:sz w:val="28"/>
          <w:szCs w:val="28"/>
        </w:rPr>
        <w:t xml:space="preserve">Ю. </w:t>
      </w:r>
      <w:proofErr w:type="spellStart"/>
      <w:r w:rsidR="00A24D3D" w:rsidRPr="00A24D3D">
        <w:rPr>
          <w:rFonts w:ascii="Times New Roman" w:hAnsi="Times New Roman"/>
          <w:sz w:val="28"/>
          <w:szCs w:val="28"/>
        </w:rPr>
        <w:t>Ілалтді</w:t>
      </w:r>
      <w:proofErr w:type="gramStart"/>
      <w:r w:rsidR="00A24D3D" w:rsidRPr="00A24D3D">
        <w:rPr>
          <w:rFonts w:ascii="Times New Roman" w:hAnsi="Times New Roman"/>
          <w:sz w:val="28"/>
          <w:szCs w:val="28"/>
        </w:rPr>
        <w:t>нова</w:t>
      </w:r>
      <w:proofErr w:type="spellEnd"/>
      <w:proofErr w:type="gramEnd"/>
      <w:r w:rsidR="00A24D3D" w:rsidRPr="00A24D3D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</w:t>
      </w:r>
      <w:r w:rsidR="00A24D3D" w:rsidRPr="00A24D3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К. : Ліра</w:t>
      </w:r>
      <w:r>
        <w:rPr>
          <w:rFonts w:ascii="Times New Roman" w:hAnsi="Times New Roman"/>
          <w:sz w:val="28"/>
          <w:szCs w:val="28"/>
        </w:rPr>
        <w:t>, 20</w:t>
      </w:r>
      <w:r>
        <w:rPr>
          <w:rFonts w:ascii="Times New Roman" w:hAnsi="Times New Roman"/>
          <w:sz w:val="28"/>
          <w:szCs w:val="28"/>
          <w:lang w:val="uk-UA"/>
        </w:rPr>
        <w:t>14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A24D3D" w:rsidRPr="00A24D3D">
        <w:rPr>
          <w:rFonts w:ascii="Times New Roman" w:hAnsi="Times New Roman"/>
          <w:sz w:val="28"/>
          <w:szCs w:val="28"/>
        </w:rPr>
        <w:t>361</w:t>
      </w:r>
      <w:r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A24D3D" w:rsidRPr="00A24D3D">
        <w:rPr>
          <w:rFonts w:ascii="Times New Roman" w:hAnsi="Times New Roman"/>
          <w:sz w:val="28"/>
          <w:szCs w:val="28"/>
        </w:rPr>
        <w:t>.</w:t>
      </w:r>
    </w:p>
    <w:sectPr w:rsidR="00202280" w:rsidRPr="001373FC" w:rsidSect="00923BE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C24"/>
    <w:rsid w:val="00054C24"/>
    <w:rsid w:val="001373FC"/>
    <w:rsid w:val="001C28BF"/>
    <w:rsid w:val="004C5C2D"/>
    <w:rsid w:val="00514BD4"/>
    <w:rsid w:val="005E505C"/>
    <w:rsid w:val="00757400"/>
    <w:rsid w:val="00923BE1"/>
    <w:rsid w:val="00A24D3D"/>
    <w:rsid w:val="00D17967"/>
    <w:rsid w:val="00FF0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3FC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3FC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3877</Words>
  <Characters>2211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8</cp:revision>
  <dcterms:created xsi:type="dcterms:W3CDTF">2018-02-17T23:16:00Z</dcterms:created>
  <dcterms:modified xsi:type="dcterms:W3CDTF">2018-02-18T10:25:00Z</dcterms:modified>
</cp:coreProperties>
</file>