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012B" w:rsidRPr="00406345" w:rsidRDefault="0054012B" w:rsidP="0054012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406345">
        <w:rPr>
          <w:rFonts w:ascii="Times New Roman" w:hAnsi="Times New Roman" w:cs="Times New Roman"/>
          <w:b/>
          <w:sz w:val="28"/>
          <w:szCs w:val="28"/>
        </w:rPr>
        <w:t>УДК 376-056.264-053.4:37.091.33</w:t>
      </w:r>
    </w:p>
    <w:p w:rsidR="0025766A" w:rsidRPr="00406345" w:rsidRDefault="0025766A" w:rsidP="00E0144F">
      <w:pPr>
        <w:spacing w:after="0" w:line="360" w:lineRule="auto"/>
        <w:ind w:left="5103"/>
        <w:contextualSpacing/>
        <w:rPr>
          <w:rFonts w:ascii="Times New Roman" w:hAnsi="Times New Roman" w:cs="Times New Roman"/>
          <w:b/>
          <w:sz w:val="28"/>
          <w:szCs w:val="28"/>
        </w:rPr>
      </w:pPr>
      <w:r w:rsidRPr="00406345">
        <w:rPr>
          <w:rFonts w:ascii="Times New Roman" w:hAnsi="Times New Roman" w:cs="Times New Roman"/>
          <w:b/>
          <w:sz w:val="28"/>
          <w:szCs w:val="28"/>
        </w:rPr>
        <w:t>Ж.О.Степанченко</w:t>
      </w:r>
    </w:p>
    <w:p w:rsidR="00E57C7A" w:rsidRPr="00406345" w:rsidRDefault="00E57C7A" w:rsidP="00E0144F">
      <w:pPr>
        <w:spacing w:after="0" w:line="360" w:lineRule="auto"/>
        <w:ind w:left="5103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 xml:space="preserve">магістр спеціальності </w:t>
      </w:r>
    </w:p>
    <w:p w:rsidR="00E57C7A" w:rsidRPr="00406345" w:rsidRDefault="00E57C7A" w:rsidP="00E0144F">
      <w:pPr>
        <w:spacing w:after="0" w:line="360" w:lineRule="auto"/>
        <w:ind w:left="5103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>«Спеціальна освіта</w:t>
      </w:r>
    </w:p>
    <w:p w:rsidR="00E57C7A" w:rsidRPr="00406345" w:rsidRDefault="00E57C7A" w:rsidP="00E0144F">
      <w:pPr>
        <w:spacing w:after="0" w:line="360" w:lineRule="auto"/>
        <w:ind w:left="5103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>(Логопедія. Спеціальна психологія)»</w:t>
      </w:r>
    </w:p>
    <w:p w:rsidR="00046477" w:rsidRPr="00406345" w:rsidRDefault="00046477" w:rsidP="00E0144F">
      <w:pPr>
        <w:spacing w:after="0" w:line="360" w:lineRule="auto"/>
        <w:ind w:left="5103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06345">
        <w:rPr>
          <w:rFonts w:ascii="Times New Roman" w:hAnsi="Times New Roman" w:cs="Times New Roman"/>
          <w:b/>
          <w:sz w:val="28"/>
          <w:szCs w:val="28"/>
        </w:rPr>
        <w:t>О. В. Ласточкіна</w:t>
      </w:r>
    </w:p>
    <w:p w:rsidR="00046477" w:rsidRPr="00406345" w:rsidRDefault="00046477" w:rsidP="00E0144F">
      <w:pPr>
        <w:spacing w:after="0" w:line="360" w:lineRule="auto"/>
        <w:ind w:left="5103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>кандидат педагогічних наук, доцент</w:t>
      </w:r>
    </w:p>
    <w:p w:rsidR="00046477" w:rsidRPr="00406345" w:rsidRDefault="00046477" w:rsidP="00E0144F">
      <w:pPr>
        <w:spacing w:after="0" w:line="360" w:lineRule="auto"/>
        <w:ind w:left="5103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 xml:space="preserve">Сумський державний педагогічний </w:t>
      </w:r>
    </w:p>
    <w:p w:rsidR="00046477" w:rsidRPr="00406345" w:rsidRDefault="00046477" w:rsidP="00E0144F">
      <w:pPr>
        <w:spacing w:after="0" w:line="360" w:lineRule="auto"/>
        <w:ind w:left="5103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>університет імені А. С. Макаренка</w:t>
      </w:r>
    </w:p>
    <w:p w:rsidR="00CC567D" w:rsidRPr="00406345" w:rsidRDefault="000062DC" w:rsidP="00C90269">
      <w:pPr>
        <w:pStyle w:val="a4"/>
        <w:tabs>
          <w:tab w:val="left" w:pos="8161"/>
        </w:tabs>
        <w:spacing w:before="0" w:beforeAutospacing="0" w:after="0" w:afterAutospacing="0" w:line="360" w:lineRule="auto"/>
        <w:jc w:val="center"/>
        <w:rPr>
          <w:b/>
          <w:bCs/>
          <w:sz w:val="28"/>
          <w:szCs w:val="28"/>
        </w:rPr>
      </w:pPr>
      <w:r w:rsidRPr="00406345">
        <w:rPr>
          <w:b/>
          <w:bCs/>
          <w:sz w:val="28"/>
          <w:szCs w:val="28"/>
        </w:rPr>
        <w:t>Г</w:t>
      </w:r>
      <w:r w:rsidR="00C90269" w:rsidRPr="00406345">
        <w:rPr>
          <w:b/>
          <w:bCs/>
          <w:sz w:val="28"/>
          <w:szCs w:val="28"/>
        </w:rPr>
        <w:t>РА ЯК ЗАСІБ КОРЕКЦІЇ МОВЛЕННЯ</w:t>
      </w:r>
    </w:p>
    <w:p w:rsidR="000062DC" w:rsidRPr="00406345" w:rsidRDefault="00C90269" w:rsidP="00C90269">
      <w:pPr>
        <w:pStyle w:val="a4"/>
        <w:tabs>
          <w:tab w:val="left" w:pos="8161"/>
        </w:tabs>
        <w:spacing w:before="0" w:beforeAutospacing="0" w:after="0" w:afterAutospacing="0" w:line="360" w:lineRule="auto"/>
        <w:jc w:val="center"/>
      </w:pPr>
      <w:r w:rsidRPr="00406345">
        <w:rPr>
          <w:b/>
          <w:bCs/>
          <w:sz w:val="28"/>
          <w:szCs w:val="28"/>
        </w:rPr>
        <w:t xml:space="preserve">СТАРШИХ </w:t>
      </w:r>
      <w:r w:rsidR="000062DC" w:rsidRPr="00406345">
        <w:rPr>
          <w:b/>
          <w:bCs/>
          <w:sz w:val="28"/>
          <w:szCs w:val="28"/>
        </w:rPr>
        <w:t>ДОШКІЛЬНИКІВ</w:t>
      </w:r>
    </w:p>
    <w:p w:rsidR="00F74530" w:rsidRPr="00406345" w:rsidRDefault="00F74530" w:rsidP="00D40E2E">
      <w:pPr>
        <w:tabs>
          <w:tab w:val="left" w:pos="8160"/>
        </w:tabs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40634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У статті </w:t>
      </w:r>
      <w:r w:rsidR="00484994" w:rsidRPr="00406345">
        <w:rPr>
          <w:rFonts w:ascii="Times New Roman" w:hAnsi="Times New Roman" w:cs="Times New Roman"/>
          <w:i/>
          <w:sz w:val="28"/>
          <w:szCs w:val="28"/>
        </w:rPr>
        <w:t>розглядається</w:t>
      </w:r>
      <w:r w:rsidRPr="00406345">
        <w:rPr>
          <w:rFonts w:ascii="Times New Roman" w:hAnsi="Times New Roman" w:cs="Times New Roman"/>
          <w:i/>
          <w:sz w:val="28"/>
          <w:szCs w:val="28"/>
        </w:rPr>
        <w:t xml:space="preserve"> використання </w:t>
      </w:r>
      <w:r w:rsidR="00484994" w:rsidRPr="00406345">
        <w:rPr>
          <w:rFonts w:ascii="Times New Roman" w:hAnsi="Times New Roman" w:cs="Times New Roman"/>
          <w:i/>
          <w:sz w:val="28"/>
          <w:szCs w:val="28"/>
        </w:rPr>
        <w:t>ігор у корекційному процесі для дошкільників</w:t>
      </w:r>
      <w:r w:rsidRPr="0040634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A325DF" w:rsidRPr="00406345">
        <w:rPr>
          <w:rFonts w:ascii="Times New Roman" w:hAnsi="Times New Roman" w:cs="Times New Roman"/>
          <w:i/>
          <w:sz w:val="28"/>
          <w:szCs w:val="28"/>
        </w:rPr>
        <w:t>і</w:t>
      </w:r>
      <w:r w:rsidRPr="00406345">
        <w:rPr>
          <w:rFonts w:ascii="Times New Roman" w:hAnsi="Times New Roman" w:cs="Times New Roman"/>
          <w:i/>
          <w:sz w:val="28"/>
          <w:szCs w:val="28"/>
        </w:rPr>
        <w:t>з загальним недорозвиненням мовлення</w:t>
      </w:r>
      <w:r w:rsidR="00214806" w:rsidRPr="00406345">
        <w:rPr>
          <w:rFonts w:ascii="Times New Roman" w:hAnsi="Times New Roman" w:cs="Times New Roman"/>
          <w:i/>
          <w:sz w:val="28"/>
          <w:szCs w:val="28"/>
        </w:rPr>
        <w:t>.</w:t>
      </w:r>
    </w:p>
    <w:p w:rsidR="00384DB4" w:rsidRPr="00406345" w:rsidRDefault="00384DB4" w:rsidP="00D40E2E">
      <w:pPr>
        <w:tabs>
          <w:tab w:val="left" w:pos="8160"/>
        </w:tabs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40634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 статье рассматривается использование игр в коррекционном процессе для дошкольников с общим недоразвитием речи.</w:t>
      </w:r>
    </w:p>
    <w:p w:rsidR="00384DB4" w:rsidRPr="00406345" w:rsidRDefault="00384DB4" w:rsidP="00D40E2E">
      <w:pPr>
        <w:tabs>
          <w:tab w:val="left" w:pos="8160"/>
        </w:tabs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40634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The article discusses the use of games in the correction process for preschoolers with a general underdevelopment of speech.</w:t>
      </w:r>
    </w:p>
    <w:p w:rsidR="00F74530" w:rsidRPr="00406345" w:rsidRDefault="00F74530" w:rsidP="00D40E2E">
      <w:pPr>
        <w:tabs>
          <w:tab w:val="left" w:pos="8160"/>
        </w:tabs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406345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Ключові слова:</w:t>
      </w:r>
      <w:r w:rsidRPr="0040634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="002341E9" w:rsidRPr="00406345">
        <w:rPr>
          <w:rFonts w:ascii="Times New Roman" w:hAnsi="Times New Roman" w:cs="Times New Roman"/>
          <w:i/>
          <w:sz w:val="28"/>
          <w:szCs w:val="28"/>
        </w:rPr>
        <w:t>класифікації ігор</w:t>
      </w:r>
      <w:r w:rsidR="006E6C65" w:rsidRPr="00406345">
        <w:rPr>
          <w:rFonts w:ascii="Times New Roman" w:hAnsi="Times New Roman" w:cs="Times New Roman"/>
          <w:i/>
          <w:sz w:val="28"/>
          <w:szCs w:val="28"/>
        </w:rPr>
        <w:t>,</w:t>
      </w:r>
      <w:r w:rsidRPr="0040634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загальне недорозвинення мовлення, лекси</w:t>
      </w:r>
      <w:r w:rsidR="006E6C65" w:rsidRPr="0040634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ко-граматична складова мовлення.</w:t>
      </w:r>
    </w:p>
    <w:p w:rsidR="00F74530" w:rsidRPr="00406345" w:rsidRDefault="00F74530" w:rsidP="00D40E2E">
      <w:pPr>
        <w:tabs>
          <w:tab w:val="left" w:pos="8160"/>
        </w:tabs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406345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Ключевые слова:</w:t>
      </w:r>
      <w:r w:rsidRPr="0040634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="002341E9" w:rsidRPr="0040634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классификации </w:t>
      </w:r>
      <w:r w:rsidRPr="0040634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игр</w:t>
      </w:r>
      <w:r w:rsidR="00283283" w:rsidRPr="0040634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,</w:t>
      </w:r>
      <w:r w:rsidRPr="0040634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общее недоразвитие речи, лексико-грамматическая сторона речи</w:t>
      </w:r>
      <w:r w:rsidR="003F4612" w:rsidRPr="0040634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</w:p>
    <w:p w:rsidR="00F74530" w:rsidRPr="00406345" w:rsidRDefault="00F74530" w:rsidP="00D40E2E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406345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Key words:</w:t>
      </w:r>
      <w:r w:rsidRPr="0040634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="00283283" w:rsidRPr="0040634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classification of games</w:t>
      </w:r>
      <w:r w:rsidRPr="0040634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 general lack of development of speech, lexical-grammatical side of speech.</w:t>
      </w:r>
    </w:p>
    <w:p w:rsidR="00D91E28" w:rsidRPr="00406345" w:rsidRDefault="00D91E28" w:rsidP="00D40E2E">
      <w:pPr>
        <w:spacing w:after="0" w:line="360" w:lineRule="auto"/>
        <w:ind w:firstLine="851"/>
        <w:jc w:val="both"/>
      </w:pPr>
    </w:p>
    <w:p w:rsidR="00FD546F" w:rsidRPr="00406345" w:rsidRDefault="00F74530" w:rsidP="00D40E2E">
      <w:pPr>
        <w:tabs>
          <w:tab w:val="left" w:pos="8160"/>
        </w:tabs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0634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Постановка проблеми.</w:t>
      </w:r>
      <w:r w:rsidR="00A325DF" w:rsidRPr="0040634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CC186D" w:rsidRPr="00406345">
        <w:rPr>
          <w:rFonts w:ascii="Times New Roman" w:hAnsi="Times New Roman" w:cs="Times New Roman"/>
          <w:sz w:val="28"/>
          <w:szCs w:val="28"/>
        </w:rPr>
        <w:t xml:space="preserve">Однією </w:t>
      </w:r>
      <w:r w:rsidR="00406345">
        <w:rPr>
          <w:rFonts w:ascii="Times New Roman" w:hAnsi="Times New Roman" w:cs="Times New Roman"/>
          <w:sz w:val="28"/>
          <w:szCs w:val="28"/>
        </w:rPr>
        <w:t>і</w:t>
      </w:r>
      <w:r w:rsidR="00CC186D" w:rsidRPr="00406345">
        <w:rPr>
          <w:rFonts w:ascii="Times New Roman" w:hAnsi="Times New Roman" w:cs="Times New Roman"/>
          <w:sz w:val="28"/>
          <w:szCs w:val="28"/>
        </w:rPr>
        <w:t>з найпоширеніших мовленнєвих патологій психофізичного розвитку серед ді</w:t>
      </w:r>
      <w:r w:rsidR="002A1DCD" w:rsidRPr="00406345">
        <w:rPr>
          <w:rFonts w:ascii="Times New Roman" w:hAnsi="Times New Roman" w:cs="Times New Roman"/>
          <w:sz w:val="28"/>
          <w:szCs w:val="28"/>
        </w:rPr>
        <w:t>тей дошкільного віку є загальне недорозвинення</w:t>
      </w:r>
      <w:r w:rsidR="00CC186D" w:rsidRPr="00406345">
        <w:rPr>
          <w:rFonts w:ascii="Times New Roman" w:hAnsi="Times New Roman" w:cs="Times New Roman"/>
          <w:sz w:val="28"/>
          <w:szCs w:val="28"/>
        </w:rPr>
        <w:t xml:space="preserve"> мовлення, специфіка якого полягає в системному порушенні всіх компонентів і форм мовлення. При цьому найсуттєвіші недоліки виявляються під час засвоєння і використання дітьми на практичному рівні </w:t>
      </w:r>
      <w:r w:rsidR="00CC186D" w:rsidRPr="00406345">
        <w:rPr>
          <w:rFonts w:ascii="Times New Roman" w:hAnsi="Times New Roman" w:cs="Times New Roman"/>
          <w:sz w:val="28"/>
          <w:szCs w:val="28"/>
        </w:rPr>
        <w:lastRenderedPageBreak/>
        <w:t>лексики та граматики</w:t>
      </w:r>
      <w:r w:rsidR="002A1DCD" w:rsidRPr="00406345">
        <w:rPr>
          <w:rFonts w:ascii="Times New Roman" w:hAnsi="Times New Roman" w:cs="Times New Roman"/>
          <w:sz w:val="28"/>
          <w:szCs w:val="28"/>
        </w:rPr>
        <w:t xml:space="preserve"> рідної мови в першу чергу (Р</w:t>
      </w:r>
      <w:r w:rsidR="000062DC" w:rsidRPr="00406345">
        <w:rPr>
          <w:rFonts w:ascii="Times New Roman" w:hAnsi="Times New Roman" w:cs="Times New Roman"/>
          <w:sz w:val="28"/>
          <w:szCs w:val="28"/>
        </w:rPr>
        <w:t>.Лалаєва</w:t>
      </w:r>
      <w:r w:rsidR="002A1DCD" w:rsidRPr="00406345">
        <w:rPr>
          <w:rFonts w:ascii="Times New Roman" w:hAnsi="Times New Roman" w:cs="Times New Roman"/>
          <w:sz w:val="28"/>
          <w:szCs w:val="28"/>
        </w:rPr>
        <w:t>, Р.Лєвіна, В.Селів</w:t>
      </w:r>
      <w:r w:rsidR="00714271">
        <w:rPr>
          <w:rFonts w:ascii="Times New Roman" w:hAnsi="Times New Roman" w:cs="Times New Roman"/>
          <w:sz w:val="28"/>
          <w:szCs w:val="28"/>
        </w:rPr>
        <w:t xml:space="preserve">ерстов, В.Тарасун, Т.Філічева, </w:t>
      </w:r>
      <w:r w:rsidR="002A1DCD" w:rsidRPr="00406345">
        <w:rPr>
          <w:rFonts w:ascii="Times New Roman" w:hAnsi="Times New Roman" w:cs="Times New Roman"/>
          <w:sz w:val="28"/>
          <w:szCs w:val="28"/>
        </w:rPr>
        <w:t>Чиркіна, О.</w:t>
      </w:r>
      <w:r w:rsidR="00CC186D" w:rsidRPr="00406345">
        <w:rPr>
          <w:rFonts w:ascii="Times New Roman" w:hAnsi="Times New Roman" w:cs="Times New Roman"/>
          <w:sz w:val="28"/>
          <w:szCs w:val="28"/>
        </w:rPr>
        <w:t>Шахнарович та і</w:t>
      </w:r>
      <w:r w:rsidR="00D0233E" w:rsidRPr="00406345">
        <w:rPr>
          <w:rFonts w:ascii="Times New Roman" w:hAnsi="Times New Roman" w:cs="Times New Roman"/>
          <w:sz w:val="28"/>
          <w:szCs w:val="28"/>
        </w:rPr>
        <w:t xml:space="preserve">н.) </w:t>
      </w:r>
      <w:r w:rsidR="00424A46" w:rsidRPr="00406345">
        <w:rPr>
          <w:rFonts w:ascii="Times New Roman" w:eastAsia="Times New Roman" w:hAnsi="Times New Roman" w:cs="Times New Roman"/>
          <w:sz w:val="28"/>
          <w:szCs w:val="28"/>
          <w:lang w:eastAsia="ru-RU"/>
        </w:rPr>
        <w:t>[5</w:t>
      </w:r>
      <w:r w:rsidR="00D0233E" w:rsidRPr="00406345">
        <w:rPr>
          <w:rFonts w:ascii="Times New Roman" w:eastAsia="Times New Roman" w:hAnsi="Times New Roman" w:cs="Times New Roman"/>
          <w:sz w:val="28"/>
          <w:szCs w:val="28"/>
          <w:lang w:eastAsia="ru-RU"/>
        </w:rPr>
        <w:t>, с.15].</w:t>
      </w:r>
    </w:p>
    <w:p w:rsidR="00CC186D" w:rsidRPr="00406345" w:rsidRDefault="002A1DCD" w:rsidP="00D40E2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>Д</w:t>
      </w:r>
      <w:r w:rsidR="00D222FC" w:rsidRPr="00406345">
        <w:rPr>
          <w:rFonts w:ascii="Times New Roman" w:hAnsi="Times New Roman" w:cs="Times New Roman"/>
          <w:sz w:val="28"/>
          <w:szCs w:val="28"/>
        </w:rPr>
        <w:t>іти з загальним недорозвиненням</w:t>
      </w:r>
      <w:r w:rsidR="00CC186D" w:rsidRPr="00406345">
        <w:rPr>
          <w:rFonts w:ascii="Times New Roman" w:hAnsi="Times New Roman" w:cs="Times New Roman"/>
          <w:sz w:val="28"/>
          <w:szCs w:val="28"/>
        </w:rPr>
        <w:t xml:space="preserve"> мовлення</w:t>
      </w:r>
      <w:r w:rsidR="00D0233E" w:rsidRPr="00406345">
        <w:rPr>
          <w:rFonts w:ascii="Times New Roman" w:hAnsi="Times New Roman" w:cs="Times New Roman"/>
          <w:sz w:val="28"/>
          <w:szCs w:val="28"/>
        </w:rPr>
        <w:t>, є основним контингентом лого</w:t>
      </w:r>
      <w:r w:rsidR="00CC186D" w:rsidRPr="00406345">
        <w:rPr>
          <w:rFonts w:ascii="Times New Roman" w:hAnsi="Times New Roman" w:cs="Times New Roman"/>
          <w:sz w:val="28"/>
          <w:szCs w:val="28"/>
        </w:rPr>
        <w:t>педичних</w:t>
      </w:r>
      <w:r w:rsidR="00D0233E" w:rsidRPr="00406345">
        <w:rPr>
          <w:rFonts w:ascii="Times New Roman" w:hAnsi="Times New Roman" w:cs="Times New Roman"/>
          <w:sz w:val="28"/>
          <w:szCs w:val="28"/>
        </w:rPr>
        <w:t xml:space="preserve"> груп дошкільних освітніх уста</w:t>
      </w:r>
      <w:r w:rsidRPr="00406345">
        <w:rPr>
          <w:rFonts w:ascii="Times New Roman" w:hAnsi="Times New Roman" w:cs="Times New Roman"/>
          <w:sz w:val="28"/>
          <w:szCs w:val="28"/>
        </w:rPr>
        <w:t>нов</w:t>
      </w:r>
      <w:r w:rsidR="00CC186D" w:rsidRPr="00406345">
        <w:rPr>
          <w:rFonts w:ascii="Times New Roman" w:hAnsi="Times New Roman" w:cs="Times New Roman"/>
          <w:sz w:val="28"/>
          <w:szCs w:val="28"/>
        </w:rPr>
        <w:t xml:space="preserve"> вони складають різнорідну групу за ступенем важкості прояву дефекту та за природою його виникнення</w:t>
      </w:r>
      <w:r w:rsidR="009F19DE" w:rsidRPr="00406345">
        <w:rPr>
          <w:rFonts w:ascii="Times New Roman" w:hAnsi="Times New Roman" w:cs="Times New Roman"/>
          <w:sz w:val="28"/>
          <w:szCs w:val="28"/>
        </w:rPr>
        <w:t>.</w:t>
      </w:r>
    </w:p>
    <w:p w:rsidR="004E7B84" w:rsidRPr="00406345" w:rsidRDefault="004E7B84" w:rsidP="00D40E2E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06345">
        <w:rPr>
          <w:rFonts w:ascii="Times New Roman" w:hAnsi="Times New Roman" w:cs="Times New Roman"/>
          <w:sz w:val="28"/>
          <w:szCs w:val="28"/>
        </w:rPr>
        <w:t>Пор</w:t>
      </w:r>
      <w:r w:rsidR="00D0233E" w:rsidRPr="00406345">
        <w:rPr>
          <w:rFonts w:ascii="Times New Roman" w:hAnsi="Times New Roman" w:cs="Times New Roman"/>
          <w:sz w:val="28"/>
          <w:szCs w:val="28"/>
        </w:rPr>
        <w:t>ушення лексико-граматичного ла</w:t>
      </w:r>
      <w:r w:rsidRPr="00406345">
        <w:rPr>
          <w:rFonts w:ascii="Times New Roman" w:hAnsi="Times New Roman" w:cs="Times New Roman"/>
          <w:sz w:val="28"/>
          <w:szCs w:val="28"/>
        </w:rPr>
        <w:t xml:space="preserve">ду мовлення є провідним дефектом </w:t>
      </w:r>
      <w:r w:rsidR="00714271">
        <w:rPr>
          <w:rFonts w:ascii="Times New Roman" w:hAnsi="Times New Roman" w:cs="Times New Roman"/>
          <w:sz w:val="28"/>
          <w:szCs w:val="28"/>
        </w:rPr>
        <w:t>у</w:t>
      </w:r>
      <w:r w:rsidRPr="00406345">
        <w:rPr>
          <w:rFonts w:ascii="Times New Roman" w:hAnsi="Times New Roman" w:cs="Times New Roman"/>
          <w:sz w:val="28"/>
          <w:szCs w:val="28"/>
        </w:rPr>
        <w:t xml:space="preserve"> структурі ЗНМ, оскільки, у дітей пізніше починає формуватися мовленнєва система для якої характерний мінімальний запас слів, аграматизми, дефекти звуковимови</w:t>
      </w:r>
      <w:r w:rsidR="00424A46" w:rsidRPr="00406345">
        <w:rPr>
          <w:rFonts w:ascii="Times New Roman" w:hAnsi="Times New Roman" w:cs="Times New Roman"/>
          <w:sz w:val="28"/>
          <w:szCs w:val="28"/>
        </w:rPr>
        <w:t xml:space="preserve"> </w:t>
      </w:r>
      <w:r w:rsidR="00424A46" w:rsidRPr="00406345">
        <w:rPr>
          <w:rFonts w:ascii="Times New Roman" w:eastAsia="Times New Roman" w:hAnsi="Times New Roman" w:cs="Times New Roman"/>
          <w:sz w:val="28"/>
          <w:szCs w:val="28"/>
          <w:lang w:eastAsia="ru-RU"/>
        </w:rPr>
        <w:t>[2, с.2].</w:t>
      </w:r>
    </w:p>
    <w:p w:rsidR="00D17331" w:rsidRPr="00FF5209" w:rsidRDefault="00D17331" w:rsidP="00D40E2E">
      <w:pPr>
        <w:spacing w:after="0" w:line="360" w:lineRule="auto"/>
        <w:ind w:firstLine="851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FF5209">
        <w:rPr>
          <w:rFonts w:ascii="Times New Roman" w:hAnsi="Times New Roman" w:cs="Times New Roman"/>
          <w:b/>
          <w:spacing w:val="-4"/>
          <w:sz w:val="28"/>
          <w:szCs w:val="28"/>
        </w:rPr>
        <w:t>Аналіз останніх досліджень і публікацій.</w:t>
      </w:r>
      <w:r w:rsidR="008C0DA1" w:rsidRPr="00FF5209">
        <w:rPr>
          <w:spacing w:val="-4"/>
        </w:rPr>
        <w:t xml:space="preserve"> </w:t>
      </w:r>
      <w:r w:rsidRPr="00FF5209">
        <w:rPr>
          <w:rFonts w:ascii="Times New Roman" w:hAnsi="Times New Roman" w:cs="Times New Roman"/>
          <w:spacing w:val="-4"/>
          <w:sz w:val="28"/>
          <w:szCs w:val="28"/>
        </w:rPr>
        <w:t>Різні аспекти розвитку мовлення</w:t>
      </w:r>
      <w:r w:rsidR="00A325DF" w:rsidRPr="00FF5209">
        <w:rPr>
          <w:rFonts w:ascii="Times New Roman" w:hAnsi="Times New Roman" w:cs="Times New Roman"/>
          <w:spacing w:val="-4"/>
          <w:sz w:val="28"/>
          <w:szCs w:val="28"/>
        </w:rPr>
        <w:t xml:space="preserve"> дітей дошкільного віку розроб</w:t>
      </w:r>
      <w:r w:rsidR="000062DC" w:rsidRPr="00FF5209">
        <w:rPr>
          <w:rFonts w:ascii="Times New Roman" w:hAnsi="Times New Roman" w:cs="Times New Roman"/>
          <w:spacing w:val="-4"/>
          <w:sz w:val="28"/>
          <w:szCs w:val="28"/>
        </w:rPr>
        <w:t>ляли вітчизняні педагоги А.Богуш, О.Гвоздєв, А.Усова, К.Ушинський, Є.</w:t>
      </w:r>
      <w:r w:rsidRPr="00FF5209">
        <w:rPr>
          <w:rFonts w:ascii="Times New Roman" w:hAnsi="Times New Roman" w:cs="Times New Roman"/>
          <w:spacing w:val="-4"/>
          <w:sz w:val="28"/>
          <w:szCs w:val="28"/>
        </w:rPr>
        <w:t>Тіхеєва,</w:t>
      </w:r>
      <w:r w:rsidR="000062DC" w:rsidRPr="00FF5209">
        <w:rPr>
          <w:rFonts w:ascii="Times New Roman" w:hAnsi="Times New Roman" w:cs="Times New Roman"/>
          <w:spacing w:val="-4"/>
          <w:sz w:val="28"/>
          <w:szCs w:val="28"/>
        </w:rPr>
        <w:t xml:space="preserve"> Є.</w:t>
      </w:r>
      <w:r w:rsidR="0025766A" w:rsidRPr="00FF5209">
        <w:rPr>
          <w:rFonts w:ascii="Times New Roman" w:hAnsi="Times New Roman" w:cs="Times New Roman"/>
          <w:spacing w:val="-4"/>
          <w:sz w:val="28"/>
          <w:szCs w:val="28"/>
        </w:rPr>
        <w:t>Флеріна та ін</w:t>
      </w:r>
      <w:r w:rsidR="008C0DA1" w:rsidRPr="00FF5209">
        <w:rPr>
          <w:rFonts w:ascii="Times New Roman" w:hAnsi="Times New Roman" w:cs="Times New Roman"/>
          <w:spacing w:val="-4"/>
          <w:sz w:val="28"/>
          <w:szCs w:val="28"/>
        </w:rPr>
        <w:t>ші дослідники</w:t>
      </w:r>
      <w:r w:rsidRPr="00FF5209">
        <w:rPr>
          <w:rFonts w:ascii="Times New Roman" w:hAnsi="Times New Roman" w:cs="Times New Roman"/>
          <w:spacing w:val="-4"/>
          <w:sz w:val="28"/>
          <w:szCs w:val="28"/>
        </w:rPr>
        <w:t>. Діти з порушення</w:t>
      </w:r>
      <w:r w:rsidR="002A1DCD" w:rsidRPr="00FF5209">
        <w:rPr>
          <w:rFonts w:ascii="Times New Roman" w:hAnsi="Times New Roman" w:cs="Times New Roman"/>
          <w:spacing w:val="-4"/>
          <w:sz w:val="28"/>
          <w:szCs w:val="28"/>
        </w:rPr>
        <w:t xml:space="preserve">м мовлення, а серед них і діти </w:t>
      </w:r>
      <w:r w:rsidRPr="00FF5209">
        <w:rPr>
          <w:rFonts w:ascii="Times New Roman" w:hAnsi="Times New Roman" w:cs="Times New Roman"/>
          <w:spacing w:val="-4"/>
          <w:sz w:val="28"/>
          <w:szCs w:val="28"/>
        </w:rPr>
        <w:t>з ЗНМ, належать до</w:t>
      </w:r>
      <w:r w:rsidR="0025766A" w:rsidRPr="00FF5209">
        <w:rPr>
          <w:rFonts w:ascii="Times New Roman" w:hAnsi="Times New Roman" w:cs="Times New Roman"/>
          <w:spacing w:val="-4"/>
          <w:sz w:val="28"/>
          <w:szCs w:val="28"/>
        </w:rPr>
        <w:t xml:space="preserve"> неоднорідної та чисель</w:t>
      </w:r>
      <w:r w:rsidRPr="00FF5209">
        <w:rPr>
          <w:rFonts w:ascii="Times New Roman" w:hAnsi="Times New Roman" w:cs="Times New Roman"/>
          <w:spacing w:val="-4"/>
          <w:sz w:val="28"/>
          <w:szCs w:val="28"/>
        </w:rPr>
        <w:t>ної групи, для я</w:t>
      </w:r>
      <w:r w:rsidR="0025766A" w:rsidRPr="00FF5209">
        <w:rPr>
          <w:rFonts w:ascii="Times New Roman" w:hAnsi="Times New Roman" w:cs="Times New Roman"/>
          <w:spacing w:val="-4"/>
          <w:sz w:val="28"/>
          <w:szCs w:val="28"/>
        </w:rPr>
        <w:t>кої оволодіння усним мовленням</w:t>
      </w:r>
      <w:r w:rsidRPr="00FF5209">
        <w:rPr>
          <w:rFonts w:ascii="Times New Roman" w:hAnsi="Times New Roman" w:cs="Times New Roman"/>
          <w:spacing w:val="-4"/>
          <w:sz w:val="28"/>
          <w:szCs w:val="28"/>
        </w:rPr>
        <w:t xml:space="preserve"> єдиний і основний шлях о</w:t>
      </w:r>
      <w:r w:rsidR="0025766A" w:rsidRPr="00FF5209">
        <w:rPr>
          <w:rFonts w:ascii="Times New Roman" w:hAnsi="Times New Roman" w:cs="Times New Roman"/>
          <w:spacing w:val="-4"/>
          <w:sz w:val="28"/>
          <w:szCs w:val="28"/>
        </w:rPr>
        <w:t>собистісного розвитку. Своєрід</w:t>
      </w:r>
      <w:r w:rsidRPr="00FF5209">
        <w:rPr>
          <w:rFonts w:ascii="Times New Roman" w:hAnsi="Times New Roman" w:cs="Times New Roman"/>
          <w:spacing w:val="-4"/>
          <w:sz w:val="28"/>
          <w:szCs w:val="28"/>
        </w:rPr>
        <w:t>ність роз</w:t>
      </w:r>
      <w:r w:rsidR="002A1DCD" w:rsidRPr="00FF5209">
        <w:rPr>
          <w:rFonts w:ascii="Times New Roman" w:hAnsi="Times New Roman" w:cs="Times New Roman"/>
          <w:spacing w:val="-4"/>
          <w:sz w:val="28"/>
          <w:szCs w:val="28"/>
        </w:rPr>
        <w:t xml:space="preserve">витку словникового запасу та </w:t>
      </w:r>
      <w:r w:rsidR="0025766A" w:rsidRPr="00FF5209">
        <w:rPr>
          <w:rFonts w:ascii="Times New Roman" w:hAnsi="Times New Roman" w:cs="Times New Roman"/>
          <w:spacing w:val="-4"/>
          <w:sz w:val="28"/>
          <w:szCs w:val="28"/>
        </w:rPr>
        <w:t>гра</w:t>
      </w:r>
      <w:r w:rsidRPr="00FF5209">
        <w:rPr>
          <w:rFonts w:ascii="Times New Roman" w:hAnsi="Times New Roman" w:cs="Times New Roman"/>
          <w:spacing w:val="-4"/>
          <w:sz w:val="28"/>
          <w:szCs w:val="28"/>
        </w:rPr>
        <w:t>матичної будови пр</w:t>
      </w:r>
      <w:r w:rsidR="000062DC" w:rsidRPr="00FF5209">
        <w:rPr>
          <w:rFonts w:ascii="Times New Roman" w:hAnsi="Times New Roman" w:cs="Times New Roman"/>
          <w:spacing w:val="-4"/>
          <w:sz w:val="28"/>
          <w:szCs w:val="28"/>
        </w:rPr>
        <w:t>и ЗНМ описана в дослідже</w:t>
      </w:r>
      <w:r w:rsidR="001D4858" w:rsidRPr="00FF5209">
        <w:rPr>
          <w:rFonts w:ascii="Times New Roman" w:hAnsi="Times New Roman" w:cs="Times New Roman"/>
          <w:spacing w:val="-4"/>
          <w:sz w:val="28"/>
          <w:szCs w:val="28"/>
        </w:rPr>
        <w:t>ннях Р.Левіної, В.Орфінської</w:t>
      </w:r>
      <w:r w:rsidR="0038013F" w:rsidRPr="00FF5209">
        <w:rPr>
          <w:rFonts w:ascii="Times New Roman" w:hAnsi="Times New Roman" w:cs="Times New Roman"/>
          <w:spacing w:val="-4"/>
          <w:sz w:val="28"/>
          <w:szCs w:val="28"/>
        </w:rPr>
        <w:t>, Є.Соботович</w:t>
      </w:r>
      <w:r w:rsidRPr="00FF5209">
        <w:rPr>
          <w:rFonts w:ascii="Times New Roman" w:hAnsi="Times New Roman" w:cs="Times New Roman"/>
          <w:spacing w:val="-4"/>
          <w:sz w:val="28"/>
          <w:szCs w:val="28"/>
        </w:rPr>
        <w:t xml:space="preserve"> та ін</w:t>
      </w:r>
      <w:r w:rsidR="00D93DEF" w:rsidRPr="00FF5209">
        <w:rPr>
          <w:rFonts w:ascii="Times New Roman" w:hAnsi="Times New Roman" w:cs="Times New Roman"/>
          <w:spacing w:val="-4"/>
          <w:sz w:val="28"/>
          <w:szCs w:val="28"/>
        </w:rPr>
        <w:t>ших</w:t>
      </w:r>
      <w:r w:rsidR="00714271" w:rsidRPr="00FF5209">
        <w:rPr>
          <w:rFonts w:ascii="Times New Roman" w:hAnsi="Times New Roman" w:cs="Times New Roman"/>
          <w:spacing w:val="-4"/>
          <w:sz w:val="28"/>
          <w:szCs w:val="28"/>
        </w:rPr>
        <w:t xml:space="preserve"> науковців</w:t>
      </w:r>
      <w:r w:rsidRPr="00FF5209">
        <w:rPr>
          <w:rFonts w:ascii="Times New Roman" w:hAnsi="Times New Roman" w:cs="Times New Roman"/>
          <w:spacing w:val="-4"/>
          <w:sz w:val="28"/>
          <w:szCs w:val="28"/>
        </w:rPr>
        <w:t>. Проблема формування лексико-граматичної сторони мовлення у дітей із ЗНМ займає одне з основних напрямів в сучасній логопедії</w:t>
      </w:r>
      <w:r w:rsidR="001D4858" w:rsidRPr="00FF5209">
        <w:rPr>
          <w:rFonts w:ascii="Times New Roman" w:hAnsi="Times New Roman" w:cs="Times New Roman"/>
          <w:spacing w:val="-4"/>
          <w:sz w:val="28"/>
          <w:szCs w:val="28"/>
        </w:rPr>
        <w:t>.</w:t>
      </w:r>
    </w:p>
    <w:p w:rsidR="00FF5209" w:rsidRPr="00FF5209" w:rsidRDefault="005A09BA" w:rsidP="00FF520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36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>Дослідження в галузі педагогіки та психології доводять, що гра – провідний вид діяльності дітей дошкільного віку.</w:t>
      </w:r>
      <w:r w:rsidR="00FF5209">
        <w:rPr>
          <w:rFonts w:ascii="Times New Roman" w:hAnsi="Times New Roman" w:cs="Times New Roman"/>
          <w:sz w:val="28"/>
          <w:szCs w:val="28"/>
        </w:rPr>
        <w:t xml:space="preserve"> </w:t>
      </w:r>
      <w:r w:rsidR="00D17331" w:rsidRPr="00406345">
        <w:rPr>
          <w:rFonts w:ascii="Times New Roman" w:hAnsi="Times New Roman" w:cs="Times New Roman"/>
          <w:sz w:val="28"/>
          <w:szCs w:val="28"/>
        </w:rPr>
        <w:t>Особливостям застосування гри в системі корекції порушень мовлення присвячено багато наукових праць. Дослідженням даного питанн</w:t>
      </w:r>
      <w:r w:rsidR="00AB045C" w:rsidRPr="00406345">
        <w:rPr>
          <w:rFonts w:ascii="Times New Roman" w:hAnsi="Times New Roman" w:cs="Times New Roman"/>
          <w:sz w:val="28"/>
          <w:szCs w:val="28"/>
        </w:rPr>
        <w:t>я займались такі науковці: А.Богуш, С.Кондукова, Л.</w:t>
      </w:r>
      <w:r w:rsidR="00D17331" w:rsidRPr="00406345">
        <w:rPr>
          <w:rFonts w:ascii="Times New Roman" w:hAnsi="Times New Roman" w:cs="Times New Roman"/>
          <w:sz w:val="28"/>
          <w:szCs w:val="28"/>
        </w:rPr>
        <w:t>Ле</w:t>
      </w:r>
      <w:r w:rsidR="00FF5209">
        <w:rPr>
          <w:rFonts w:ascii="Times New Roman" w:hAnsi="Times New Roman" w:cs="Times New Roman"/>
          <w:sz w:val="28"/>
          <w:szCs w:val="28"/>
        </w:rPr>
        <w:t xml:space="preserve">пеха, </w:t>
      </w:r>
      <w:r w:rsidR="000062DC" w:rsidRPr="00406345">
        <w:rPr>
          <w:rFonts w:ascii="Times New Roman" w:hAnsi="Times New Roman" w:cs="Times New Roman"/>
          <w:sz w:val="28"/>
          <w:szCs w:val="28"/>
        </w:rPr>
        <w:t>В.Мєдвєдєва, Л.</w:t>
      </w:r>
      <w:r w:rsidR="00D17331" w:rsidRPr="00406345">
        <w:rPr>
          <w:rFonts w:ascii="Times New Roman" w:hAnsi="Times New Roman" w:cs="Times New Roman"/>
          <w:sz w:val="28"/>
          <w:szCs w:val="28"/>
        </w:rPr>
        <w:t xml:space="preserve">Немикіна. </w:t>
      </w:r>
      <w:r w:rsidR="00FF5209">
        <w:rPr>
          <w:rFonts w:ascii="Times New Roman" w:hAnsi="Times New Roman" w:cs="Times New Roman"/>
          <w:sz w:val="28"/>
          <w:szCs w:val="28"/>
        </w:rPr>
        <w:t>Вчені вказують, що гра є еф</w:t>
      </w:r>
      <w:r w:rsidR="00FF5209" w:rsidRPr="00FF5209">
        <w:rPr>
          <w:rFonts w:ascii="Times New Roman" w:hAnsi="Times New Roman" w:cs="Times New Roman"/>
          <w:sz w:val="28"/>
        </w:rPr>
        <w:t>ективним засобом форм</w:t>
      </w:r>
      <w:r w:rsidR="00FF5209">
        <w:rPr>
          <w:rFonts w:ascii="Times New Roman" w:hAnsi="Times New Roman" w:cs="Times New Roman"/>
          <w:sz w:val="28"/>
        </w:rPr>
        <w:t xml:space="preserve">ування особистості дошкільника; вона </w:t>
      </w:r>
      <w:r w:rsidR="00FF5209" w:rsidRPr="00FF5209">
        <w:rPr>
          <w:rFonts w:ascii="Times New Roman" w:hAnsi="Times New Roman" w:cs="Times New Roman"/>
          <w:sz w:val="28"/>
        </w:rPr>
        <w:t>потребує створення певних умов для своєї ре</w:t>
      </w:r>
      <w:r w:rsidR="00FF5209">
        <w:rPr>
          <w:rFonts w:ascii="Times New Roman" w:hAnsi="Times New Roman" w:cs="Times New Roman"/>
          <w:sz w:val="28"/>
        </w:rPr>
        <w:t>алізації (П.Блонський, Л.Виготський, Д.Ельконін, Г.Кравцов, О.</w:t>
      </w:r>
      <w:r w:rsidR="00FF5209" w:rsidRPr="00FF5209">
        <w:rPr>
          <w:rFonts w:ascii="Times New Roman" w:hAnsi="Times New Roman" w:cs="Times New Roman"/>
          <w:sz w:val="28"/>
        </w:rPr>
        <w:t>Леонтьєв та ін.). У логопедичних групах спеціальних дошкільних навчальних закладів (ДНЗ) компенсуючого типу для дітей із порушеннями мовлення (ПМ) існує своя специфіка організації та проведення ігрової діяльності, пов’язана з психофізичними та мовленнєвими особливостями дітей [</w:t>
      </w:r>
      <w:r w:rsidR="00076B0A">
        <w:rPr>
          <w:rFonts w:ascii="Times New Roman" w:hAnsi="Times New Roman" w:cs="Times New Roman"/>
          <w:sz w:val="28"/>
        </w:rPr>
        <w:t>3</w:t>
      </w:r>
      <w:r w:rsidR="00FF5209" w:rsidRPr="00FF5209">
        <w:rPr>
          <w:rFonts w:ascii="Times New Roman" w:hAnsi="Times New Roman" w:cs="Times New Roman"/>
          <w:sz w:val="28"/>
        </w:rPr>
        <w:t>].</w:t>
      </w:r>
    </w:p>
    <w:p w:rsidR="004E7B84" w:rsidRPr="00406345" w:rsidRDefault="005A09BA" w:rsidP="00D40E2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b/>
          <w:sz w:val="28"/>
          <w:szCs w:val="28"/>
        </w:rPr>
        <w:lastRenderedPageBreak/>
        <w:t>Мета статті</w:t>
      </w:r>
      <w:r w:rsidR="00977E78" w:rsidRPr="00406345">
        <w:rPr>
          <w:rFonts w:ascii="Times New Roman" w:hAnsi="Times New Roman" w:cs="Times New Roman"/>
          <w:b/>
          <w:sz w:val="28"/>
          <w:szCs w:val="28"/>
        </w:rPr>
        <w:t>:</w:t>
      </w:r>
      <w:r w:rsidR="004E7B84" w:rsidRPr="0040634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06345">
        <w:rPr>
          <w:rFonts w:ascii="Times New Roman" w:hAnsi="Times New Roman" w:cs="Times New Roman"/>
          <w:sz w:val="28"/>
          <w:szCs w:val="28"/>
        </w:rPr>
        <w:t>висвітлення особливостей</w:t>
      </w:r>
      <w:r w:rsidR="004E7B84" w:rsidRPr="00406345">
        <w:rPr>
          <w:rFonts w:ascii="Times New Roman" w:hAnsi="Times New Roman" w:cs="Times New Roman"/>
          <w:sz w:val="28"/>
          <w:szCs w:val="28"/>
        </w:rPr>
        <w:t xml:space="preserve"> лексико-граматичної сторони мовлення </w:t>
      </w:r>
      <w:r w:rsidR="007D328F" w:rsidRPr="00406345">
        <w:rPr>
          <w:rFonts w:ascii="Times New Roman" w:hAnsi="Times New Roman" w:cs="Times New Roman"/>
          <w:sz w:val="28"/>
          <w:szCs w:val="28"/>
        </w:rPr>
        <w:t>дітей</w:t>
      </w:r>
      <w:r w:rsidR="004E7B84" w:rsidRPr="00406345">
        <w:rPr>
          <w:rFonts w:ascii="Times New Roman" w:hAnsi="Times New Roman" w:cs="Times New Roman"/>
          <w:sz w:val="28"/>
          <w:szCs w:val="28"/>
        </w:rPr>
        <w:t xml:space="preserve"> із ЗНМ</w:t>
      </w:r>
      <w:r w:rsidR="00EF0EC6" w:rsidRPr="00406345">
        <w:rPr>
          <w:rFonts w:ascii="Times New Roman" w:hAnsi="Times New Roman" w:cs="Times New Roman"/>
          <w:sz w:val="28"/>
          <w:szCs w:val="28"/>
        </w:rPr>
        <w:t xml:space="preserve">; </w:t>
      </w:r>
      <w:r w:rsidR="006068BD" w:rsidRPr="00406345">
        <w:rPr>
          <w:rFonts w:ascii="Times New Roman" w:hAnsi="Times New Roman" w:cs="Times New Roman"/>
          <w:sz w:val="28"/>
          <w:szCs w:val="28"/>
        </w:rPr>
        <w:t>опис різних видів ігор, як засобу корекції мовлення старших дошкільників</w:t>
      </w:r>
      <w:r w:rsidR="004E7B84" w:rsidRPr="00406345">
        <w:rPr>
          <w:rFonts w:ascii="Times New Roman" w:hAnsi="Times New Roman" w:cs="Times New Roman"/>
          <w:sz w:val="28"/>
          <w:szCs w:val="28"/>
        </w:rPr>
        <w:t>.</w:t>
      </w:r>
    </w:p>
    <w:p w:rsidR="005C162B" w:rsidRPr="00406345" w:rsidRDefault="00EA09CB" w:rsidP="00D40E2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b/>
          <w:sz w:val="28"/>
          <w:szCs w:val="28"/>
        </w:rPr>
        <w:t xml:space="preserve">Виклад основного матеріалу. </w:t>
      </w:r>
      <w:r w:rsidR="003709AF" w:rsidRPr="00406345">
        <w:rPr>
          <w:rFonts w:ascii="Times New Roman" w:hAnsi="Times New Roman" w:cs="Times New Roman"/>
          <w:sz w:val="28"/>
          <w:szCs w:val="28"/>
        </w:rPr>
        <w:t xml:space="preserve">Для ефективної підготовки до навчання та виховання дошкільників активно </w:t>
      </w:r>
      <w:r w:rsidR="005C162B" w:rsidRPr="00406345">
        <w:rPr>
          <w:rFonts w:ascii="Times New Roman" w:hAnsi="Times New Roman" w:cs="Times New Roman"/>
          <w:sz w:val="28"/>
          <w:szCs w:val="28"/>
        </w:rPr>
        <w:t xml:space="preserve">використовують логопедичні ігри, </w:t>
      </w:r>
      <w:r w:rsidR="00F2128E" w:rsidRPr="00406345">
        <w:rPr>
          <w:rFonts w:ascii="Times New Roman" w:hAnsi="Times New Roman" w:cs="Times New Roman"/>
          <w:sz w:val="28"/>
          <w:szCs w:val="28"/>
        </w:rPr>
        <w:t>що</w:t>
      </w:r>
      <w:r w:rsidR="003709AF" w:rsidRPr="00406345">
        <w:rPr>
          <w:rFonts w:ascii="Times New Roman" w:hAnsi="Times New Roman" w:cs="Times New Roman"/>
          <w:sz w:val="28"/>
          <w:szCs w:val="28"/>
        </w:rPr>
        <w:t xml:space="preserve"> спрямовані на розвиток граматичної сторони мовлення</w:t>
      </w:r>
      <w:r w:rsidR="005C162B" w:rsidRPr="00406345">
        <w:rPr>
          <w:rFonts w:ascii="Times New Roman" w:hAnsi="Times New Roman" w:cs="Times New Roman"/>
          <w:sz w:val="28"/>
          <w:szCs w:val="28"/>
        </w:rPr>
        <w:t xml:space="preserve"> </w:t>
      </w:r>
      <w:r w:rsidR="003709AF" w:rsidRPr="00406345">
        <w:rPr>
          <w:rFonts w:ascii="Times New Roman" w:hAnsi="Times New Roman" w:cs="Times New Roman"/>
          <w:sz w:val="28"/>
          <w:szCs w:val="28"/>
        </w:rPr>
        <w:t>та вип</w:t>
      </w:r>
      <w:r w:rsidR="005C162B" w:rsidRPr="00406345">
        <w:rPr>
          <w:rFonts w:ascii="Times New Roman" w:hAnsi="Times New Roman" w:cs="Times New Roman"/>
          <w:sz w:val="28"/>
          <w:szCs w:val="28"/>
        </w:rPr>
        <w:t>равлення особливостей порушення</w:t>
      </w:r>
      <w:r w:rsidR="003709AF" w:rsidRPr="00406345">
        <w:rPr>
          <w:rFonts w:ascii="Times New Roman" w:hAnsi="Times New Roman" w:cs="Times New Roman"/>
          <w:sz w:val="28"/>
          <w:szCs w:val="28"/>
        </w:rPr>
        <w:t xml:space="preserve"> розвитку лексичної сторони мовлення</w:t>
      </w:r>
      <w:r w:rsidR="005C162B" w:rsidRPr="00406345">
        <w:rPr>
          <w:rFonts w:ascii="Times New Roman" w:hAnsi="Times New Roman" w:cs="Times New Roman"/>
          <w:sz w:val="28"/>
          <w:szCs w:val="28"/>
        </w:rPr>
        <w:t>.</w:t>
      </w:r>
      <w:r w:rsidR="003709AF" w:rsidRPr="0040634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A09CB" w:rsidRPr="00406345" w:rsidRDefault="00EA09CB" w:rsidP="00D40E2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>На сучасному етапі розвитку логопедичної науки виділено й описано чотири рівні мовленнєвого розвитку дитини з нормальним онтогенезом (від 10 місяців до 7 років) у рамках психолінгвістичної періодизації цього розвитку (у лексичній, граматичній та фонетико-фонематичній ланках), що є умовним е</w:t>
      </w:r>
      <w:r w:rsidR="000062DC" w:rsidRPr="00406345">
        <w:rPr>
          <w:rFonts w:ascii="Times New Roman" w:hAnsi="Times New Roman" w:cs="Times New Roman"/>
          <w:sz w:val="28"/>
          <w:szCs w:val="28"/>
        </w:rPr>
        <w:t>талоном для його оцінювання (Є.</w:t>
      </w:r>
      <w:r w:rsidRPr="00406345">
        <w:rPr>
          <w:rFonts w:ascii="Times New Roman" w:hAnsi="Times New Roman" w:cs="Times New Roman"/>
          <w:sz w:val="28"/>
          <w:szCs w:val="28"/>
        </w:rPr>
        <w:t xml:space="preserve">Соботович). Такий онтогенетичний підхід дає можливість визначити не тільки рівень мовленнєвого розвитку дитини, але і виявити його </w:t>
      </w:r>
      <w:r w:rsidR="00424A46" w:rsidRPr="00406345">
        <w:rPr>
          <w:rFonts w:ascii="Times New Roman" w:hAnsi="Times New Roman" w:cs="Times New Roman"/>
          <w:sz w:val="28"/>
          <w:szCs w:val="28"/>
        </w:rPr>
        <w:t>відставання від вікової норми [4</w:t>
      </w:r>
      <w:r w:rsidRPr="00406345">
        <w:rPr>
          <w:rFonts w:ascii="Times New Roman" w:hAnsi="Times New Roman" w:cs="Times New Roman"/>
          <w:sz w:val="28"/>
          <w:szCs w:val="28"/>
        </w:rPr>
        <w:t>, с. 10].</w:t>
      </w:r>
    </w:p>
    <w:p w:rsidR="00EA09CB" w:rsidRPr="00406345" w:rsidRDefault="00EA09CB" w:rsidP="00D40E2E">
      <w:pPr>
        <w:spacing w:after="0" w:line="360" w:lineRule="auto"/>
        <w:ind w:firstLine="851"/>
        <w:jc w:val="both"/>
        <w:rPr>
          <w:rFonts w:ascii="Times New Roman" w:hAnsi="Times New Roman" w:cs="Times New Roman"/>
          <w:spacing w:val="2"/>
          <w:sz w:val="28"/>
          <w:szCs w:val="28"/>
        </w:rPr>
      </w:pPr>
      <w:r w:rsidRPr="00406345">
        <w:rPr>
          <w:rFonts w:ascii="Times New Roman" w:hAnsi="Times New Roman" w:cs="Times New Roman"/>
          <w:spacing w:val="2"/>
          <w:sz w:val="28"/>
          <w:szCs w:val="28"/>
        </w:rPr>
        <w:t>Під загальним недорозвиненням мовлення (ЗНМ) у дітей із нормальним слухом і первинно збереженим інтелектом розуміють таку форму мовленнєвої аномалії, при якій порушено формування усіх компонентів мовленнєвої системи, які відносяться як до звукової, так і до смислової сторони мовлення.</w:t>
      </w:r>
      <w:r w:rsidR="005C162B" w:rsidRPr="00406345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406345">
        <w:rPr>
          <w:rFonts w:ascii="Times New Roman" w:hAnsi="Times New Roman" w:cs="Times New Roman"/>
          <w:spacing w:val="2"/>
          <w:sz w:val="28"/>
          <w:szCs w:val="28"/>
        </w:rPr>
        <w:t>При цьому найсуттєвіші недоліки виявляються під час засвоєння і використання дітьми цієї категорії лексики та грама</w:t>
      </w:r>
      <w:r w:rsidR="000062DC" w:rsidRPr="00406345">
        <w:rPr>
          <w:rFonts w:ascii="Times New Roman" w:hAnsi="Times New Roman" w:cs="Times New Roman"/>
          <w:spacing w:val="2"/>
          <w:sz w:val="28"/>
          <w:szCs w:val="28"/>
        </w:rPr>
        <w:t>тики рідної мови (Г.Жаренкова, Р,</w:t>
      </w:r>
      <w:r w:rsidRPr="00406345">
        <w:rPr>
          <w:rFonts w:ascii="Times New Roman" w:hAnsi="Times New Roman" w:cs="Times New Roman"/>
          <w:spacing w:val="2"/>
          <w:sz w:val="28"/>
          <w:szCs w:val="28"/>
        </w:rPr>
        <w:t>Лалаєва, Р.Лєвіна, В.Орфінська, Є.Соботович, Л.Спірова, Л.Трофименко, Т</w:t>
      </w:r>
      <w:r w:rsidR="00424A46" w:rsidRPr="00406345">
        <w:rPr>
          <w:rFonts w:ascii="Times New Roman" w:hAnsi="Times New Roman" w:cs="Times New Roman"/>
          <w:spacing w:val="2"/>
          <w:sz w:val="28"/>
          <w:szCs w:val="28"/>
        </w:rPr>
        <w:t>.Філічева, Г.Чіркіна та інші) [6</w:t>
      </w:r>
      <w:r w:rsidRPr="00406345">
        <w:rPr>
          <w:rFonts w:ascii="Times New Roman" w:hAnsi="Times New Roman" w:cs="Times New Roman"/>
          <w:spacing w:val="2"/>
          <w:sz w:val="28"/>
          <w:szCs w:val="28"/>
        </w:rPr>
        <w:t>, с. 235].</w:t>
      </w:r>
    </w:p>
    <w:p w:rsidR="00DC7898" w:rsidRPr="00406345" w:rsidRDefault="00DC7898" w:rsidP="00D40E2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>Професором Р.Лєвіною та співробіт</w:t>
      </w:r>
      <w:r w:rsidR="005C162B" w:rsidRPr="00406345">
        <w:rPr>
          <w:rFonts w:ascii="Times New Roman" w:hAnsi="Times New Roman" w:cs="Times New Roman"/>
          <w:sz w:val="28"/>
          <w:szCs w:val="28"/>
        </w:rPr>
        <w:t xml:space="preserve">никами було умовно виділено чотири </w:t>
      </w:r>
      <w:r w:rsidRPr="00406345">
        <w:rPr>
          <w:rFonts w:ascii="Times New Roman" w:hAnsi="Times New Roman" w:cs="Times New Roman"/>
          <w:sz w:val="28"/>
          <w:szCs w:val="28"/>
        </w:rPr>
        <w:t xml:space="preserve">рівні загального недорозвинення мовлення, серед яких перші два </w:t>
      </w:r>
      <w:r w:rsidR="000C5E8E" w:rsidRPr="00406345">
        <w:rPr>
          <w:rFonts w:ascii="Times New Roman" w:hAnsi="Times New Roman" w:cs="Times New Roman"/>
          <w:sz w:val="28"/>
          <w:szCs w:val="28"/>
        </w:rPr>
        <w:t>характеризують</w:t>
      </w:r>
      <w:r w:rsidRPr="00406345">
        <w:rPr>
          <w:rFonts w:ascii="Times New Roman" w:hAnsi="Times New Roman" w:cs="Times New Roman"/>
          <w:sz w:val="28"/>
          <w:szCs w:val="28"/>
        </w:rPr>
        <w:t xml:space="preserve"> більш глибок</w:t>
      </w:r>
      <w:r w:rsidR="003158E6" w:rsidRPr="00406345">
        <w:rPr>
          <w:rFonts w:ascii="Times New Roman" w:hAnsi="Times New Roman" w:cs="Times New Roman"/>
          <w:sz w:val="28"/>
          <w:szCs w:val="28"/>
        </w:rPr>
        <w:t>і ступені порушення мовлення на третьому рівні</w:t>
      </w:r>
      <w:r w:rsidRPr="00406345">
        <w:rPr>
          <w:rFonts w:ascii="Times New Roman" w:hAnsi="Times New Roman" w:cs="Times New Roman"/>
          <w:sz w:val="28"/>
          <w:szCs w:val="28"/>
        </w:rPr>
        <w:t xml:space="preserve"> у дітей залишаються лише окремі прогалини у розвитку звукової сторони мовлення, словникового запасу і граматичної будови</w:t>
      </w:r>
      <w:r w:rsidR="003158E6" w:rsidRPr="00406345">
        <w:rPr>
          <w:rFonts w:ascii="Times New Roman" w:hAnsi="Times New Roman" w:cs="Times New Roman"/>
          <w:sz w:val="28"/>
          <w:szCs w:val="28"/>
        </w:rPr>
        <w:t xml:space="preserve">, а на четвертому рівні відмічається в цілому більш високий рівень мовленнєвих навичок </w:t>
      </w:r>
      <w:r w:rsidRPr="00406345">
        <w:rPr>
          <w:rFonts w:ascii="Times New Roman" w:hAnsi="Times New Roman" w:cs="Times New Roman"/>
          <w:sz w:val="28"/>
          <w:szCs w:val="28"/>
        </w:rPr>
        <w:t>[</w:t>
      </w:r>
      <w:r w:rsidR="00424A46" w:rsidRPr="00406345">
        <w:rPr>
          <w:rFonts w:ascii="Times New Roman" w:hAnsi="Times New Roman" w:cs="Times New Roman"/>
          <w:sz w:val="28"/>
          <w:szCs w:val="28"/>
        </w:rPr>
        <w:t>6</w:t>
      </w:r>
      <w:r w:rsidRPr="00406345">
        <w:rPr>
          <w:rFonts w:ascii="Times New Roman" w:hAnsi="Times New Roman" w:cs="Times New Roman"/>
          <w:sz w:val="28"/>
          <w:szCs w:val="28"/>
        </w:rPr>
        <w:t>, с. 245].</w:t>
      </w:r>
    </w:p>
    <w:p w:rsidR="00EA09CB" w:rsidRPr="00406345" w:rsidRDefault="00DC7898" w:rsidP="00D40E2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 xml:space="preserve">Порушення формування лексики в дітей із ЗНМ проявляється в обмеженості словникового запасу, різкому розходженні об´єму активного та </w:t>
      </w:r>
      <w:r w:rsidRPr="00406345">
        <w:rPr>
          <w:rFonts w:ascii="Times New Roman" w:hAnsi="Times New Roman" w:cs="Times New Roman"/>
          <w:sz w:val="28"/>
          <w:szCs w:val="28"/>
        </w:rPr>
        <w:lastRenderedPageBreak/>
        <w:t xml:space="preserve">пасивного словника, неточному використанні слів. Дошкільники з ЗНМ не розуміють значення багатьох слів, об´єм їх пасивного словника близький до норми. Однак, використання слів у експресивному мовленні, </w:t>
      </w:r>
      <w:r w:rsidR="00A325DF" w:rsidRPr="00406345">
        <w:rPr>
          <w:rFonts w:ascii="Times New Roman" w:hAnsi="Times New Roman" w:cs="Times New Roman"/>
          <w:sz w:val="28"/>
          <w:szCs w:val="28"/>
        </w:rPr>
        <w:t>актуалізація</w:t>
      </w:r>
      <w:r w:rsidRPr="00406345">
        <w:rPr>
          <w:rFonts w:ascii="Times New Roman" w:hAnsi="Times New Roman" w:cs="Times New Roman"/>
          <w:sz w:val="28"/>
          <w:szCs w:val="28"/>
        </w:rPr>
        <w:t xml:space="preserve"> словника викликають великі труднощі</w:t>
      </w:r>
      <w:r w:rsidR="003158E6" w:rsidRPr="00406345">
        <w:rPr>
          <w:rFonts w:ascii="Times New Roman" w:hAnsi="Times New Roman" w:cs="Times New Roman"/>
          <w:sz w:val="28"/>
          <w:szCs w:val="28"/>
        </w:rPr>
        <w:t>.</w:t>
      </w:r>
      <w:r w:rsidR="000C5E8E" w:rsidRPr="00406345">
        <w:rPr>
          <w:rFonts w:ascii="Times New Roman" w:hAnsi="Times New Roman" w:cs="Times New Roman"/>
          <w:sz w:val="28"/>
          <w:szCs w:val="28"/>
        </w:rPr>
        <w:t xml:space="preserve"> </w:t>
      </w:r>
      <w:r w:rsidRPr="00406345">
        <w:rPr>
          <w:rFonts w:ascii="Times New Roman" w:hAnsi="Times New Roman" w:cs="Times New Roman"/>
          <w:sz w:val="28"/>
          <w:szCs w:val="28"/>
        </w:rPr>
        <w:t>Бідність словника проявляється, наприклад, у тому, що дошкільники з ЗНМ не знають значень багатьох слів: назв диких тварин (кабан, леопард), пташок, інструментів, професій тощо.</w:t>
      </w:r>
    </w:p>
    <w:p w:rsidR="00DC7898" w:rsidRPr="00406345" w:rsidRDefault="00DC7898" w:rsidP="00D40E2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>Особливо різниця між дітьми з нормальним і порушеним мовленнєвим розвитком спостерігається під час актуалізації предикативного словника (дієслів, прикметників). У дошкільників із ЗНМ виникають труднощі в називанні багатьох прикметників, які використовують у мовленні їх ровесники з нормальним розвитком (вузький, кислий, пухнастий, гладкий та ін.). У дієслівному словнику дошкільників із ЗНМ переважають слова, що позначають щоденні побуто</w:t>
      </w:r>
      <w:r w:rsidR="003158E6" w:rsidRPr="00406345">
        <w:rPr>
          <w:rFonts w:ascii="Times New Roman" w:hAnsi="Times New Roman" w:cs="Times New Roman"/>
          <w:sz w:val="28"/>
          <w:szCs w:val="28"/>
        </w:rPr>
        <w:t>ві дії дитини (їсти, пити тощо)</w:t>
      </w:r>
      <w:r w:rsidR="00424A46" w:rsidRPr="004063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[2, с.2].</w:t>
      </w:r>
    </w:p>
    <w:p w:rsidR="00DC7898" w:rsidRPr="00406345" w:rsidRDefault="00DC7898" w:rsidP="00D40E2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>Значно складніше засвоюються слова узагальнюючого значення слова, що позначають стан, оцінку, якість, ознаку та ін.</w:t>
      </w:r>
    </w:p>
    <w:p w:rsidR="00DC7898" w:rsidRPr="00406345" w:rsidRDefault="003158E6" w:rsidP="00D40E2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>При загальному недорозвиненн</w:t>
      </w:r>
      <w:r w:rsidR="000C5E8E" w:rsidRPr="00406345">
        <w:rPr>
          <w:rFonts w:ascii="Times New Roman" w:hAnsi="Times New Roman" w:cs="Times New Roman"/>
          <w:sz w:val="28"/>
          <w:szCs w:val="28"/>
        </w:rPr>
        <w:t>і</w:t>
      </w:r>
      <w:r w:rsidR="00DC7898" w:rsidRPr="00406345">
        <w:rPr>
          <w:rFonts w:ascii="Times New Roman" w:hAnsi="Times New Roman" w:cs="Times New Roman"/>
          <w:sz w:val="28"/>
          <w:szCs w:val="28"/>
        </w:rPr>
        <w:t xml:space="preserve"> мовлення формування граматичної будови відбувається з більшими ускладненнями, ніж оволодіння активним та пасивним словниками. Це зумовлен</w:t>
      </w:r>
      <w:r w:rsidR="000C5E8E" w:rsidRPr="00406345">
        <w:rPr>
          <w:rFonts w:ascii="Times New Roman" w:hAnsi="Times New Roman" w:cs="Times New Roman"/>
          <w:sz w:val="28"/>
          <w:szCs w:val="28"/>
        </w:rPr>
        <w:t>о</w:t>
      </w:r>
      <w:r w:rsidR="00DC7898" w:rsidRPr="00406345">
        <w:rPr>
          <w:rFonts w:ascii="Times New Roman" w:hAnsi="Times New Roman" w:cs="Times New Roman"/>
          <w:sz w:val="28"/>
          <w:szCs w:val="28"/>
        </w:rPr>
        <w:t xml:space="preserve"> тим, що граматичні значення завжди більш абстрактні, ніж лексичні, а граматична система мовлення організована на підставі більшої кількості мовних правил.</w:t>
      </w:r>
    </w:p>
    <w:p w:rsidR="00424A46" w:rsidRPr="00406345" w:rsidRDefault="00DC7898" w:rsidP="00D40E2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>Грам</w:t>
      </w:r>
      <w:r w:rsidR="00A325DF" w:rsidRPr="00406345">
        <w:rPr>
          <w:rFonts w:ascii="Times New Roman" w:hAnsi="Times New Roman" w:cs="Times New Roman"/>
          <w:sz w:val="28"/>
          <w:szCs w:val="28"/>
        </w:rPr>
        <w:t>атичні форми словозміни, слово</w:t>
      </w:r>
      <w:r w:rsidR="00F06867" w:rsidRPr="00406345">
        <w:rPr>
          <w:rFonts w:ascii="Times New Roman" w:hAnsi="Times New Roman" w:cs="Times New Roman"/>
          <w:sz w:val="28"/>
          <w:szCs w:val="28"/>
        </w:rPr>
        <w:t>твору, типи речень з’</w:t>
      </w:r>
      <w:r w:rsidRPr="00406345">
        <w:rPr>
          <w:rFonts w:ascii="Times New Roman" w:hAnsi="Times New Roman" w:cs="Times New Roman"/>
          <w:sz w:val="28"/>
          <w:szCs w:val="28"/>
        </w:rPr>
        <w:t>являються у дітей із ЗНМ, як правило, у тій же послідовності, що й у дітей з нормальним мовленнєвим розвитко</w:t>
      </w:r>
      <w:r w:rsidR="00FE4A47" w:rsidRPr="00406345">
        <w:rPr>
          <w:rFonts w:ascii="Times New Roman" w:hAnsi="Times New Roman" w:cs="Times New Roman"/>
          <w:sz w:val="28"/>
          <w:szCs w:val="28"/>
        </w:rPr>
        <w:t>м. Своєрідність оволодіння гра</w:t>
      </w:r>
      <w:r w:rsidRPr="00406345">
        <w:rPr>
          <w:rFonts w:ascii="Times New Roman" w:hAnsi="Times New Roman" w:cs="Times New Roman"/>
          <w:sz w:val="28"/>
          <w:szCs w:val="28"/>
        </w:rPr>
        <w:t>матичною будовою мовлення дітей із ЗНМ проявляється в повільнішому темпі засвоєння</w:t>
      </w:r>
      <w:r w:rsidR="00FE4A47" w:rsidRPr="00406345">
        <w:rPr>
          <w:rFonts w:ascii="Times New Roman" w:hAnsi="Times New Roman" w:cs="Times New Roman"/>
          <w:sz w:val="28"/>
          <w:szCs w:val="28"/>
        </w:rPr>
        <w:t>, у дисгармонії розвитку морфо</w:t>
      </w:r>
      <w:r w:rsidRPr="00406345">
        <w:rPr>
          <w:rFonts w:ascii="Times New Roman" w:hAnsi="Times New Roman" w:cs="Times New Roman"/>
          <w:sz w:val="28"/>
          <w:szCs w:val="28"/>
        </w:rPr>
        <w:t>логічно</w:t>
      </w:r>
      <w:r w:rsidR="00FE4A47" w:rsidRPr="00406345">
        <w:rPr>
          <w:rFonts w:ascii="Times New Roman" w:hAnsi="Times New Roman" w:cs="Times New Roman"/>
          <w:sz w:val="28"/>
          <w:szCs w:val="28"/>
        </w:rPr>
        <w:t>ї і синтаксичної систем, семан</w:t>
      </w:r>
      <w:r w:rsidRPr="00406345">
        <w:rPr>
          <w:rFonts w:ascii="Times New Roman" w:hAnsi="Times New Roman" w:cs="Times New Roman"/>
          <w:sz w:val="28"/>
          <w:szCs w:val="28"/>
        </w:rPr>
        <w:t>тичних</w:t>
      </w:r>
      <w:r w:rsidR="00FE4A47" w:rsidRPr="00406345">
        <w:rPr>
          <w:rFonts w:ascii="Times New Roman" w:hAnsi="Times New Roman" w:cs="Times New Roman"/>
          <w:sz w:val="28"/>
          <w:szCs w:val="28"/>
        </w:rPr>
        <w:t xml:space="preserve"> і формально-мовленнєвих компо</w:t>
      </w:r>
      <w:r w:rsidRPr="00406345">
        <w:rPr>
          <w:rFonts w:ascii="Times New Roman" w:hAnsi="Times New Roman" w:cs="Times New Roman"/>
          <w:sz w:val="28"/>
          <w:szCs w:val="28"/>
        </w:rPr>
        <w:t>нентів. Аналіз мовлення дітей із ЗНМ виявляє в них порушення в оволодінні як морфологічними, так і синтаксичними одиницями. У цих дітей виникають труднощі як у виборі граматичних засобів для висловлення думки, так</w:t>
      </w:r>
      <w:r w:rsidR="00FE4A47" w:rsidRPr="00406345">
        <w:rPr>
          <w:rFonts w:ascii="Times New Roman" w:hAnsi="Times New Roman" w:cs="Times New Roman"/>
          <w:sz w:val="28"/>
          <w:szCs w:val="28"/>
        </w:rPr>
        <w:t xml:space="preserve"> і в їх комбінуванні </w:t>
      </w:r>
      <w:r w:rsidR="00424A46" w:rsidRPr="00406345">
        <w:rPr>
          <w:rFonts w:ascii="Times New Roman" w:eastAsia="Times New Roman" w:hAnsi="Times New Roman" w:cs="Times New Roman"/>
          <w:sz w:val="28"/>
          <w:szCs w:val="28"/>
          <w:lang w:eastAsia="ru-RU"/>
        </w:rPr>
        <w:t>[2, с.3].</w:t>
      </w:r>
    </w:p>
    <w:p w:rsidR="008C0AD3" w:rsidRPr="00406345" w:rsidRDefault="008C0AD3" w:rsidP="00D40E2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lastRenderedPageBreak/>
        <w:t xml:space="preserve">Дослідження в галузі педагогіки та психології доводять, що гра </w:t>
      </w:r>
      <w:r w:rsidR="00C251CD">
        <w:rPr>
          <w:rFonts w:ascii="Times New Roman" w:hAnsi="Times New Roman" w:cs="Times New Roman"/>
          <w:sz w:val="28"/>
          <w:szCs w:val="28"/>
        </w:rPr>
        <w:t>є</w:t>
      </w:r>
      <w:r w:rsidRPr="00406345">
        <w:rPr>
          <w:rFonts w:ascii="Times New Roman" w:hAnsi="Times New Roman" w:cs="Times New Roman"/>
          <w:sz w:val="28"/>
          <w:szCs w:val="28"/>
        </w:rPr>
        <w:t xml:space="preserve"> провідни</w:t>
      </w:r>
      <w:r w:rsidR="00C251CD">
        <w:rPr>
          <w:rFonts w:ascii="Times New Roman" w:hAnsi="Times New Roman" w:cs="Times New Roman"/>
          <w:sz w:val="28"/>
          <w:szCs w:val="28"/>
        </w:rPr>
        <w:t>м</w:t>
      </w:r>
      <w:r w:rsidRPr="00406345">
        <w:rPr>
          <w:rFonts w:ascii="Times New Roman" w:hAnsi="Times New Roman" w:cs="Times New Roman"/>
          <w:sz w:val="28"/>
          <w:szCs w:val="28"/>
        </w:rPr>
        <w:t xml:space="preserve"> вид</w:t>
      </w:r>
      <w:r w:rsidR="00C251CD">
        <w:rPr>
          <w:rFonts w:ascii="Times New Roman" w:hAnsi="Times New Roman" w:cs="Times New Roman"/>
          <w:sz w:val="28"/>
          <w:szCs w:val="28"/>
        </w:rPr>
        <w:t>ом</w:t>
      </w:r>
      <w:r w:rsidRPr="00406345">
        <w:rPr>
          <w:rFonts w:ascii="Times New Roman" w:hAnsi="Times New Roman" w:cs="Times New Roman"/>
          <w:sz w:val="28"/>
          <w:szCs w:val="28"/>
        </w:rPr>
        <w:t xml:space="preserve"> діяльності </w:t>
      </w:r>
      <w:r w:rsidR="00C251CD">
        <w:rPr>
          <w:rFonts w:ascii="Times New Roman" w:hAnsi="Times New Roman" w:cs="Times New Roman"/>
          <w:sz w:val="28"/>
          <w:szCs w:val="28"/>
        </w:rPr>
        <w:t>дошкільників; в</w:t>
      </w:r>
      <w:r w:rsidRPr="00406345">
        <w:rPr>
          <w:rFonts w:ascii="Times New Roman" w:hAnsi="Times New Roman" w:cs="Times New Roman"/>
          <w:sz w:val="28"/>
          <w:szCs w:val="28"/>
        </w:rPr>
        <w:t>она близька та цікава дитині, оскільки зароджується, формується саме з її інтересів та потреб, які виникають в результаті взаємозв’язку із зовнішнім середовищем, зокрема такий зв</w:t>
      </w:r>
      <w:r w:rsidR="00AC2347">
        <w:rPr>
          <w:rFonts w:ascii="Times New Roman" w:hAnsi="Times New Roman" w:cs="Times New Roman"/>
          <w:sz w:val="28"/>
          <w:szCs w:val="28"/>
        </w:rPr>
        <w:t>’</w:t>
      </w:r>
      <w:r w:rsidRPr="00406345">
        <w:rPr>
          <w:rFonts w:ascii="Times New Roman" w:hAnsi="Times New Roman" w:cs="Times New Roman"/>
          <w:sz w:val="28"/>
          <w:szCs w:val="28"/>
        </w:rPr>
        <w:t xml:space="preserve">язок відбувається через мовленнєву діяльність. </w:t>
      </w:r>
    </w:p>
    <w:p w:rsidR="00D1025B" w:rsidRPr="00406345" w:rsidRDefault="00D1025B" w:rsidP="00D40E2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>Гра займає важливе місце в системі засобів розвитку мовлення дошкільників. Її вплив на навчальний  процес дітей досліджувала велика кіл</w:t>
      </w:r>
      <w:r w:rsidR="00A20B3D" w:rsidRPr="00406345">
        <w:rPr>
          <w:rFonts w:ascii="Times New Roman" w:hAnsi="Times New Roman" w:cs="Times New Roman"/>
          <w:sz w:val="28"/>
          <w:szCs w:val="28"/>
        </w:rPr>
        <w:t>ькість педагогів-класиків</w:t>
      </w:r>
      <w:r w:rsidRPr="00406345">
        <w:rPr>
          <w:rFonts w:ascii="Times New Roman" w:hAnsi="Times New Roman" w:cs="Times New Roman"/>
          <w:sz w:val="28"/>
          <w:szCs w:val="28"/>
        </w:rPr>
        <w:t xml:space="preserve"> </w:t>
      </w:r>
      <w:r w:rsidR="00A20B3D" w:rsidRPr="00406345">
        <w:rPr>
          <w:rFonts w:ascii="Times New Roman" w:hAnsi="Times New Roman" w:cs="Times New Roman"/>
          <w:sz w:val="28"/>
          <w:szCs w:val="28"/>
        </w:rPr>
        <w:t>(</w:t>
      </w:r>
      <w:r w:rsidRPr="00406345">
        <w:rPr>
          <w:rFonts w:ascii="Times New Roman" w:hAnsi="Times New Roman" w:cs="Times New Roman"/>
          <w:sz w:val="28"/>
          <w:szCs w:val="28"/>
        </w:rPr>
        <w:t>Я.Коменськ</w:t>
      </w:r>
      <w:r w:rsidR="00A20B3D" w:rsidRPr="00406345">
        <w:rPr>
          <w:rFonts w:ascii="Times New Roman" w:hAnsi="Times New Roman" w:cs="Times New Roman"/>
          <w:sz w:val="28"/>
          <w:szCs w:val="28"/>
        </w:rPr>
        <w:t xml:space="preserve">ий, С.Русова, К.Ушинський) та </w:t>
      </w:r>
      <w:r w:rsidRPr="00406345">
        <w:rPr>
          <w:rFonts w:ascii="Times New Roman" w:hAnsi="Times New Roman" w:cs="Times New Roman"/>
          <w:sz w:val="28"/>
          <w:szCs w:val="28"/>
        </w:rPr>
        <w:t>сучасн</w:t>
      </w:r>
      <w:r w:rsidR="00A20B3D" w:rsidRPr="00406345">
        <w:rPr>
          <w:rFonts w:ascii="Times New Roman" w:hAnsi="Times New Roman" w:cs="Times New Roman"/>
          <w:sz w:val="28"/>
          <w:szCs w:val="28"/>
        </w:rPr>
        <w:t>их</w:t>
      </w:r>
      <w:r w:rsidRPr="00406345">
        <w:rPr>
          <w:rFonts w:ascii="Times New Roman" w:hAnsi="Times New Roman" w:cs="Times New Roman"/>
          <w:sz w:val="28"/>
          <w:szCs w:val="28"/>
        </w:rPr>
        <w:t xml:space="preserve"> науковці</w:t>
      </w:r>
      <w:r w:rsidR="00A20B3D" w:rsidRPr="00406345">
        <w:rPr>
          <w:rFonts w:ascii="Times New Roman" w:hAnsi="Times New Roman" w:cs="Times New Roman"/>
          <w:sz w:val="28"/>
          <w:szCs w:val="28"/>
        </w:rPr>
        <w:t>в</w:t>
      </w:r>
      <w:r w:rsidRPr="00406345">
        <w:rPr>
          <w:rFonts w:ascii="Times New Roman" w:hAnsi="Times New Roman" w:cs="Times New Roman"/>
          <w:sz w:val="28"/>
          <w:szCs w:val="28"/>
        </w:rPr>
        <w:t xml:space="preserve"> </w:t>
      </w:r>
      <w:r w:rsidR="00A20B3D" w:rsidRPr="00406345">
        <w:rPr>
          <w:rFonts w:ascii="Times New Roman" w:hAnsi="Times New Roman" w:cs="Times New Roman"/>
          <w:sz w:val="28"/>
          <w:szCs w:val="28"/>
        </w:rPr>
        <w:t>(</w:t>
      </w:r>
      <w:r w:rsidRPr="00406345">
        <w:rPr>
          <w:rFonts w:ascii="Times New Roman" w:hAnsi="Times New Roman" w:cs="Times New Roman"/>
          <w:sz w:val="28"/>
          <w:szCs w:val="28"/>
        </w:rPr>
        <w:t>Л.Артемова, А.Бондаренко, Г.Григоренко, О.Сорокіна, О.Усова, Т.Маркова, В.Захарченко</w:t>
      </w:r>
      <w:r w:rsidR="00A20B3D" w:rsidRPr="00406345">
        <w:rPr>
          <w:rFonts w:ascii="Times New Roman" w:hAnsi="Times New Roman" w:cs="Times New Roman"/>
          <w:sz w:val="28"/>
          <w:szCs w:val="28"/>
        </w:rPr>
        <w:t>).</w:t>
      </w:r>
    </w:p>
    <w:p w:rsidR="005A24A0" w:rsidRPr="00406345" w:rsidRDefault="00D1025B" w:rsidP="00D40E2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 xml:space="preserve">Одна з перших класифікацій гри належить К.Гросу, який поділив ігри на дві групи: </w:t>
      </w:r>
    </w:p>
    <w:p w:rsidR="005A24A0" w:rsidRPr="00406345" w:rsidRDefault="00D1025B" w:rsidP="00382659">
      <w:pPr>
        <w:pStyle w:val="a3"/>
        <w:numPr>
          <w:ilvl w:val="0"/>
          <w:numId w:val="6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b/>
          <w:sz w:val="28"/>
          <w:szCs w:val="28"/>
        </w:rPr>
        <w:t>експериментальні</w:t>
      </w:r>
      <w:r w:rsidRPr="00406345">
        <w:rPr>
          <w:rFonts w:ascii="Times New Roman" w:hAnsi="Times New Roman" w:cs="Times New Roman"/>
          <w:sz w:val="28"/>
          <w:szCs w:val="28"/>
        </w:rPr>
        <w:t xml:space="preserve"> </w:t>
      </w:r>
      <w:r w:rsidR="005A24A0" w:rsidRPr="00406345">
        <w:rPr>
          <w:rFonts w:ascii="Times New Roman" w:hAnsi="Times New Roman" w:cs="Times New Roman"/>
          <w:sz w:val="28"/>
          <w:szCs w:val="28"/>
        </w:rPr>
        <w:t>(«ігри звичайних функцій»)</w:t>
      </w:r>
      <w:r w:rsidR="00206999" w:rsidRPr="00406345">
        <w:rPr>
          <w:rFonts w:ascii="Times New Roman" w:hAnsi="Times New Roman" w:cs="Times New Roman"/>
          <w:sz w:val="28"/>
          <w:szCs w:val="28"/>
        </w:rPr>
        <w:t>; д</w:t>
      </w:r>
      <w:r w:rsidRPr="00406345">
        <w:rPr>
          <w:rFonts w:ascii="Times New Roman" w:hAnsi="Times New Roman" w:cs="Times New Roman"/>
          <w:sz w:val="28"/>
          <w:szCs w:val="28"/>
        </w:rPr>
        <w:t>о них належать сенсорні,</w:t>
      </w:r>
      <w:r w:rsidR="005A24A0" w:rsidRPr="00406345">
        <w:rPr>
          <w:rFonts w:ascii="Times New Roman" w:hAnsi="Times New Roman" w:cs="Times New Roman"/>
          <w:sz w:val="28"/>
          <w:szCs w:val="28"/>
        </w:rPr>
        <w:t xml:space="preserve"> моторні, інтелектуальні афектив</w:t>
      </w:r>
      <w:r w:rsidRPr="00406345">
        <w:rPr>
          <w:rFonts w:ascii="Times New Roman" w:hAnsi="Times New Roman" w:cs="Times New Roman"/>
          <w:sz w:val="28"/>
          <w:szCs w:val="28"/>
        </w:rPr>
        <w:t xml:space="preserve">ні </w:t>
      </w:r>
      <w:r w:rsidR="005A24A0" w:rsidRPr="00406345">
        <w:rPr>
          <w:rFonts w:ascii="Times New Roman" w:hAnsi="Times New Roman" w:cs="Times New Roman"/>
          <w:sz w:val="28"/>
          <w:szCs w:val="28"/>
        </w:rPr>
        <w:t>ігри, вправи для формування волі;</w:t>
      </w:r>
    </w:p>
    <w:p w:rsidR="005A24A0" w:rsidRPr="00406345" w:rsidRDefault="005A24A0" w:rsidP="00382659">
      <w:pPr>
        <w:pStyle w:val="a3"/>
        <w:numPr>
          <w:ilvl w:val="0"/>
          <w:numId w:val="6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b/>
          <w:sz w:val="28"/>
          <w:szCs w:val="28"/>
        </w:rPr>
        <w:t>спеціаль</w:t>
      </w:r>
      <w:r w:rsidR="00206999" w:rsidRPr="00406345">
        <w:rPr>
          <w:rFonts w:ascii="Times New Roman" w:hAnsi="Times New Roman" w:cs="Times New Roman"/>
          <w:b/>
          <w:sz w:val="28"/>
          <w:szCs w:val="28"/>
        </w:rPr>
        <w:t>ні</w:t>
      </w:r>
      <w:r w:rsidR="00206999" w:rsidRPr="00406345">
        <w:rPr>
          <w:rFonts w:ascii="Times New Roman" w:hAnsi="Times New Roman" w:cs="Times New Roman"/>
          <w:sz w:val="28"/>
          <w:szCs w:val="28"/>
        </w:rPr>
        <w:t xml:space="preserve"> («ігри спеціальних функцій») – </w:t>
      </w:r>
      <w:r w:rsidRPr="00406345">
        <w:rPr>
          <w:rFonts w:ascii="Times New Roman" w:hAnsi="Times New Roman" w:cs="Times New Roman"/>
          <w:sz w:val="28"/>
          <w:szCs w:val="28"/>
        </w:rPr>
        <w:t xml:space="preserve">ігри, під час яких розвиваються необхідні для використання в різних сферах життя (суспільного, сімейного) часткові здібності </w:t>
      </w:r>
      <w:r w:rsidRPr="00406345">
        <w:rPr>
          <w:rFonts w:ascii="Times New Roman" w:eastAsia="Times New Roman" w:hAnsi="Times New Roman" w:cs="Times New Roman"/>
          <w:sz w:val="28"/>
          <w:szCs w:val="28"/>
          <w:lang w:eastAsia="ru-RU"/>
        </w:rPr>
        <w:t>[1, с.13].</w:t>
      </w:r>
    </w:p>
    <w:p w:rsidR="008C0AD3" w:rsidRPr="00406345" w:rsidRDefault="008C0AD3" w:rsidP="0038265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>Сучасна педагогіка найчастіше послуговується такою класифікацією ігор:</w:t>
      </w:r>
    </w:p>
    <w:p w:rsidR="008C0AD3" w:rsidRPr="00406345" w:rsidRDefault="00612BC8" w:rsidP="00382659">
      <w:pPr>
        <w:pStyle w:val="a3"/>
        <w:numPr>
          <w:ilvl w:val="0"/>
          <w:numId w:val="7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b/>
          <w:sz w:val="28"/>
          <w:szCs w:val="28"/>
        </w:rPr>
        <w:t>т</w:t>
      </w:r>
      <w:r w:rsidR="00E873E0" w:rsidRPr="00406345">
        <w:rPr>
          <w:rFonts w:ascii="Times New Roman" w:hAnsi="Times New Roman" w:cs="Times New Roman"/>
          <w:b/>
          <w:sz w:val="28"/>
          <w:szCs w:val="28"/>
        </w:rPr>
        <w:t xml:space="preserve">ворчі ігри; </w:t>
      </w:r>
      <w:r w:rsidR="00E873E0" w:rsidRPr="00406345">
        <w:rPr>
          <w:rFonts w:ascii="Times New Roman" w:hAnsi="Times New Roman" w:cs="Times New Roman"/>
          <w:sz w:val="28"/>
          <w:szCs w:val="28"/>
        </w:rPr>
        <w:t>д</w:t>
      </w:r>
      <w:r w:rsidR="008C0AD3" w:rsidRPr="00406345">
        <w:rPr>
          <w:rFonts w:ascii="Times New Roman" w:hAnsi="Times New Roman" w:cs="Times New Roman"/>
          <w:sz w:val="28"/>
          <w:szCs w:val="28"/>
        </w:rPr>
        <w:t>о них належать режисерські, сюжетно-рольові</w:t>
      </w:r>
      <w:r w:rsidR="00E873E0" w:rsidRPr="00406345">
        <w:rPr>
          <w:rFonts w:ascii="Times New Roman" w:hAnsi="Times New Roman" w:cs="Times New Roman"/>
          <w:sz w:val="28"/>
          <w:szCs w:val="28"/>
        </w:rPr>
        <w:t xml:space="preserve"> </w:t>
      </w:r>
      <w:r w:rsidR="008C0AD3" w:rsidRPr="00406345">
        <w:rPr>
          <w:rFonts w:ascii="Times New Roman" w:hAnsi="Times New Roman" w:cs="Times New Roman"/>
          <w:sz w:val="28"/>
          <w:szCs w:val="28"/>
        </w:rPr>
        <w:t>(</w:t>
      </w:r>
      <w:r w:rsidR="00E873E0" w:rsidRPr="00406345">
        <w:rPr>
          <w:rFonts w:ascii="Times New Roman" w:hAnsi="Times New Roman" w:cs="Times New Roman"/>
          <w:sz w:val="28"/>
          <w:szCs w:val="28"/>
        </w:rPr>
        <w:t>сімейні, побутові, суспільні</w:t>
      </w:r>
      <w:r w:rsidR="008C0AD3" w:rsidRPr="00406345">
        <w:rPr>
          <w:rFonts w:ascii="Times New Roman" w:hAnsi="Times New Roman" w:cs="Times New Roman"/>
          <w:sz w:val="28"/>
          <w:szCs w:val="28"/>
        </w:rPr>
        <w:t>), будівельно-конструктивні, ігри на теми літературних твор</w:t>
      </w:r>
      <w:r w:rsidR="00FD7AA4" w:rsidRPr="00406345">
        <w:rPr>
          <w:rFonts w:ascii="Times New Roman" w:hAnsi="Times New Roman" w:cs="Times New Roman"/>
          <w:sz w:val="28"/>
          <w:szCs w:val="28"/>
        </w:rPr>
        <w:t>ів (драматизація, інсценування);</w:t>
      </w:r>
    </w:p>
    <w:p w:rsidR="008C0AD3" w:rsidRPr="00406345" w:rsidRDefault="00612BC8" w:rsidP="00382659">
      <w:pPr>
        <w:pStyle w:val="a3"/>
        <w:numPr>
          <w:ilvl w:val="0"/>
          <w:numId w:val="7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b/>
          <w:sz w:val="28"/>
          <w:szCs w:val="28"/>
        </w:rPr>
        <w:t>і</w:t>
      </w:r>
      <w:r w:rsidR="008C0AD3" w:rsidRPr="00406345">
        <w:rPr>
          <w:rFonts w:ascii="Times New Roman" w:hAnsi="Times New Roman" w:cs="Times New Roman"/>
          <w:b/>
          <w:sz w:val="28"/>
          <w:szCs w:val="28"/>
        </w:rPr>
        <w:t>гри за правилами</w:t>
      </w:r>
      <w:r w:rsidR="00E873E0" w:rsidRPr="00406345">
        <w:rPr>
          <w:rFonts w:ascii="Times New Roman" w:hAnsi="Times New Roman" w:cs="Times New Roman"/>
          <w:b/>
          <w:sz w:val="28"/>
          <w:szCs w:val="28"/>
        </w:rPr>
        <w:t xml:space="preserve">; </w:t>
      </w:r>
      <w:r w:rsidR="00E873E0" w:rsidRPr="00406345">
        <w:rPr>
          <w:rFonts w:ascii="Times New Roman" w:hAnsi="Times New Roman" w:cs="Times New Roman"/>
          <w:sz w:val="28"/>
          <w:szCs w:val="28"/>
        </w:rPr>
        <w:t>ц</w:t>
      </w:r>
      <w:r w:rsidR="008C0AD3" w:rsidRPr="00406345">
        <w:rPr>
          <w:rFonts w:ascii="Times New Roman" w:hAnsi="Times New Roman" w:cs="Times New Roman"/>
          <w:sz w:val="28"/>
          <w:szCs w:val="28"/>
        </w:rPr>
        <w:t>ю групу утворюють рухливі ( великої, середньої , мало рухливості; сюжетні, ігри з предметами; з переважанням основного руху: бігу, стрибків тощо, ігри</w:t>
      </w:r>
      <w:r w:rsidR="00E873E0" w:rsidRPr="00406345">
        <w:rPr>
          <w:rFonts w:ascii="Times New Roman" w:hAnsi="Times New Roman" w:cs="Times New Roman"/>
          <w:sz w:val="28"/>
          <w:szCs w:val="28"/>
        </w:rPr>
        <w:t>-естафети) та дидактичні ігри (</w:t>
      </w:r>
      <w:r w:rsidR="008C0AD3" w:rsidRPr="00406345">
        <w:rPr>
          <w:rFonts w:ascii="Times New Roman" w:hAnsi="Times New Roman" w:cs="Times New Roman"/>
          <w:sz w:val="28"/>
          <w:szCs w:val="28"/>
        </w:rPr>
        <w:t xml:space="preserve">словесні, з іграшками, настільно-друковані) </w:t>
      </w:r>
      <w:r w:rsidR="00424A46" w:rsidRPr="00406345">
        <w:rPr>
          <w:rFonts w:ascii="Times New Roman" w:eastAsia="Times New Roman" w:hAnsi="Times New Roman" w:cs="Times New Roman"/>
          <w:sz w:val="28"/>
          <w:szCs w:val="28"/>
          <w:lang w:eastAsia="ru-RU"/>
        </w:rPr>
        <w:t>[1</w:t>
      </w:r>
      <w:r w:rsidR="008C0AD3" w:rsidRPr="00406345">
        <w:rPr>
          <w:rFonts w:ascii="Times New Roman" w:eastAsia="Times New Roman" w:hAnsi="Times New Roman" w:cs="Times New Roman"/>
          <w:sz w:val="28"/>
          <w:szCs w:val="28"/>
          <w:lang w:eastAsia="ru-RU"/>
        </w:rPr>
        <w:t>, с.15].</w:t>
      </w:r>
    </w:p>
    <w:p w:rsidR="008C0AD3" w:rsidRPr="00406345" w:rsidRDefault="008C0AD3" w:rsidP="00382659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06345">
        <w:rPr>
          <w:rFonts w:ascii="Times New Roman" w:hAnsi="Times New Roman" w:cs="Times New Roman"/>
          <w:sz w:val="28"/>
          <w:szCs w:val="28"/>
        </w:rPr>
        <w:t>Ігри з</w:t>
      </w:r>
      <w:r w:rsidR="000D75F7" w:rsidRPr="00406345">
        <w:rPr>
          <w:rFonts w:ascii="Times New Roman" w:hAnsi="Times New Roman" w:cs="Times New Roman"/>
          <w:sz w:val="28"/>
          <w:szCs w:val="28"/>
        </w:rPr>
        <w:t>а</w:t>
      </w:r>
      <w:r w:rsidRPr="00406345">
        <w:rPr>
          <w:rFonts w:ascii="Times New Roman" w:hAnsi="Times New Roman" w:cs="Times New Roman"/>
          <w:sz w:val="28"/>
          <w:szCs w:val="28"/>
        </w:rPr>
        <w:t xml:space="preserve"> правилами</w:t>
      </w:r>
      <w:r w:rsidR="00E873E0" w:rsidRPr="00406345">
        <w:rPr>
          <w:rFonts w:ascii="Times New Roman" w:hAnsi="Times New Roman" w:cs="Times New Roman"/>
          <w:sz w:val="28"/>
          <w:szCs w:val="28"/>
        </w:rPr>
        <w:t xml:space="preserve"> – це ігри</w:t>
      </w:r>
      <w:r w:rsidRPr="00406345">
        <w:rPr>
          <w:rFonts w:ascii="Times New Roman" w:hAnsi="Times New Roman" w:cs="Times New Roman"/>
          <w:sz w:val="28"/>
          <w:szCs w:val="28"/>
        </w:rPr>
        <w:t xml:space="preserve">, основною метою яких є розвиток у дошкільників навичок мовленнєвої діяльності. </w:t>
      </w:r>
      <w:r w:rsidR="00B24133" w:rsidRPr="00406345">
        <w:rPr>
          <w:rFonts w:ascii="Times New Roman" w:hAnsi="Times New Roman" w:cs="Times New Roman"/>
          <w:sz w:val="28"/>
          <w:szCs w:val="28"/>
        </w:rPr>
        <w:t>Вони</w:t>
      </w:r>
      <w:r w:rsidR="000062DC" w:rsidRPr="00406345">
        <w:rPr>
          <w:rFonts w:ascii="Times New Roman" w:hAnsi="Times New Roman" w:cs="Times New Roman"/>
          <w:sz w:val="28"/>
          <w:szCs w:val="28"/>
        </w:rPr>
        <w:t xml:space="preserve"> можуть бути одно</w:t>
      </w:r>
      <w:r w:rsidR="002118B3" w:rsidRPr="00406345">
        <w:rPr>
          <w:rFonts w:ascii="Times New Roman" w:hAnsi="Times New Roman" w:cs="Times New Roman"/>
          <w:sz w:val="28"/>
          <w:szCs w:val="28"/>
        </w:rPr>
        <w:t>варіантними</w:t>
      </w:r>
      <w:r w:rsidR="000062DC" w:rsidRPr="00406345">
        <w:rPr>
          <w:rFonts w:ascii="Times New Roman" w:hAnsi="Times New Roman" w:cs="Times New Roman"/>
          <w:sz w:val="28"/>
          <w:szCs w:val="28"/>
        </w:rPr>
        <w:t xml:space="preserve"> (О.І.Максаков, В.</w:t>
      </w:r>
      <w:r w:rsidRPr="00406345">
        <w:rPr>
          <w:rFonts w:ascii="Times New Roman" w:hAnsi="Times New Roman" w:cs="Times New Roman"/>
          <w:sz w:val="28"/>
          <w:szCs w:val="28"/>
        </w:rPr>
        <w:t>І</w:t>
      </w:r>
      <w:r w:rsidR="000062DC" w:rsidRPr="00406345">
        <w:rPr>
          <w:rFonts w:ascii="Times New Roman" w:hAnsi="Times New Roman" w:cs="Times New Roman"/>
          <w:sz w:val="28"/>
          <w:szCs w:val="28"/>
        </w:rPr>
        <w:t>.Селіверстов, Г.А.</w:t>
      </w:r>
      <w:r w:rsidRPr="00406345">
        <w:rPr>
          <w:rFonts w:ascii="Times New Roman" w:hAnsi="Times New Roman" w:cs="Times New Roman"/>
          <w:sz w:val="28"/>
          <w:szCs w:val="28"/>
        </w:rPr>
        <w:t>Т</w:t>
      </w:r>
      <w:r w:rsidR="000062DC" w:rsidRPr="00406345">
        <w:rPr>
          <w:rFonts w:ascii="Times New Roman" w:hAnsi="Times New Roman" w:cs="Times New Roman"/>
          <w:sz w:val="28"/>
          <w:szCs w:val="28"/>
        </w:rPr>
        <w:t>умакова, Г.С.</w:t>
      </w:r>
      <w:r w:rsidRPr="00406345">
        <w:rPr>
          <w:rFonts w:ascii="Times New Roman" w:hAnsi="Times New Roman" w:cs="Times New Roman"/>
          <w:sz w:val="28"/>
          <w:szCs w:val="28"/>
        </w:rPr>
        <w:t xml:space="preserve">Швайко та ін.) чи </w:t>
      </w:r>
      <w:r w:rsidR="00B24133" w:rsidRPr="00406345">
        <w:rPr>
          <w:rFonts w:ascii="Times New Roman" w:hAnsi="Times New Roman" w:cs="Times New Roman"/>
          <w:sz w:val="28"/>
          <w:szCs w:val="28"/>
        </w:rPr>
        <w:t>багато</w:t>
      </w:r>
      <w:r w:rsidR="000062DC" w:rsidRPr="00406345">
        <w:rPr>
          <w:rFonts w:ascii="Times New Roman" w:hAnsi="Times New Roman" w:cs="Times New Roman"/>
          <w:sz w:val="28"/>
          <w:szCs w:val="28"/>
        </w:rPr>
        <w:t>варіативними (І.Ф.Кривда, Ю.В.Рібцун, О.С.</w:t>
      </w:r>
      <w:r w:rsidRPr="00406345">
        <w:rPr>
          <w:rFonts w:ascii="Times New Roman" w:hAnsi="Times New Roman" w:cs="Times New Roman"/>
          <w:sz w:val="28"/>
          <w:szCs w:val="28"/>
        </w:rPr>
        <w:t xml:space="preserve">Ткач). Цінність останніх для логопедичної роботи полягає у одночасному комплексному </w:t>
      </w:r>
      <w:r w:rsidRPr="00406345">
        <w:rPr>
          <w:rFonts w:ascii="Times New Roman" w:hAnsi="Times New Roman" w:cs="Times New Roman"/>
          <w:sz w:val="28"/>
          <w:szCs w:val="28"/>
        </w:rPr>
        <w:lastRenderedPageBreak/>
        <w:t xml:space="preserve">вирішенні кількох корекційно-розвивальних завдань. Своєрідністю ігор такого типу є наявність конкретних меж, </w:t>
      </w:r>
      <w:r w:rsidR="00922675" w:rsidRPr="00406345">
        <w:rPr>
          <w:rFonts w:ascii="Times New Roman" w:hAnsi="Times New Roman" w:cs="Times New Roman"/>
          <w:sz w:val="28"/>
          <w:szCs w:val="28"/>
        </w:rPr>
        <w:t>що</w:t>
      </w:r>
      <w:r w:rsidRPr="00406345">
        <w:rPr>
          <w:rFonts w:ascii="Times New Roman" w:hAnsi="Times New Roman" w:cs="Times New Roman"/>
          <w:sz w:val="28"/>
          <w:szCs w:val="28"/>
        </w:rPr>
        <w:t xml:space="preserve"> створені чітко встановленими правилами. Перед по</w:t>
      </w:r>
      <w:r w:rsidR="00922675" w:rsidRPr="00406345">
        <w:rPr>
          <w:rFonts w:ascii="Times New Roman" w:hAnsi="Times New Roman" w:cs="Times New Roman"/>
          <w:sz w:val="28"/>
          <w:szCs w:val="28"/>
        </w:rPr>
        <w:t xml:space="preserve">чатком гри педагог знайомить </w:t>
      </w:r>
      <w:r w:rsidRPr="00406345">
        <w:rPr>
          <w:rFonts w:ascii="Times New Roman" w:hAnsi="Times New Roman" w:cs="Times New Roman"/>
          <w:sz w:val="28"/>
          <w:szCs w:val="28"/>
        </w:rPr>
        <w:t>дітей</w:t>
      </w:r>
      <w:r w:rsidR="00922675" w:rsidRPr="00406345">
        <w:rPr>
          <w:rFonts w:ascii="Times New Roman" w:hAnsi="Times New Roman" w:cs="Times New Roman"/>
          <w:sz w:val="28"/>
          <w:szCs w:val="28"/>
        </w:rPr>
        <w:t xml:space="preserve"> із правилами</w:t>
      </w:r>
      <w:r w:rsidRPr="00406345">
        <w:rPr>
          <w:rFonts w:ascii="Times New Roman" w:hAnsi="Times New Roman" w:cs="Times New Roman"/>
          <w:sz w:val="28"/>
          <w:szCs w:val="28"/>
        </w:rPr>
        <w:t>. Щоб бути учасником гри, дитині необхідно виконувати дані правила, тобто підпорядковувати свої бажання встановленим вимогам. Таке свідоме підпорядкування суспільно заохочуваним правилам і нормам становить зміст розвитку довільності поведінки дитин</w:t>
      </w:r>
      <w:r w:rsidR="008611D0" w:rsidRPr="00406345">
        <w:rPr>
          <w:rFonts w:ascii="Times New Roman" w:hAnsi="Times New Roman" w:cs="Times New Roman"/>
          <w:sz w:val="28"/>
          <w:szCs w:val="28"/>
        </w:rPr>
        <w:t xml:space="preserve">и як суттєвої риси особистості </w:t>
      </w:r>
      <w:r w:rsidR="00424A46" w:rsidRPr="00406345">
        <w:rPr>
          <w:rFonts w:ascii="Times New Roman" w:eastAsia="Times New Roman" w:hAnsi="Times New Roman" w:cs="Times New Roman"/>
          <w:sz w:val="28"/>
          <w:szCs w:val="28"/>
          <w:lang w:eastAsia="ru-RU"/>
        </w:rPr>
        <w:t>[3</w:t>
      </w:r>
      <w:r w:rsidRPr="00406345">
        <w:rPr>
          <w:rFonts w:ascii="Times New Roman" w:eastAsia="Times New Roman" w:hAnsi="Times New Roman" w:cs="Times New Roman"/>
          <w:sz w:val="28"/>
          <w:szCs w:val="28"/>
          <w:lang w:eastAsia="ru-RU"/>
        </w:rPr>
        <w:t>, с.4].</w:t>
      </w:r>
    </w:p>
    <w:p w:rsidR="008C0AD3" w:rsidRPr="00406345" w:rsidRDefault="008C0AD3" w:rsidP="00382659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06345">
        <w:rPr>
          <w:rFonts w:ascii="Times New Roman" w:hAnsi="Times New Roman" w:cs="Times New Roman"/>
          <w:sz w:val="28"/>
          <w:szCs w:val="28"/>
        </w:rPr>
        <w:t>Дидактичні ігри н</w:t>
      </w:r>
      <w:r w:rsidR="00D222FC" w:rsidRPr="00406345">
        <w:rPr>
          <w:rFonts w:ascii="Times New Roman" w:hAnsi="Times New Roman" w:cs="Times New Roman"/>
          <w:sz w:val="28"/>
          <w:szCs w:val="28"/>
        </w:rPr>
        <w:t xml:space="preserve">айпоширеніші в арсеналі </w:t>
      </w:r>
      <w:r w:rsidR="00A325DF" w:rsidRPr="00406345">
        <w:rPr>
          <w:rFonts w:ascii="Times New Roman" w:hAnsi="Times New Roman" w:cs="Times New Roman"/>
          <w:sz w:val="28"/>
          <w:szCs w:val="28"/>
        </w:rPr>
        <w:t>логопеда</w:t>
      </w:r>
      <w:r w:rsidRPr="00406345">
        <w:rPr>
          <w:rFonts w:ascii="Times New Roman" w:hAnsi="Times New Roman" w:cs="Times New Roman"/>
          <w:sz w:val="28"/>
          <w:szCs w:val="28"/>
        </w:rPr>
        <w:t>, адже</w:t>
      </w:r>
      <w:r w:rsidR="00B162BD" w:rsidRPr="00406345">
        <w:rPr>
          <w:rFonts w:ascii="Times New Roman" w:hAnsi="Times New Roman" w:cs="Times New Roman"/>
          <w:sz w:val="28"/>
          <w:szCs w:val="28"/>
        </w:rPr>
        <w:t>,</w:t>
      </w:r>
      <w:r w:rsidRPr="00406345">
        <w:rPr>
          <w:rFonts w:ascii="Times New Roman" w:hAnsi="Times New Roman" w:cs="Times New Roman"/>
          <w:sz w:val="28"/>
          <w:szCs w:val="28"/>
        </w:rPr>
        <w:t xml:space="preserve"> допомагають значно розширювати світогляд дітей і збагачувати їх словниковий запас. Саме в таких іграх часто найбільш вдало узгоджуються ігрова та навчальна діяльність, поєднується ігрова й пізнавальна мотивація</w:t>
      </w:r>
      <w:r w:rsidR="00424A46" w:rsidRPr="004063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[3</w:t>
      </w:r>
      <w:r w:rsidRPr="00406345">
        <w:rPr>
          <w:rFonts w:ascii="Times New Roman" w:eastAsia="Times New Roman" w:hAnsi="Times New Roman" w:cs="Times New Roman"/>
          <w:sz w:val="28"/>
          <w:szCs w:val="28"/>
          <w:lang w:eastAsia="ru-RU"/>
        </w:rPr>
        <w:t>, с.5].</w:t>
      </w:r>
    </w:p>
    <w:p w:rsidR="008C0AD3" w:rsidRPr="00406345" w:rsidRDefault="008C0AD3" w:rsidP="00382659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063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Поширеною є </w:t>
      </w:r>
      <w:r w:rsidR="00382659" w:rsidRPr="004063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також </w:t>
      </w:r>
      <w:r w:rsidRPr="00406345">
        <w:rPr>
          <w:rFonts w:ascii="Times New Roman" w:eastAsia="Times New Roman" w:hAnsi="Times New Roman" w:cs="Times New Roman"/>
          <w:sz w:val="28"/>
          <w:szCs w:val="28"/>
          <w:lang w:eastAsia="ru-RU"/>
        </w:rPr>
        <w:t>класифікація дидактичних ігор за характером матеріалу, згідно з яко</w:t>
      </w:r>
      <w:r w:rsidR="00B162BD" w:rsidRPr="00406345">
        <w:rPr>
          <w:rFonts w:ascii="Times New Roman" w:eastAsia="Times New Roman" w:hAnsi="Times New Roman" w:cs="Times New Roman"/>
          <w:sz w:val="28"/>
          <w:szCs w:val="28"/>
          <w:lang w:eastAsia="ru-RU"/>
        </w:rPr>
        <w:t>ї</w:t>
      </w:r>
      <w:r w:rsidRPr="004063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виокремлюють</w:t>
      </w:r>
      <w:r w:rsidR="00B162BD" w:rsidRPr="004063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наступні види</w:t>
      </w:r>
      <w:r w:rsidRPr="0040634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8C0AD3" w:rsidRPr="00406345" w:rsidRDefault="00526ECD" w:rsidP="00B162BD">
      <w:pPr>
        <w:pStyle w:val="a3"/>
        <w:numPr>
          <w:ilvl w:val="0"/>
          <w:numId w:val="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634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ігри з предметами;</w:t>
      </w:r>
    </w:p>
    <w:p w:rsidR="008C0AD3" w:rsidRPr="00406345" w:rsidRDefault="00B162BD" w:rsidP="00B162BD">
      <w:pPr>
        <w:pStyle w:val="a3"/>
        <w:numPr>
          <w:ilvl w:val="0"/>
          <w:numId w:val="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634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нас</w:t>
      </w:r>
      <w:r w:rsidR="008C0AD3" w:rsidRPr="0040634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тільно-друковані ігри</w:t>
      </w:r>
      <w:r w:rsidR="00526ECD" w:rsidRPr="0040634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8C0AD3" w:rsidRPr="00406345" w:rsidRDefault="00B162BD" w:rsidP="00B162BD">
      <w:pPr>
        <w:pStyle w:val="a3"/>
        <w:numPr>
          <w:ilvl w:val="0"/>
          <w:numId w:val="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0634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словесні </w:t>
      </w:r>
      <w:r w:rsidR="00FA5E13" w:rsidRPr="0040634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ігри </w:t>
      </w:r>
      <w:r w:rsidR="00424A46" w:rsidRPr="00406345">
        <w:rPr>
          <w:rFonts w:ascii="Times New Roman" w:eastAsia="Times New Roman" w:hAnsi="Times New Roman" w:cs="Times New Roman"/>
          <w:sz w:val="28"/>
          <w:szCs w:val="28"/>
          <w:lang w:eastAsia="ru-RU"/>
        </w:rPr>
        <w:t>[1</w:t>
      </w:r>
      <w:r w:rsidR="008C0AD3" w:rsidRPr="00406345">
        <w:rPr>
          <w:rFonts w:ascii="Times New Roman" w:eastAsia="Times New Roman" w:hAnsi="Times New Roman" w:cs="Times New Roman"/>
          <w:sz w:val="28"/>
          <w:szCs w:val="28"/>
          <w:lang w:eastAsia="ru-RU"/>
        </w:rPr>
        <w:t>, с.64].</w:t>
      </w:r>
    </w:p>
    <w:p w:rsidR="00FA5E13" w:rsidRPr="00406345" w:rsidRDefault="00FA5E13" w:rsidP="007F324C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b/>
          <w:sz w:val="28"/>
          <w:szCs w:val="28"/>
        </w:rPr>
        <w:t>Ігри з предметами</w:t>
      </w:r>
      <w:r w:rsidRPr="00406345">
        <w:rPr>
          <w:rFonts w:ascii="Times New Roman" w:hAnsi="Times New Roman" w:cs="Times New Roman"/>
          <w:sz w:val="28"/>
          <w:szCs w:val="28"/>
        </w:rPr>
        <w:t xml:space="preserve"> в деякій мірі є перехідним етапом від предметної до сюжетно-рольової гри. Одні дошкільники люблять гратися з предметами побуту та домашнього вжитку, іншим до вподоби ляльки чи машинки, а є такі діти, які не уявляють гри без іграшкових тварин чи конструктора. У грі можуть бути задіяні предмети різні за кольором, формою, розміром і матеріалом, але головною в ній є потреба дитини діяти у відповідності до втілення власних інтересів і бажань. Специфікою використання ігор такого типу </w:t>
      </w:r>
      <w:r w:rsidR="00685493" w:rsidRPr="00406345">
        <w:rPr>
          <w:rFonts w:ascii="Times New Roman" w:hAnsi="Times New Roman" w:cs="Times New Roman"/>
          <w:sz w:val="28"/>
          <w:szCs w:val="28"/>
        </w:rPr>
        <w:t>в</w:t>
      </w:r>
      <w:r w:rsidRPr="00406345">
        <w:rPr>
          <w:rFonts w:ascii="Times New Roman" w:hAnsi="Times New Roman" w:cs="Times New Roman"/>
          <w:sz w:val="28"/>
          <w:szCs w:val="28"/>
        </w:rPr>
        <w:t xml:space="preserve"> логопедичній </w:t>
      </w:r>
      <w:r w:rsidR="00685493" w:rsidRPr="00406345">
        <w:rPr>
          <w:rFonts w:ascii="Times New Roman" w:hAnsi="Times New Roman" w:cs="Times New Roman"/>
          <w:sz w:val="28"/>
          <w:szCs w:val="28"/>
        </w:rPr>
        <w:t>роботі</w:t>
      </w:r>
      <w:r w:rsidRPr="00406345">
        <w:rPr>
          <w:rFonts w:ascii="Times New Roman" w:hAnsi="Times New Roman" w:cs="Times New Roman"/>
          <w:sz w:val="28"/>
          <w:szCs w:val="28"/>
        </w:rPr>
        <w:t xml:space="preserve"> є не лише розгляд предметів та маніпулювання ними, а й визначення їх функціонального призначення, виокремлення і називання складових частин. </w:t>
      </w:r>
    </w:p>
    <w:p w:rsidR="008C0AD3" w:rsidRPr="00406345" w:rsidRDefault="008C0AD3" w:rsidP="007F324C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</w:pPr>
      <w:r w:rsidRPr="00406345">
        <w:rPr>
          <w:rFonts w:ascii="Times New Roman" w:hAnsi="Times New Roman" w:cs="Times New Roman"/>
          <w:b/>
          <w:spacing w:val="-6"/>
          <w:sz w:val="28"/>
          <w:szCs w:val="28"/>
        </w:rPr>
        <w:t>Настільно-друковані ігри</w:t>
      </w:r>
      <w:r w:rsidRPr="00406345">
        <w:rPr>
          <w:rFonts w:ascii="Times New Roman" w:hAnsi="Times New Roman" w:cs="Times New Roman"/>
          <w:spacing w:val="-6"/>
          <w:sz w:val="28"/>
          <w:szCs w:val="28"/>
        </w:rPr>
        <w:t xml:space="preserve"> (пазли, кубики, лото, доміно, парні картинки тощо) зручні та доступні у використанні. Вони не потребують виготовлення педагогом дидактичного матеріалу та продумування ходу гри. Варто відмітити, що останнім часом з’явилася значна кількість настільно-друкованих ігор саме </w:t>
      </w:r>
      <w:r w:rsidRPr="00406345">
        <w:rPr>
          <w:rFonts w:ascii="Times New Roman" w:hAnsi="Times New Roman" w:cs="Times New Roman"/>
          <w:spacing w:val="-6"/>
          <w:sz w:val="28"/>
          <w:szCs w:val="28"/>
        </w:rPr>
        <w:lastRenderedPageBreak/>
        <w:t xml:space="preserve">логопедичного спрямування, особливо у вигляді пазлів і вкладок, </w:t>
      </w:r>
      <w:r w:rsidR="007F324C" w:rsidRPr="00406345">
        <w:rPr>
          <w:rFonts w:ascii="Times New Roman" w:hAnsi="Times New Roman" w:cs="Times New Roman"/>
          <w:spacing w:val="-6"/>
          <w:sz w:val="28"/>
          <w:szCs w:val="28"/>
        </w:rPr>
        <w:t>що полегшують працю вчителя-</w:t>
      </w:r>
      <w:r w:rsidRPr="00406345">
        <w:rPr>
          <w:rFonts w:ascii="Times New Roman" w:hAnsi="Times New Roman" w:cs="Times New Roman"/>
          <w:spacing w:val="-6"/>
          <w:sz w:val="28"/>
          <w:szCs w:val="28"/>
        </w:rPr>
        <w:t>логопеда і вик</w:t>
      </w:r>
      <w:r w:rsidR="00A325DF" w:rsidRPr="00406345">
        <w:rPr>
          <w:rFonts w:ascii="Times New Roman" w:hAnsi="Times New Roman" w:cs="Times New Roman"/>
          <w:spacing w:val="-6"/>
          <w:sz w:val="28"/>
          <w:szCs w:val="28"/>
        </w:rPr>
        <w:t>ликають значний інтерес у дітей</w:t>
      </w:r>
      <w:r w:rsidR="00214806" w:rsidRPr="00406345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 xml:space="preserve"> [3</w:t>
      </w:r>
      <w:r w:rsidRPr="00406345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>, с.6].</w:t>
      </w:r>
    </w:p>
    <w:p w:rsidR="00321B02" w:rsidRPr="00406345" w:rsidRDefault="00321B02" w:rsidP="00321B0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b/>
          <w:sz w:val="28"/>
          <w:szCs w:val="28"/>
        </w:rPr>
        <w:t>Словесні ігри</w:t>
      </w:r>
      <w:r w:rsidRPr="00406345">
        <w:rPr>
          <w:rFonts w:ascii="Times New Roman" w:hAnsi="Times New Roman" w:cs="Times New Roman"/>
          <w:sz w:val="28"/>
          <w:szCs w:val="28"/>
        </w:rPr>
        <w:t xml:space="preserve"> – ефективний спосіб розвитку самостійного мислення та мовлення дитини. Такий спосіб </w:t>
      </w:r>
      <w:r w:rsidR="007F324C" w:rsidRPr="00406345">
        <w:rPr>
          <w:rFonts w:ascii="Times New Roman" w:hAnsi="Times New Roman" w:cs="Times New Roman"/>
          <w:sz w:val="28"/>
          <w:szCs w:val="28"/>
        </w:rPr>
        <w:t>гри не вимагає спеціального приладдя; гра</w:t>
      </w:r>
      <w:r w:rsidRPr="00406345">
        <w:rPr>
          <w:rFonts w:ascii="Times New Roman" w:hAnsi="Times New Roman" w:cs="Times New Roman"/>
          <w:sz w:val="28"/>
          <w:szCs w:val="28"/>
        </w:rPr>
        <w:t xml:space="preserve"> </w:t>
      </w:r>
      <w:r w:rsidR="007F324C" w:rsidRPr="00406345">
        <w:rPr>
          <w:rFonts w:ascii="Times New Roman" w:hAnsi="Times New Roman" w:cs="Times New Roman"/>
          <w:sz w:val="28"/>
          <w:szCs w:val="28"/>
        </w:rPr>
        <w:t>ґрунтується</w:t>
      </w:r>
      <w:r w:rsidRPr="00406345">
        <w:rPr>
          <w:rFonts w:ascii="Times New Roman" w:hAnsi="Times New Roman" w:cs="Times New Roman"/>
          <w:sz w:val="28"/>
          <w:szCs w:val="28"/>
        </w:rPr>
        <w:t xml:space="preserve"> на дії і розмові </w:t>
      </w:r>
      <w:r w:rsidR="007F324C" w:rsidRPr="00406345">
        <w:rPr>
          <w:rFonts w:ascii="Times New Roman" w:hAnsi="Times New Roman" w:cs="Times New Roman"/>
          <w:sz w:val="28"/>
          <w:szCs w:val="28"/>
        </w:rPr>
        <w:t>учасників</w:t>
      </w:r>
      <w:r w:rsidRPr="00406345">
        <w:rPr>
          <w:rFonts w:ascii="Times New Roman" w:hAnsi="Times New Roman" w:cs="Times New Roman"/>
          <w:sz w:val="28"/>
          <w:szCs w:val="28"/>
        </w:rPr>
        <w:t>. У процесі гри перед дитиною ставляться різноманітні завдання, наприклад, описати предмет або відгадати предмет за його описом, знайти спільні та відмінні ознаки предметів.</w:t>
      </w:r>
    </w:p>
    <w:p w:rsidR="008C0AD3" w:rsidRPr="00406345" w:rsidRDefault="002B73BC" w:rsidP="00CE74B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 xml:space="preserve">Розглянемо детальніше </w:t>
      </w:r>
      <w:r w:rsidR="001C632A" w:rsidRPr="00406345">
        <w:rPr>
          <w:rFonts w:ascii="Times New Roman" w:hAnsi="Times New Roman" w:cs="Times New Roman"/>
          <w:sz w:val="28"/>
          <w:szCs w:val="28"/>
        </w:rPr>
        <w:t xml:space="preserve">один із видів – </w:t>
      </w:r>
      <w:r w:rsidRPr="00406345">
        <w:rPr>
          <w:rFonts w:ascii="Times New Roman" w:hAnsi="Times New Roman" w:cs="Times New Roman"/>
          <w:b/>
          <w:sz w:val="28"/>
          <w:szCs w:val="28"/>
        </w:rPr>
        <w:t>настільно-</w:t>
      </w:r>
      <w:r w:rsidR="00CE74B8" w:rsidRPr="00406345">
        <w:rPr>
          <w:rFonts w:ascii="Times New Roman" w:hAnsi="Times New Roman" w:cs="Times New Roman"/>
          <w:b/>
          <w:sz w:val="28"/>
          <w:szCs w:val="28"/>
        </w:rPr>
        <w:t>друковані ігри</w:t>
      </w:r>
      <w:r w:rsidR="00CE74B8" w:rsidRPr="00406345">
        <w:rPr>
          <w:rFonts w:ascii="Times New Roman" w:hAnsi="Times New Roman" w:cs="Times New Roman"/>
          <w:sz w:val="28"/>
          <w:szCs w:val="28"/>
        </w:rPr>
        <w:t>. Вони п</w:t>
      </w:r>
      <w:r w:rsidR="00E32197" w:rsidRPr="00406345">
        <w:rPr>
          <w:rFonts w:ascii="Times New Roman" w:hAnsi="Times New Roman" w:cs="Times New Roman"/>
          <w:sz w:val="28"/>
          <w:szCs w:val="28"/>
        </w:rPr>
        <w:t xml:space="preserve">ередбачають дії не з предметами та </w:t>
      </w:r>
      <w:r w:rsidR="00756C26">
        <w:rPr>
          <w:rFonts w:ascii="Times New Roman" w:hAnsi="Times New Roman" w:cs="Times New Roman"/>
          <w:sz w:val="28"/>
          <w:szCs w:val="28"/>
        </w:rPr>
        <w:t xml:space="preserve">їх зображеннями. </w:t>
      </w:r>
      <w:r w:rsidR="00C649AF" w:rsidRPr="00406345">
        <w:rPr>
          <w:rFonts w:ascii="Times New Roman" w:hAnsi="Times New Roman" w:cs="Times New Roman"/>
          <w:sz w:val="28"/>
          <w:szCs w:val="28"/>
        </w:rPr>
        <w:t>Настільно-</w:t>
      </w:r>
      <w:r w:rsidR="008611D0" w:rsidRPr="00406345">
        <w:rPr>
          <w:rFonts w:ascii="Times New Roman" w:hAnsi="Times New Roman" w:cs="Times New Roman"/>
          <w:sz w:val="28"/>
          <w:szCs w:val="28"/>
        </w:rPr>
        <w:t xml:space="preserve">друковані ігри – це ігри, </w:t>
      </w:r>
      <w:r w:rsidR="008C0AD3" w:rsidRPr="00406345">
        <w:rPr>
          <w:rFonts w:ascii="Times New Roman" w:hAnsi="Times New Roman" w:cs="Times New Roman"/>
          <w:sz w:val="28"/>
          <w:szCs w:val="28"/>
        </w:rPr>
        <w:t xml:space="preserve">що сприяють формуванню граматичних </w:t>
      </w:r>
      <w:r w:rsidR="008611D0" w:rsidRPr="00406345">
        <w:rPr>
          <w:rFonts w:ascii="Times New Roman" w:hAnsi="Times New Roman" w:cs="Times New Roman"/>
          <w:sz w:val="28"/>
          <w:szCs w:val="28"/>
        </w:rPr>
        <w:t xml:space="preserve"> та лексичних </w:t>
      </w:r>
      <w:r w:rsidR="008C0AD3" w:rsidRPr="00406345">
        <w:rPr>
          <w:rFonts w:ascii="Times New Roman" w:hAnsi="Times New Roman" w:cs="Times New Roman"/>
          <w:sz w:val="28"/>
          <w:szCs w:val="28"/>
        </w:rPr>
        <w:t>категорій:</w:t>
      </w:r>
    </w:p>
    <w:p w:rsidR="0089639E" w:rsidRPr="00406345" w:rsidRDefault="00C649AF" w:rsidP="00C649AF">
      <w:pPr>
        <w:pStyle w:val="a3"/>
        <w:numPr>
          <w:ilvl w:val="0"/>
          <w:numId w:val="10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>«Один - багато»</w:t>
      </w:r>
      <w:r w:rsidR="00756C26">
        <w:rPr>
          <w:rFonts w:ascii="Times New Roman" w:hAnsi="Times New Roman" w:cs="Times New Roman"/>
          <w:sz w:val="28"/>
          <w:szCs w:val="28"/>
        </w:rPr>
        <w:t xml:space="preserve"> </w:t>
      </w:r>
      <w:r w:rsidRPr="00406345">
        <w:rPr>
          <w:rFonts w:ascii="Times New Roman" w:hAnsi="Times New Roman" w:cs="Times New Roman"/>
          <w:sz w:val="28"/>
          <w:szCs w:val="28"/>
        </w:rPr>
        <w:t>–</w:t>
      </w:r>
      <w:r w:rsidR="008C0AD3" w:rsidRPr="00406345">
        <w:rPr>
          <w:rFonts w:ascii="Times New Roman" w:hAnsi="Times New Roman" w:cs="Times New Roman"/>
          <w:sz w:val="28"/>
          <w:szCs w:val="28"/>
        </w:rPr>
        <w:t xml:space="preserve"> закріплення форми множини імен іменників;</w:t>
      </w:r>
    </w:p>
    <w:p w:rsidR="008C0AD3" w:rsidRPr="00406345" w:rsidRDefault="00CE74B8" w:rsidP="00C649AF">
      <w:pPr>
        <w:pStyle w:val="a3"/>
        <w:numPr>
          <w:ilvl w:val="0"/>
          <w:numId w:val="10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>«Скажи який, яка, яке?» –</w:t>
      </w:r>
      <w:r w:rsidR="0089639E" w:rsidRPr="00406345">
        <w:rPr>
          <w:rFonts w:ascii="Times New Roman" w:hAnsi="Times New Roman" w:cs="Times New Roman"/>
          <w:sz w:val="28"/>
          <w:szCs w:val="28"/>
        </w:rPr>
        <w:t xml:space="preserve"> </w:t>
      </w:r>
      <w:r w:rsidR="008C0AD3" w:rsidRPr="00406345">
        <w:rPr>
          <w:rFonts w:ascii="Times New Roman" w:hAnsi="Times New Roman" w:cs="Times New Roman"/>
          <w:sz w:val="28"/>
          <w:szCs w:val="28"/>
        </w:rPr>
        <w:t>формування навички словотворення</w:t>
      </w:r>
      <w:r w:rsidR="0089639E" w:rsidRPr="00406345">
        <w:rPr>
          <w:rFonts w:ascii="Times New Roman" w:hAnsi="Times New Roman" w:cs="Times New Roman"/>
          <w:sz w:val="28"/>
          <w:szCs w:val="28"/>
        </w:rPr>
        <w:t xml:space="preserve"> </w:t>
      </w:r>
      <w:r w:rsidR="008C0AD3" w:rsidRPr="00406345">
        <w:rPr>
          <w:rFonts w:ascii="Times New Roman" w:hAnsi="Times New Roman" w:cs="Times New Roman"/>
          <w:sz w:val="28"/>
          <w:szCs w:val="28"/>
        </w:rPr>
        <w:t> (відно</w:t>
      </w:r>
      <w:r w:rsidRPr="00406345">
        <w:rPr>
          <w:rFonts w:ascii="Times New Roman" w:hAnsi="Times New Roman" w:cs="Times New Roman"/>
          <w:sz w:val="28"/>
          <w:szCs w:val="28"/>
        </w:rPr>
        <w:t xml:space="preserve">сних прикметників: сік з яблук – </w:t>
      </w:r>
      <w:r w:rsidR="008C0AD3" w:rsidRPr="00406345">
        <w:rPr>
          <w:rFonts w:ascii="Times New Roman" w:hAnsi="Times New Roman" w:cs="Times New Roman"/>
          <w:sz w:val="28"/>
          <w:szCs w:val="28"/>
        </w:rPr>
        <w:t>яблучний);</w:t>
      </w:r>
    </w:p>
    <w:p w:rsidR="008C0AD3" w:rsidRPr="00406345" w:rsidRDefault="008C0AD3" w:rsidP="00C649AF">
      <w:pPr>
        <w:pStyle w:val="a3"/>
        <w:numPr>
          <w:ilvl w:val="0"/>
          <w:numId w:val="10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>«Назви лагідно»</w:t>
      </w:r>
      <w:r w:rsidR="00CE74B8" w:rsidRPr="00406345">
        <w:rPr>
          <w:rFonts w:ascii="Times New Roman" w:hAnsi="Times New Roman" w:cs="Times New Roman"/>
          <w:sz w:val="28"/>
          <w:szCs w:val="28"/>
        </w:rPr>
        <w:t xml:space="preserve"> – </w:t>
      </w:r>
      <w:r w:rsidR="00A325DF" w:rsidRPr="00406345">
        <w:rPr>
          <w:rFonts w:ascii="Times New Roman" w:hAnsi="Times New Roman" w:cs="Times New Roman"/>
          <w:sz w:val="28"/>
          <w:szCs w:val="28"/>
        </w:rPr>
        <w:t xml:space="preserve">формування навички </w:t>
      </w:r>
      <w:r w:rsidR="00C649AF" w:rsidRPr="00406345">
        <w:rPr>
          <w:rFonts w:ascii="Times New Roman" w:hAnsi="Times New Roman" w:cs="Times New Roman"/>
          <w:sz w:val="28"/>
          <w:szCs w:val="28"/>
        </w:rPr>
        <w:t>зменш</w:t>
      </w:r>
      <w:r w:rsidRPr="00406345">
        <w:rPr>
          <w:rFonts w:ascii="Times New Roman" w:hAnsi="Times New Roman" w:cs="Times New Roman"/>
          <w:sz w:val="28"/>
          <w:szCs w:val="28"/>
        </w:rPr>
        <w:t>увально-пестливих іменників.</w:t>
      </w:r>
    </w:p>
    <w:p w:rsidR="00C649AF" w:rsidRPr="00406345" w:rsidRDefault="008C0AD3" w:rsidP="00926E37">
      <w:pPr>
        <w:spacing w:after="0" w:line="360" w:lineRule="auto"/>
        <w:ind w:firstLine="993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 xml:space="preserve">На одній настільно-друкованої грі можна відпрацювати кілька завдань </w:t>
      </w:r>
      <w:r w:rsidR="00C649AF" w:rsidRPr="00406345">
        <w:rPr>
          <w:rFonts w:ascii="Times New Roman" w:hAnsi="Times New Roman" w:cs="Times New Roman"/>
          <w:sz w:val="28"/>
          <w:szCs w:val="28"/>
        </w:rPr>
        <w:t>для</w:t>
      </w:r>
      <w:r w:rsidRPr="00406345">
        <w:rPr>
          <w:rFonts w:ascii="Times New Roman" w:hAnsi="Times New Roman" w:cs="Times New Roman"/>
          <w:sz w:val="28"/>
          <w:szCs w:val="28"/>
        </w:rPr>
        <w:t xml:space="preserve"> формуванн</w:t>
      </w:r>
      <w:r w:rsidR="00C649AF" w:rsidRPr="00406345">
        <w:rPr>
          <w:rFonts w:ascii="Times New Roman" w:hAnsi="Times New Roman" w:cs="Times New Roman"/>
          <w:sz w:val="28"/>
          <w:szCs w:val="28"/>
        </w:rPr>
        <w:t>я</w:t>
      </w:r>
      <w:r w:rsidRPr="00406345">
        <w:rPr>
          <w:rFonts w:ascii="Times New Roman" w:hAnsi="Times New Roman" w:cs="Times New Roman"/>
          <w:sz w:val="28"/>
          <w:szCs w:val="28"/>
        </w:rPr>
        <w:t xml:space="preserve"> граматичного ладу мовлення.</w:t>
      </w:r>
    </w:p>
    <w:p w:rsidR="00CE74B8" w:rsidRPr="00406345" w:rsidRDefault="008C0AD3" w:rsidP="00926E37">
      <w:pPr>
        <w:spacing w:after="0" w:line="360" w:lineRule="auto"/>
        <w:ind w:firstLine="993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 xml:space="preserve">Розглянемо, </w:t>
      </w:r>
      <w:r w:rsidR="00C649AF" w:rsidRPr="00406345">
        <w:rPr>
          <w:rFonts w:ascii="Times New Roman" w:hAnsi="Times New Roman" w:cs="Times New Roman"/>
          <w:sz w:val="28"/>
          <w:szCs w:val="28"/>
        </w:rPr>
        <w:t xml:space="preserve">наприклад, </w:t>
      </w:r>
      <w:r w:rsidRPr="00406345">
        <w:rPr>
          <w:rFonts w:ascii="Times New Roman" w:hAnsi="Times New Roman" w:cs="Times New Roman"/>
          <w:sz w:val="28"/>
          <w:szCs w:val="28"/>
        </w:rPr>
        <w:t xml:space="preserve">всім відому </w:t>
      </w:r>
      <w:r w:rsidR="0089639E" w:rsidRPr="00406345">
        <w:rPr>
          <w:rFonts w:ascii="Times New Roman" w:hAnsi="Times New Roman" w:cs="Times New Roman"/>
          <w:sz w:val="28"/>
          <w:szCs w:val="28"/>
        </w:rPr>
        <w:t>настільно-друковану гру</w:t>
      </w:r>
      <w:r w:rsidR="00756C26">
        <w:rPr>
          <w:rFonts w:ascii="Times New Roman" w:hAnsi="Times New Roman" w:cs="Times New Roman"/>
          <w:sz w:val="28"/>
          <w:szCs w:val="28"/>
        </w:rPr>
        <w:t xml:space="preserve"> </w:t>
      </w:r>
      <w:r w:rsidR="0089639E" w:rsidRPr="00406345">
        <w:rPr>
          <w:rFonts w:ascii="Times New Roman" w:hAnsi="Times New Roman" w:cs="Times New Roman"/>
          <w:sz w:val="28"/>
          <w:szCs w:val="28"/>
        </w:rPr>
        <w:t>«Лото»</w:t>
      </w:r>
      <w:r w:rsidR="00F11E85" w:rsidRPr="00406345">
        <w:rPr>
          <w:rFonts w:ascii="Times New Roman" w:hAnsi="Times New Roman" w:cs="Times New Roman"/>
          <w:sz w:val="28"/>
          <w:szCs w:val="28"/>
        </w:rPr>
        <w:t>. Мета</w:t>
      </w:r>
      <w:r w:rsidR="00154AC6" w:rsidRPr="00406345">
        <w:rPr>
          <w:rFonts w:ascii="Times New Roman" w:hAnsi="Times New Roman" w:cs="Times New Roman"/>
          <w:sz w:val="28"/>
          <w:szCs w:val="28"/>
        </w:rPr>
        <w:t xml:space="preserve"> гри</w:t>
      </w:r>
      <w:r w:rsidR="00FD1072" w:rsidRPr="00406345">
        <w:rPr>
          <w:rFonts w:ascii="Times New Roman" w:hAnsi="Times New Roman" w:cs="Times New Roman"/>
          <w:sz w:val="28"/>
          <w:szCs w:val="28"/>
        </w:rPr>
        <w:t>: вправляти дітей в умінні об’</w:t>
      </w:r>
      <w:r w:rsidR="00F11E85" w:rsidRPr="00406345">
        <w:rPr>
          <w:rFonts w:ascii="Times New Roman" w:hAnsi="Times New Roman" w:cs="Times New Roman"/>
          <w:sz w:val="28"/>
          <w:szCs w:val="28"/>
        </w:rPr>
        <w:t xml:space="preserve">єднувати предмети в групи; закріпити знання </w:t>
      </w:r>
      <w:r w:rsidR="00FD1072" w:rsidRPr="00406345">
        <w:rPr>
          <w:rFonts w:ascii="Times New Roman" w:hAnsi="Times New Roman" w:cs="Times New Roman"/>
          <w:sz w:val="28"/>
          <w:szCs w:val="28"/>
        </w:rPr>
        <w:t>про овочі, фрукти, квіти. Збагачувати</w:t>
      </w:r>
      <w:r w:rsidR="00F11E85" w:rsidRPr="00406345">
        <w:rPr>
          <w:rFonts w:ascii="Times New Roman" w:hAnsi="Times New Roman" w:cs="Times New Roman"/>
          <w:sz w:val="28"/>
          <w:szCs w:val="28"/>
        </w:rPr>
        <w:t xml:space="preserve"> словниковий запас дітей назвами овочів, фруктів, квітів.</w:t>
      </w:r>
      <w:r w:rsidR="00926E37" w:rsidRPr="00406345">
        <w:rPr>
          <w:rFonts w:ascii="Times New Roman" w:hAnsi="Times New Roman" w:cs="Times New Roman"/>
          <w:sz w:val="28"/>
          <w:szCs w:val="28"/>
        </w:rPr>
        <w:t xml:space="preserve"> </w:t>
      </w:r>
      <w:r w:rsidR="00F11E85" w:rsidRPr="00406345">
        <w:rPr>
          <w:rFonts w:ascii="Times New Roman" w:hAnsi="Times New Roman" w:cs="Times New Roman"/>
          <w:sz w:val="28"/>
          <w:szCs w:val="28"/>
        </w:rPr>
        <w:t>Н</w:t>
      </w:r>
      <w:r w:rsidRPr="00406345">
        <w:rPr>
          <w:rFonts w:ascii="Times New Roman" w:hAnsi="Times New Roman" w:cs="Times New Roman"/>
          <w:sz w:val="28"/>
          <w:szCs w:val="28"/>
        </w:rPr>
        <w:t>а матеріалі даної гри можна відпрацьовувати:</w:t>
      </w:r>
      <w:r w:rsidR="00FD1072" w:rsidRPr="00406345">
        <w:rPr>
          <w:rFonts w:ascii="Times New Roman" w:hAnsi="Times New Roman" w:cs="Times New Roman"/>
          <w:sz w:val="28"/>
          <w:szCs w:val="28"/>
        </w:rPr>
        <w:t xml:space="preserve"> у</w:t>
      </w:r>
      <w:r w:rsidRPr="00406345">
        <w:rPr>
          <w:rFonts w:ascii="Times New Roman" w:hAnsi="Times New Roman" w:cs="Times New Roman"/>
          <w:sz w:val="28"/>
          <w:szCs w:val="28"/>
        </w:rPr>
        <w:t>згодження іменників з займенниками, з</w:t>
      </w:r>
      <w:r w:rsidR="00FD1072" w:rsidRPr="00406345">
        <w:rPr>
          <w:rFonts w:ascii="Times New Roman" w:hAnsi="Times New Roman" w:cs="Times New Roman"/>
          <w:sz w:val="28"/>
          <w:szCs w:val="28"/>
        </w:rPr>
        <w:t xml:space="preserve"> прикметниками, з числівниками (</w:t>
      </w:r>
      <w:r w:rsidR="00F11E85" w:rsidRPr="00406345">
        <w:rPr>
          <w:rFonts w:ascii="Times New Roman" w:hAnsi="Times New Roman" w:cs="Times New Roman"/>
          <w:sz w:val="28"/>
          <w:szCs w:val="28"/>
        </w:rPr>
        <w:t>Чия морква? Чий буряк? Яка морква</w:t>
      </w:r>
      <w:r w:rsidRPr="00406345">
        <w:rPr>
          <w:rFonts w:ascii="Times New Roman" w:hAnsi="Times New Roman" w:cs="Times New Roman"/>
          <w:sz w:val="28"/>
          <w:szCs w:val="28"/>
        </w:rPr>
        <w:t>?</w:t>
      </w:r>
      <w:r w:rsidR="002B3CAC" w:rsidRPr="00406345">
        <w:rPr>
          <w:rFonts w:ascii="Times New Roman" w:hAnsi="Times New Roman" w:cs="Times New Roman"/>
          <w:sz w:val="28"/>
          <w:szCs w:val="28"/>
        </w:rPr>
        <w:t>....</w:t>
      </w:r>
      <w:r w:rsidR="00FD1072" w:rsidRPr="00406345">
        <w:rPr>
          <w:rFonts w:ascii="Times New Roman" w:hAnsi="Times New Roman" w:cs="Times New Roman"/>
          <w:sz w:val="28"/>
          <w:szCs w:val="28"/>
        </w:rPr>
        <w:t>), утворення зменшувально-</w:t>
      </w:r>
      <w:r w:rsidR="00F11E85" w:rsidRPr="00406345">
        <w:rPr>
          <w:rFonts w:ascii="Times New Roman" w:hAnsi="Times New Roman" w:cs="Times New Roman"/>
          <w:sz w:val="28"/>
          <w:szCs w:val="28"/>
        </w:rPr>
        <w:t>пестлив</w:t>
      </w:r>
      <w:r w:rsidR="00FD1072" w:rsidRPr="00406345">
        <w:rPr>
          <w:rFonts w:ascii="Times New Roman" w:hAnsi="Times New Roman" w:cs="Times New Roman"/>
          <w:sz w:val="28"/>
          <w:szCs w:val="28"/>
        </w:rPr>
        <w:t>их</w:t>
      </w:r>
      <w:r w:rsidR="00F11E85" w:rsidRPr="00406345">
        <w:rPr>
          <w:rFonts w:ascii="Times New Roman" w:hAnsi="Times New Roman" w:cs="Times New Roman"/>
          <w:sz w:val="28"/>
          <w:szCs w:val="28"/>
        </w:rPr>
        <w:t xml:space="preserve"> іменник</w:t>
      </w:r>
      <w:r w:rsidR="00FD1072" w:rsidRPr="00406345">
        <w:rPr>
          <w:rFonts w:ascii="Times New Roman" w:hAnsi="Times New Roman" w:cs="Times New Roman"/>
          <w:sz w:val="28"/>
          <w:szCs w:val="28"/>
        </w:rPr>
        <w:t>ів</w:t>
      </w:r>
      <w:r w:rsidR="00756C26">
        <w:rPr>
          <w:rFonts w:ascii="Times New Roman" w:hAnsi="Times New Roman" w:cs="Times New Roman"/>
          <w:sz w:val="28"/>
          <w:szCs w:val="28"/>
        </w:rPr>
        <w:t xml:space="preserve"> </w:t>
      </w:r>
      <w:r w:rsidR="00C72256" w:rsidRPr="00406345">
        <w:rPr>
          <w:rFonts w:ascii="Times New Roman" w:hAnsi="Times New Roman" w:cs="Times New Roman"/>
          <w:sz w:val="28"/>
          <w:szCs w:val="28"/>
        </w:rPr>
        <w:t>(</w:t>
      </w:r>
      <w:r w:rsidR="00F11E85" w:rsidRPr="00406345">
        <w:rPr>
          <w:rFonts w:ascii="Times New Roman" w:hAnsi="Times New Roman" w:cs="Times New Roman"/>
          <w:sz w:val="28"/>
          <w:szCs w:val="28"/>
        </w:rPr>
        <w:t>білка-біл</w:t>
      </w:r>
      <w:r w:rsidR="00C72256" w:rsidRPr="00406345">
        <w:rPr>
          <w:rFonts w:ascii="Times New Roman" w:hAnsi="Times New Roman" w:cs="Times New Roman"/>
          <w:sz w:val="28"/>
          <w:szCs w:val="28"/>
        </w:rPr>
        <w:t>очка</w:t>
      </w:r>
      <w:r w:rsidR="00F11E85" w:rsidRPr="00406345">
        <w:rPr>
          <w:rFonts w:ascii="Times New Roman" w:hAnsi="Times New Roman" w:cs="Times New Roman"/>
          <w:sz w:val="28"/>
          <w:szCs w:val="28"/>
        </w:rPr>
        <w:t>, заєць-зайчик</w:t>
      </w:r>
      <w:r w:rsidR="00FE7424" w:rsidRPr="00406345">
        <w:rPr>
          <w:rFonts w:ascii="Times New Roman" w:hAnsi="Times New Roman" w:cs="Times New Roman"/>
          <w:sz w:val="28"/>
          <w:szCs w:val="28"/>
        </w:rPr>
        <w:t>, квітка-квіточка</w:t>
      </w:r>
      <w:r w:rsidR="000D3578" w:rsidRPr="00406345">
        <w:rPr>
          <w:rFonts w:ascii="Times New Roman" w:hAnsi="Times New Roman" w:cs="Times New Roman"/>
          <w:sz w:val="28"/>
          <w:szCs w:val="28"/>
        </w:rPr>
        <w:t>, дерево-деревце</w:t>
      </w:r>
      <w:r w:rsidR="0033419F" w:rsidRPr="00406345">
        <w:rPr>
          <w:rFonts w:ascii="Times New Roman" w:hAnsi="Times New Roman" w:cs="Times New Roman"/>
          <w:sz w:val="28"/>
          <w:szCs w:val="28"/>
        </w:rPr>
        <w:t>…</w:t>
      </w:r>
      <w:r w:rsidR="00C72256" w:rsidRPr="00406345">
        <w:rPr>
          <w:rFonts w:ascii="Times New Roman" w:hAnsi="Times New Roman" w:cs="Times New Roman"/>
          <w:sz w:val="28"/>
          <w:szCs w:val="28"/>
        </w:rPr>
        <w:t>)</w:t>
      </w:r>
      <w:r w:rsidR="0033419F" w:rsidRPr="00406345">
        <w:rPr>
          <w:rFonts w:ascii="Times New Roman" w:hAnsi="Times New Roman" w:cs="Times New Roman"/>
          <w:sz w:val="28"/>
          <w:szCs w:val="28"/>
        </w:rPr>
        <w:t>.</w:t>
      </w:r>
      <w:r w:rsidR="00926E37" w:rsidRPr="00406345">
        <w:rPr>
          <w:rFonts w:ascii="Times New Roman" w:hAnsi="Times New Roman" w:cs="Times New Roman"/>
          <w:sz w:val="28"/>
          <w:szCs w:val="28"/>
        </w:rPr>
        <w:t xml:space="preserve"> </w:t>
      </w:r>
      <w:r w:rsidR="00CE74B8" w:rsidRPr="00406345">
        <w:rPr>
          <w:rFonts w:ascii="Times New Roman" w:hAnsi="Times New Roman" w:cs="Times New Roman"/>
          <w:sz w:val="28"/>
          <w:szCs w:val="28"/>
        </w:rPr>
        <w:t>У темах «Дикі і домашні тварини» це можуть бути назви дитинчат, а можуть бути і пестливі слова: лисонька, зайченятко, телятко.</w:t>
      </w:r>
    </w:p>
    <w:p w:rsidR="00926E37" w:rsidRDefault="008C0AD3" w:rsidP="00073E21">
      <w:pPr>
        <w:spacing w:after="0" w:line="360" w:lineRule="auto"/>
        <w:ind w:firstLine="993"/>
        <w:jc w:val="both"/>
        <w:rPr>
          <w:rFonts w:ascii="Times New Roman" w:hAnsi="Times New Roman" w:cs="Times New Roman"/>
          <w:spacing w:val="6"/>
          <w:sz w:val="28"/>
          <w:szCs w:val="28"/>
        </w:rPr>
      </w:pPr>
      <w:r w:rsidRPr="00406345">
        <w:rPr>
          <w:rFonts w:ascii="Times New Roman" w:hAnsi="Times New Roman" w:cs="Times New Roman"/>
          <w:b/>
          <w:spacing w:val="6"/>
          <w:sz w:val="28"/>
          <w:szCs w:val="28"/>
        </w:rPr>
        <w:t>Висновки</w:t>
      </w:r>
      <w:r w:rsidRPr="00406345">
        <w:rPr>
          <w:b/>
          <w:spacing w:val="6"/>
          <w:sz w:val="28"/>
          <w:szCs w:val="28"/>
        </w:rPr>
        <w:t>.</w:t>
      </w:r>
      <w:r w:rsidRPr="00406345">
        <w:rPr>
          <w:spacing w:val="6"/>
        </w:rPr>
        <w:t xml:space="preserve"> </w:t>
      </w:r>
      <w:r w:rsidRPr="00406345">
        <w:rPr>
          <w:rFonts w:ascii="Times New Roman" w:hAnsi="Times New Roman" w:cs="Times New Roman"/>
          <w:spacing w:val="6"/>
          <w:sz w:val="28"/>
          <w:szCs w:val="28"/>
        </w:rPr>
        <w:t xml:space="preserve">Основою розширення словникового запасу, формування граматичної сторони мовлення у всіх ситуаціях є спілкування з широким використанням ігор і вправ, використання творчих завдань не тільки на заняттях, але і в ситуаціях буденного життя. </w:t>
      </w:r>
      <w:r w:rsidR="00E73EE7" w:rsidRPr="00406345">
        <w:rPr>
          <w:rFonts w:ascii="Times New Roman" w:hAnsi="Times New Roman" w:cs="Times New Roman"/>
          <w:spacing w:val="6"/>
          <w:sz w:val="28"/>
          <w:szCs w:val="28"/>
        </w:rPr>
        <w:t xml:space="preserve">За допомогою </w:t>
      </w:r>
      <w:r w:rsidR="00E46D70">
        <w:rPr>
          <w:rFonts w:ascii="Times New Roman" w:hAnsi="Times New Roman" w:cs="Times New Roman"/>
          <w:spacing w:val="6"/>
          <w:sz w:val="28"/>
          <w:szCs w:val="28"/>
        </w:rPr>
        <w:t xml:space="preserve">специфічних </w:t>
      </w:r>
      <w:r w:rsidR="00E46D70">
        <w:rPr>
          <w:rFonts w:ascii="Times New Roman" w:hAnsi="Times New Roman" w:cs="Times New Roman"/>
          <w:spacing w:val="6"/>
          <w:sz w:val="28"/>
          <w:szCs w:val="28"/>
        </w:rPr>
        <w:lastRenderedPageBreak/>
        <w:t>ігрових комплексів можна ефективно</w:t>
      </w:r>
      <w:r w:rsidRPr="00406345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="00677C87">
        <w:rPr>
          <w:rFonts w:ascii="Times New Roman" w:hAnsi="Times New Roman" w:cs="Times New Roman"/>
          <w:spacing w:val="6"/>
          <w:sz w:val="28"/>
          <w:szCs w:val="28"/>
        </w:rPr>
        <w:t xml:space="preserve">та цілеспрямовано </w:t>
      </w:r>
      <w:r w:rsidR="00073E21">
        <w:rPr>
          <w:rFonts w:ascii="Times New Roman" w:hAnsi="Times New Roman" w:cs="Times New Roman"/>
          <w:spacing w:val="6"/>
          <w:sz w:val="28"/>
          <w:szCs w:val="28"/>
        </w:rPr>
        <w:t>збагачувати лексичний запас, сприяти його активізації, а також розвивати чи удосконалювати</w:t>
      </w:r>
      <w:r w:rsidRPr="00406345">
        <w:rPr>
          <w:rFonts w:ascii="Times New Roman" w:hAnsi="Times New Roman" w:cs="Times New Roman"/>
          <w:spacing w:val="6"/>
          <w:sz w:val="28"/>
          <w:szCs w:val="28"/>
        </w:rPr>
        <w:t xml:space="preserve"> граматичн</w:t>
      </w:r>
      <w:r w:rsidR="00073E21">
        <w:rPr>
          <w:rFonts w:ascii="Times New Roman" w:hAnsi="Times New Roman" w:cs="Times New Roman"/>
          <w:spacing w:val="6"/>
          <w:sz w:val="28"/>
          <w:szCs w:val="28"/>
        </w:rPr>
        <w:t xml:space="preserve">і </w:t>
      </w:r>
      <w:r w:rsidRPr="00406345">
        <w:rPr>
          <w:rFonts w:ascii="Times New Roman" w:hAnsi="Times New Roman" w:cs="Times New Roman"/>
          <w:spacing w:val="6"/>
          <w:sz w:val="28"/>
          <w:szCs w:val="28"/>
        </w:rPr>
        <w:t>мовленн</w:t>
      </w:r>
      <w:r w:rsidR="00073E21">
        <w:rPr>
          <w:rFonts w:ascii="Times New Roman" w:hAnsi="Times New Roman" w:cs="Times New Roman"/>
          <w:spacing w:val="6"/>
          <w:sz w:val="28"/>
          <w:szCs w:val="28"/>
        </w:rPr>
        <w:t>єві вміння.</w:t>
      </w:r>
    </w:p>
    <w:p w:rsidR="00073E21" w:rsidRPr="00406345" w:rsidRDefault="00073E21" w:rsidP="00073E21">
      <w:pPr>
        <w:spacing w:after="0" w:line="360" w:lineRule="auto"/>
        <w:ind w:firstLine="993"/>
        <w:jc w:val="both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CC07A4" w:rsidRPr="00406345" w:rsidRDefault="00E73EE7" w:rsidP="00CE74B8">
      <w:pPr>
        <w:spacing w:after="0" w:line="360" w:lineRule="auto"/>
        <w:ind w:left="-142" w:firstLine="993"/>
        <w:jc w:val="center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b/>
          <w:sz w:val="28"/>
          <w:szCs w:val="28"/>
        </w:rPr>
        <w:t>СПИСОК ВИКОРИСТАНИХ ДЖЕРЕЛ</w:t>
      </w:r>
    </w:p>
    <w:p w:rsidR="00CC07A4" w:rsidRPr="00406345" w:rsidRDefault="00424A46" w:rsidP="006A631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>1</w:t>
      </w:r>
      <w:r w:rsidR="00CC07A4" w:rsidRPr="00406345">
        <w:rPr>
          <w:rFonts w:ascii="Times New Roman" w:hAnsi="Times New Roman" w:cs="Times New Roman"/>
          <w:sz w:val="28"/>
          <w:szCs w:val="28"/>
        </w:rPr>
        <w:t>. Кравченко І.М. Ігри у логопедичній роботі: навчальний посібник для студентів напряму підготовки «Корекційна освіта» (логопедія) вищих педагогічних навча</w:t>
      </w:r>
      <w:r w:rsidR="00E93E39" w:rsidRPr="00406345">
        <w:rPr>
          <w:rFonts w:ascii="Times New Roman" w:hAnsi="Times New Roman" w:cs="Times New Roman"/>
          <w:sz w:val="28"/>
          <w:szCs w:val="28"/>
        </w:rPr>
        <w:t>льних закладів</w:t>
      </w:r>
      <w:r w:rsidR="00BE4FFA" w:rsidRPr="00406345">
        <w:rPr>
          <w:rFonts w:ascii="Times New Roman" w:hAnsi="Times New Roman" w:cs="Times New Roman"/>
          <w:sz w:val="28"/>
          <w:szCs w:val="28"/>
        </w:rPr>
        <w:t xml:space="preserve"> /</w:t>
      </w:r>
      <w:r w:rsidR="00484994" w:rsidRPr="00406345">
        <w:rPr>
          <w:rFonts w:ascii="Times New Roman" w:hAnsi="Times New Roman" w:cs="Times New Roman"/>
          <w:sz w:val="28"/>
          <w:szCs w:val="28"/>
        </w:rPr>
        <w:t xml:space="preserve"> </w:t>
      </w:r>
      <w:r w:rsidR="00BE4FFA" w:rsidRPr="00406345">
        <w:rPr>
          <w:rFonts w:ascii="Times New Roman" w:hAnsi="Times New Roman" w:cs="Times New Roman"/>
          <w:sz w:val="28"/>
          <w:szCs w:val="28"/>
        </w:rPr>
        <w:t xml:space="preserve">І.В.Кравченко, </w:t>
      </w:r>
      <w:r w:rsidR="00CC07A4" w:rsidRPr="00406345">
        <w:rPr>
          <w:rFonts w:ascii="Times New Roman" w:hAnsi="Times New Roman" w:cs="Times New Roman"/>
          <w:sz w:val="28"/>
          <w:szCs w:val="28"/>
        </w:rPr>
        <w:t>А.І.Кравченко – Суми: СумДПУ імені А.С.Макаренка, 2014</w:t>
      </w:r>
      <w:r w:rsidR="00972C27" w:rsidRPr="00406345">
        <w:rPr>
          <w:rFonts w:ascii="Times New Roman" w:hAnsi="Times New Roman" w:cs="Times New Roman"/>
          <w:sz w:val="28"/>
          <w:szCs w:val="28"/>
        </w:rPr>
        <w:t xml:space="preserve">. – </w:t>
      </w:r>
      <w:r w:rsidR="00CC07A4" w:rsidRPr="00406345">
        <w:rPr>
          <w:rFonts w:ascii="Times New Roman" w:hAnsi="Times New Roman" w:cs="Times New Roman"/>
          <w:sz w:val="28"/>
          <w:szCs w:val="28"/>
        </w:rPr>
        <w:t>262 с.</w:t>
      </w:r>
    </w:p>
    <w:p w:rsidR="00424A46" w:rsidRPr="00406345" w:rsidRDefault="00424A46" w:rsidP="006A631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 xml:space="preserve">2. </w:t>
      </w:r>
      <w:r w:rsidR="00BE4FFA" w:rsidRPr="00406345">
        <w:rPr>
          <w:rFonts w:ascii="Times New Roman" w:hAnsi="Times New Roman" w:cs="Times New Roman"/>
          <w:sz w:val="28"/>
          <w:szCs w:val="28"/>
        </w:rPr>
        <w:t xml:space="preserve">Молошна </w:t>
      </w:r>
      <w:r w:rsidRPr="00406345">
        <w:rPr>
          <w:rFonts w:ascii="Times New Roman" w:hAnsi="Times New Roman" w:cs="Times New Roman"/>
          <w:sz w:val="28"/>
          <w:szCs w:val="28"/>
        </w:rPr>
        <w:t xml:space="preserve">І.А. </w:t>
      </w:r>
      <w:r w:rsidR="00A04A7C" w:rsidRPr="00406345">
        <w:rPr>
          <w:rFonts w:ascii="Times New Roman" w:hAnsi="Times New Roman" w:cs="Times New Roman"/>
          <w:sz w:val="28"/>
          <w:szCs w:val="28"/>
        </w:rPr>
        <w:t>Особливості розвитку лексико-граматичної сторони мовлення із загальним недорозвитком мовлення</w:t>
      </w:r>
      <w:r w:rsidR="00D547A1" w:rsidRPr="00406345">
        <w:rPr>
          <w:rFonts w:ascii="Times New Roman" w:hAnsi="Times New Roman" w:cs="Times New Roman"/>
          <w:sz w:val="28"/>
          <w:szCs w:val="28"/>
        </w:rPr>
        <w:t xml:space="preserve"> /</w:t>
      </w:r>
      <w:r w:rsidR="00BE4FFA" w:rsidRPr="00406345">
        <w:rPr>
          <w:rFonts w:ascii="Times New Roman" w:hAnsi="Times New Roman" w:cs="Times New Roman"/>
          <w:sz w:val="28"/>
          <w:szCs w:val="28"/>
        </w:rPr>
        <w:t xml:space="preserve"> </w:t>
      </w:r>
      <w:r w:rsidR="00100451" w:rsidRPr="00406345">
        <w:rPr>
          <w:rFonts w:ascii="Times New Roman" w:hAnsi="Times New Roman" w:cs="Times New Roman"/>
          <w:sz w:val="28"/>
          <w:szCs w:val="28"/>
        </w:rPr>
        <w:t>І.А.Молошна, О.В.Ласточкіна</w:t>
      </w:r>
      <w:r w:rsidR="001F0600" w:rsidRPr="00406345">
        <w:rPr>
          <w:rFonts w:ascii="Times New Roman" w:hAnsi="Times New Roman" w:cs="Times New Roman"/>
          <w:sz w:val="28"/>
          <w:szCs w:val="28"/>
        </w:rPr>
        <w:t xml:space="preserve"> </w:t>
      </w:r>
      <w:r w:rsidR="00954B89" w:rsidRPr="00406345">
        <w:rPr>
          <w:rFonts w:ascii="Times New Roman" w:hAnsi="Times New Roman" w:cs="Times New Roman"/>
          <w:sz w:val="28"/>
          <w:szCs w:val="28"/>
        </w:rPr>
        <w:t xml:space="preserve">// </w:t>
      </w:r>
      <w:r w:rsidR="00BE4FFA" w:rsidRPr="00406345">
        <w:rPr>
          <w:rFonts w:ascii="Times New Roman" w:hAnsi="Times New Roman" w:cs="Times New Roman"/>
          <w:sz w:val="28"/>
          <w:szCs w:val="28"/>
        </w:rPr>
        <w:t>Сучасні проблеми логопедії та реабілітації, 2016</w:t>
      </w:r>
      <w:r w:rsidR="00954B89" w:rsidRPr="00406345">
        <w:rPr>
          <w:rFonts w:ascii="Times New Roman" w:hAnsi="Times New Roman" w:cs="Times New Roman"/>
          <w:sz w:val="28"/>
          <w:szCs w:val="28"/>
        </w:rPr>
        <w:t>.</w:t>
      </w:r>
      <w:r w:rsidR="00BE4FFA" w:rsidRPr="00406345">
        <w:rPr>
          <w:rFonts w:ascii="Times New Roman" w:hAnsi="Times New Roman" w:cs="Times New Roman"/>
          <w:sz w:val="28"/>
          <w:szCs w:val="28"/>
        </w:rPr>
        <w:t xml:space="preserve"> </w:t>
      </w:r>
      <w:r w:rsidR="009B05BB" w:rsidRPr="00406345">
        <w:rPr>
          <w:rFonts w:ascii="Times New Roman" w:hAnsi="Times New Roman" w:cs="Times New Roman"/>
          <w:sz w:val="28"/>
          <w:szCs w:val="28"/>
        </w:rPr>
        <w:t xml:space="preserve">– </w:t>
      </w:r>
      <w:r w:rsidR="0066343F" w:rsidRPr="00406345">
        <w:rPr>
          <w:rFonts w:ascii="Times New Roman" w:hAnsi="Times New Roman" w:cs="Times New Roman"/>
          <w:sz w:val="28"/>
          <w:szCs w:val="28"/>
        </w:rPr>
        <w:t xml:space="preserve">С. </w:t>
      </w:r>
      <w:r w:rsidR="009B05BB" w:rsidRPr="00406345">
        <w:rPr>
          <w:rFonts w:ascii="Times New Roman" w:hAnsi="Times New Roman" w:cs="Times New Roman"/>
          <w:sz w:val="28"/>
          <w:szCs w:val="28"/>
        </w:rPr>
        <w:t>91-94</w:t>
      </w:r>
      <w:r w:rsidR="00BE4FFA" w:rsidRPr="00406345">
        <w:rPr>
          <w:rFonts w:ascii="Times New Roman" w:hAnsi="Times New Roman" w:cs="Times New Roman"/>
          <w:sz w:val="28"/>
          <w:szCs w:val="28"/>
        </w:rPr>
        <w:t>.</w:t>
      </w:r>
    </w:p>
    <w:p w:rsidR="00954B89" w:rsidRPr="00406345" w:rsidRDefault="00424A46" w:rsidP="006A631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 xml:space="preserve">3. </w:t>
      </w:r>
      <w:r w:rsidR="00100451" w:rsidRPr="00406345">
        <w:rPr>
          <w:rFonts w:ascii="Times New Roman" w:hAnsi="Times New Roman" w:cs="Times New Roman"/>
          <w:sz w:val="28"/>
          <w:szCs w:val="28"/>
        </w:rPr>
        <w:t>Рібцун Ю.</w:t>
      </w:r>
      <w:r w:rsidR="00954B89" w:rsidRPr="00406345">
        <w:rPr>
          <w:rFonts w:ascii="Times New Roman" w:hAnsi="Times New Roman" w:cs="Times New Roman"/>
          <w:sz w:val="28"/>
          <w:szCs w:val="28"/>
        </w:rPr>
        <w:t xml:space="preserve">В. Організація та проведення у логопедичній групі ігор з правилами / Ю. В. Рібцун // Сучасні проблеми логопедії та реабілітації : матер. </w:t>
      </w:r>
      <w:r w:rsidR="009B05BB" w:rsidRPr="00406345">
        <w:rPr>
          <w:rFonts w:ascii="Times New Roman" w:hAnsi="Times New Roman" w:cs="Times New Roman"/>
          <w:sz w:val="28"/>
          <w:szCs w:val="28"/>
        </w:rPr>
        <w:t>І Всеукр. наук.-практ. конф., 7-</w:t>
      </w:r>
      <w:r w:rsidR="00954B89" w:rsidRPr="00406345">
        <w:rPr>
          <w:rFonts w:ascii="Times New Roman" w:hAnsi="Times New Roman" w:cs="Times New Roman"/>
          <w:sz w:val="28"/>
          <w:szCs w:val="28"/>
        </w:rPr>
        <w:t>8 лютого 2012 р., м. Суми.</w:t>
      </w:r>
      <w:r w:rsidR="00100451" w:rsidRPr="00406345">
        <w:rPr>
          <w:rFonts w:ascii="Times New Roman" w:hAnsi="Times New Roman" w:cs="Times New Roman"/>
          <w:sz w:val="28"/>
          <w:szCs w:val="28"/>
        </w:rPr>
        <w:t xml:space="preserve"> – Суми : Вид-во СуДПУ імені А.С.</w:t>
      </w:r>
      <w:r w:rsidR="00972C27" w:rsidRPr="00406345">
        <w:rPr>
          <w:rFonts w:ascii="Times New Roman" w:hAnsi="Times New Roman" w:cs="Times New Roman"/>
          <w:sz w:val="28"/>
          <w:szCs w:val="28"/>
        </w:rPr>
        <w:t>Макаренка, 2012. – С. 47-</w:t>
      </w:r>
      <w:r w:rsidR="00954B89" w:rsidRPr="00406345">
        <w:rPr>
          <w:rFonts w:ascii="Times New Roman" w:hAnsi="Times New Roman" w:cs="Times New Roman"/>
          <w:sz w:val="28"/>
          <w:szCs w:val="28"/>
        </w:rPr>
        <w:t>53.</w:t>
      </w:r>
    </w:p>
    <w:p w:rsidR="00424A46" w:rsidRPr="00406345" w:rsidRDefault="00424A46" w:rsidP="006A631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 xml:space="preserve">4. Трофименко Л.І. Корекційне навчання з розвитку мовлення дітей </w:t>
      </w:r>
      <w:r w:rsidR="00BE4FFA" w:rsidRPr="00406345">
        <w:rPr>
          <w:rFonts w:ascii="Times New Roman" w:hAnsi="Times New Roman" w:cs="Times New Roman"/>
          <w:sz w:val="28"/>
          <w:szCs w:val="28"/>
        </w:rPr>
        <w:t>середнього</w:t>
      </w:r>
      <w:r w:rsidRPr="00406345">
        <w:rPr>
          <w:rFonts w:ascii="Times New Roman" w:hAnsi="Times New Roman" w:cs="Times New Roman"/>
          <w:sz w:val="28"/>
          <w:szCs w:val="28"/>
        </w:rPr>
        <w:t xml:space="preserve"> дошкільного віку із ЗНМ: Програмно-методичний комплекс / За ред. Є.Ф.Соботович. – К.</w:t>
      </w:r>
      <w:r w:rsidR="00D547A1" w:rsidRPr="00406345">
        <w:rPr>
          <w:rFonts w:ascii="Times New Roman" w:hAnsi="Times New Roman" w:cs="Times New Roman"/>
          <w:sz w:val="28"/>
          <w:szCs w:val="28"/>
        </w:rPr>
        <w:t>:</w:t>
      </w:r>
      <w:r w:rsidR="009B05BB" w:rsidRPr="00406345">
        <w:rPr>
          <w:rFonts w:ascii="Times New Roman" w:hAnsi="Times New Roman" w:cs="Times New Roman"/>
          <w:sz w:val="28"/>
          <w:szCs w:val="28"/>
        </w:rPr>
        <w:t xml:space="preserve"> </w:t>
      </w:r>
      <w:r w:rsidR="009F3873" w:rsidRPr="00406345">
        <w:rPr>
          <w:rFonts w:ascii="Times New Roman" w:hAnsi="Times New Roman" w:cs="Times New Roman"/>
          <w:sz w:val="28"/>
          <w:szCs w:val="28"/>
        </w:rPr>
        <w:t>«</w:t>
      </w:r>
      <w:r w:rsidRPr="00406345">
        <w:rPr>
          <w:rFonts w:ascii="Times New Roman" w:hAnsi="Times New Roman" w:cs="Times New Roman"/>
          <w:sz w:val="28"/>
          <w:szCs w:val="28"/>
        </w:rPr>
        <w:t>Актуальна освіта</w:t>
      </w:r>
      <w:r w:rsidR="009F3873" w:rsidRPr="00406345">
        <w:rPr>
          <w:rFonts w:ascii="Times New Roman" w:hAnsi="Times New Roman" w:cs="Times New Roman"/>
          <w:sz w:val="28"/>
          <w:szCs w:val="28"/>
        </w:rPr>
        <w:t>»</w:t>
      </w:r>
      <w:r w:rsidRPr="00406345">
        <w:rPr>
          <w:rFonts w:ascii="Times New Roman" w:hAnsi="Times New Roman" w:cs="Times New Roman"/>
          <w:sz w:val="28"/>
          <w:szCs w:val="28"/>
        </w:rPr>
        <w:t>, 2007. – 120 с.</w:t>
      </w:r>
    </w:p>
    <w:p w:rsidR="00214806" w:rsidRPr="00406345" w:rsidRDefault="00424A46" w:rsidP="006A631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 xml:space="preserve">5.Трофименко Л.І. </w:t>
      </w:r>
      <w:r w:rsidR="00214806" w:rsidRPr="00406345">
        <w:rPr>
          <w:rFonts w:ascii="Times New Roman" w:hAnsi="Times New Roman" w:cs="Times New Roman"/>
          <w:sz w:val="28"/>
          <w:szCs w:val="28"/>
        </w:rPr>
        <w:t xml:space="preserve">Шляхи подолання загального недорозвитку мовлення у дітей дошкільного віку. </w:t>
      </w:r>
      <w:r w:rsidR="00D547A1" w:rsidRPr="00406345">
        <w:rPr>
          <w:rFonts w:ascii="Times New Roman" w:hAnsi="Times New Roman" w:cs="Times New Roman"/>
          <w:sz w:val="28"/>
          <w:szCs w:val="28"/>
        </w:rPr>
        <w:t xml:space="preserve">Навчально-методичний посібник </w:t>
      </w:r>
      <w:r w:rsidR="00D547A1" w:rsidRPr="00406345">
        <w:rPr>
          <w:rFonts w:ascii="Times New Roman" w:hAnsi="Times New Roman" w:cs="Times New Roman"/>
          <w:sz w:val="28"/>
          <w:szCs w:val="28"/>
          <w:lang w:val="ru-RU"/>
        </w:rPr>
        <w:t xml:space="preserve">/ </w:t>
      </w:r>
      <w:r w:rsidR="00D547A1" w:rsidRPr="00406345">
        <w:rPr>
          <w:rFonts w:ascii="Times New Roman" w:hAnsi="Times New Roman" w:cs="Times New Roman"/>
          <w:sz w:val="28"/>
          <w:szCs w:val="28"/>
        </w:rPr>
        <w:t>Л.І.Трофименко.</w:t>
      </w:r>
      <w:r w:rsidR="00100451" w:rsidRPr="00406345">
        <w:rPr>
          <w:rFonts w:ascii="Times New Roman" w:hAnsi="Times New Roman" w:cs="Times New Roman"/>
          <w:sz w:val="28"/>
          <w:szCs w:val="28"/>
        </w:rPr>
        <w:t xml:space="preserve"> –</w:t>
      </w:r>
      <w:r w:rsidR="009B05BB" w:rsidRPr="00406345">
        <w:rPr>
          <w:rFonts w:ascii="Times New Roman" w:hAnsi="Times New Roman" w:cs="Times New Roman"/>
          <w:sz w:val="28"/>
          <w:szCs w:val="28"/>
        </w:rPr>
        <w:t xml:space="preserve"> К. </w:t>
      </w:r>
      <w:r w:rsidR="00D547A1" w:rsidRPr="00406345">
        <w:rPr>
          <w:rFonts w:ascii="Times New Roman" w:hAnsi="Times New Roman" w:cs="Times New Roman"/>
          <w:sz w:val="28"/>
          <w:szCs w:val="28"/>
        </w:rPr>
        <w:t>: 2014</w:t>
      </w:r>
      <w:r w:rsidR="00954B89" w:rsidRPr="00406345">
        <w:rPr>
          <w:rFonts w:ascii="Times New Roman" w:hAnsi="Times New Roman" w:cs="Times New Roman"/>
          <w:sz w:val="28"/>
          <w:szCs w:val="28"/>
        </w:rPr>
        <w:t>. – 144 с.</w:t>
      </w:r>
    </w:p>
    <w:p w:rsidR="00CC07A4" w:rsidRPr="00406345" w:rsidRDefault="00424A46" w:rsidP="006A631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t>6</w:t>
      </w:r>
      <w:r w:rsidR="00CC07A4" w:rsidRPr="00406345">
        <w:rPr>
          <w:rFonts w:ascii="Times New Roman" w:hAnsi="Times New Roman" w:cs="Times New Roman"/>
          <w:sz w:val="28"/>
          <w:szCs w:val="28"/>
        </w:rPr>
        <w:t>. Шеремет М.К. Логопедія. Підручник, третє видання, перероблен</w:t>
      </w:r>
      <w:r w:rsidR="00927235" w:rsidRPr="00406345">
        <w:rPr>
          <w:rFonts w:ascii="Times New Roman" w:hAnsi="Times New Roman" w:cs="Times New Roman"/>
          <w:sz w:val="28"/>
          <w:szCs w:val="28"/>
        </w:rPr>
        <w:t xml:space="preserve">е та доповнене / </w:t>
      </w:r>
      <w:r w:rsidR="00100451" w:rsidRPr="00406345">
        <w:rPr>
          <w:rFonts w:ascii="Times New Roman" w:hAnsi="Times New Roman" w:cs="Times New Roman"/>
          <w:sz w:val="28"/>
          <w:szCs w:val="28"/>
        </w:rPr>
        <w:t>М.К.</w:t>
      </w:r>
      <w:r w:rsidR="00CC07A4" w:rsidRPr="00406345">
        <w:rPr>
          <w:rFonts w:ascii="Times New Roman" w:hAnsi="Times New Roman" w:cs="Times New Roman"/>
          <w:sz w:val="28"/>
          <w:szCs w:val="28"/>
        </w:rPr>
        <w:t>Шеремет</w:t>
      </w:r>
      <w:r w:rsidR="00F93D00" w:rsidRPr="00406345">
        <w:rPr>
          <w:rFonts w:ascii="Times New Roman" w:hAnsi="Times New Roman" w:cs="Times New Roman"/>
          <w:sz w:val="28"/>
          <w:szCs w:val="28"/>
        </w:rPr>
        <w:t>.</w:t>
      </w:r>
      <w:r w:rsidR="00CC07A4" w:rsidRPr="00406345">
        <w:rPr>
          <w:rFonts w:ascii="Times New Roman" w:hAnsi="Times New Roman" w:cs="Times New Roman"/>
          <w:sz w:val="28"/>
          <w:szCs w:val="28"/>
        </w:rPr>
        <w:t xml:space="preserve"> – К.: Видавничий дім «Слово», 2013. – 672 с.</w:t>
      </w:r>
    </w:p>
    <w:p w:rsidR="00927235" w:rsidRPr="00406345" w:rsidRDefault="00927235" w:rsidP="006A631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562A3F" w:rsidRPr="00406345" w:rsidRDefault="00562A3F">
      <w:pPr>
        <w:rPr>
          <w:rFonts w:ascii="Times New Roman" w:hAnsi="Times New Roman" w:cs="Times New Roman"/>
          <w:sz w:val="28"/>
          <w:szCs w:val="28"/>
        </w:rPr>
      </w:pPr>
      <w:r w:rsidRPr="00406345">
        <w:rPr>
          <w:rFonts w:ascii="Times New Roman" w:hAnsi="Times New Roman" w:cs="Times New Roman"/>
          <w:sz w:val="28"/>
          <w:szCs w:val="28"/>
        </w:rPr>
        <w:br w:type="page"/>
      </w:r>
    </w:p>
    <w:p w:rsidR="00100451" w:rsidRPr="00406345" w:rsidRDefault="00100451" w:rsidP="001004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06345">
        <w:rPr>
          <w:rFonts w:ascii="Times New Roman" w:hAnsi="Times New Roman" w:cs="Times New Roman"/>
          <w:b/>
          <w:sz w:val="28"/>
          <w:szCs w:val="28"/>
        </w:rPr>
        <w:lastRenderedPageBreak/>
        <w:t>ДОВІДКА ПРО АВТОРІВ</w:t>
      </w:r>
    </w:p>
    <w:tbl>
      <w:tblPr>
        <w:tblStyle w:val="a6"/>
        <w:tblW w:w="10060" w:type="dxa"/>
        <w:tblLook w:val="04A0" w:firstRow="1" w:lastRow="0" w:firstColumn="1" w:lastColumn="0" w:noHBand="0" w:noVBand="1"/>
      </w:tblPr>
      <w:tblGrid>
        <w:gridCol w:w="3256"/>
        <w:gridCol w:w="6804"/>
      </w:tblGrid>
      <w:tr w:rsidR="00406345" w:rsidRPr="00406345" w:rsidTr="001F0600">
        <w:tc>
          <w:tcPr>
            <w:tcW w:w="3256" w:type="dxa"/>
          </w:tcPr>
          <w:p w:rsidR="00100451" w:rsidRPr="00406345" w:rsidRDefault="00100451" w:rsidP="00100451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06345">
              <w:rPr>
                <w:rFonts w:ascii="Times New Roman" w:hAnsi="Times New Roman" w:cs="Times New Roman"/>
                <w:sz w:val="28"/>
                <w:szCs w:val="28"/>
              </w:rPr>
              <w:t>ПІБ</w:t>
            </w:r>
          </w:p>
        </w:tc>
        <w:tc>
          <w:tcPr>
            <w:tcW w:w="6804" w:type="dxa"/>
          </w:tcPr>
          <w:p w:rsidR="00100451" w:rsidRPr="00406345" w:rsidRDefault="00100451" w:rsidP="00100451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345">
              <w:rPr>
                <w:rFonts w:ascii="Times New Roman" w:hAnsi="Times New Roman" w:cs="Times New Roman"/>
                <w:sz w:val="28"/>
                <w:szCs w:val="28"/>
              </w:rPr>
              <w:t xml:space="preserve">Ласточкіна Олена Володимирівна </w:t>
            </w:r>
          </w:p>
          <w:p w:rsidR="00100451" w:rsidRPr="00406345" w:rsidRDefault="00100451" w:rsidP="00100451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06345" w:rsidRPr="00406345" w:rsidTr="001F0600">
        <w:trPr>
          <w:trHeight w:val="533"/>
        </w:trPr>
        <w:tc>
          <w:tcPr>
            <w:tcW w:w="3256" w:type="dxa"/>
          </w:tcPr>
          <w:p w:rsidR="00100451" w:rsidRPr="00406345" w:rsidRDefault="00100451" w:rsidP="00100451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06345">
              <w:rPr>
                <w:rFonts w:ascii="Times New Roman" w:hAnsi="Times New Roman" w:cs="Times New Roman"/>
                <w:sz w:val="28"/>
                <w:szCs w:val="28"/>
              </w:rPr>
              <w:t>Назва організації:</w:t>
            </w:r>
          </w:p>
        </w:tc>
        <w:tc>
          <w:tcPr>
            <w:tcW w:w="6804" w:type="dxa"/>
          </w:tcPr>
          <w:p w:rsidR="00100451" w:rsidRPr="00406345" w:rsidRDefault="00100451" w:rsidP="001F060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345">
              <w:rPr>
                <w:rFonts w:ascii="Times New Roman" w:hAnsi="Times New Roman" w:cs="Times New Roman"/>
                <w:sz w:val="28"/>
                <w:szCs w:val="28"/>
              </w:rPr>
              <w:t>Сум</w:t>
            </w:r>
            <w:r w:rsidR="001F0600" w:rsidRPr="00406345">
              <w:rPr>
                <w:rFonts w:ascii="Times New Roman" w:hAnsi="Times New Roman" w:cs="Times New Roman"/>
                <w:sz w:val="28"/>
                <w:szCs w:val="28"/>
              </w:rPr>
              <w:t xml:space="preserve">ДПУ </w:t>
            </w:r>
            <w:r w:rsidRPr="00406345">
              <w:rPr>
                <w:rFonts w:ascii="Times New Roman" w:hAnsi="Times New Roman" w:cs="Times New Roman"/>
                <w:sz w:val="28"/>
                <w:szCs w:val="28"/>
              </w:rPr>
              <w:t>імені. А.С.</w:t>
            </w:r>
            <w:r w:rsidR="001F0600" w:rsidRPr="00406345">
              <w:rPr>
                <w:rFonts w:ascii="Times New Roman" w:hAnsi="Times New Roman" w:cs="Times New Roman"/>
                <w:sz w:val="28"/>
                <w:szCs w:val="28"/>
              </w:rPr>
              <w:t>Макаренка, кафедра логопедії</w:t>
            </w:r>
          </w:p>
        </w:tc>
      </w:tr>
      <w:tr w:rsidR="00406345" w:rsidRPr="00406345" w:rsidTr="001F0600">
        <w:tc>
          <w:tcPr>
            <w:tcW w:w="3256" w:type="dxa"/>
          </w:tcPr>
          <w:p w:rsidR="00100451" w:rsidRPr="00406345" w:rsidRDefault="00100451" w:rsidP="00100451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06345">
              <w:rPr>
                <w:rFonts w:ascii="Times New Roman" w:hAnsi="Times New Roman" w:cs="Times New Roman"/>
                <w:sz w:val="28"/>
                <w:szCs w:val="28"/>
              </w:rPr>
              <w:t>Посада:</w:t>
            </w:r>
          </w:p>
        </w:tc>
        <w:tc>
          <w:tcPr>
            <w:tcW w:w="6804" w:type="dxa"/>
          </w:tcPr>
          <w:p w:rsidR="00100451" w:rsidRPr="00406345" w:rsidRDefault="001F0600" w:rsidP="00100451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06345">
              <w:rPr>
                <w:rFonts w:ascii="Times New Roman" w:hAnsi="Times New Roman" w:cs="Times New Roman"/>
                <w:sz w:val="28"/>
                <w:szCs w:val="28"/>
              </w:rPr>
              <w:t>доцент</w:t>
            </w:r>
            <w:r w:rsidR="00100451" w:rsidRPr="00406345">
              <w:rPr>
                <w:rFonts w:ascii="Times New Roman" w:hAnsi="Times New Roman" w:cs="Times New Roman"/>
                <w:sz w:val="28"/>
                <w:szCs w:val="28"/>
              </w:rPr>
              <w:t xml:space="preserve"> кафедри логопедії</w:t>
            </w:r>
          </w:p>
        </w:tc>
      </w:tr>
      <w:tr w:rsidR="00406345" w:rsidRPr="00406345" w:rsidTr="001F0600">
        <w:tc>
          <w:tcPr>
            <w:tcW w:w="3256" w:type="dxa"/>
          </w:tcPr>
          <w:p w:rsidR="00100451" w:rsidRPr="00406345" w:rsidRDefault="00100451" w:rsidP="00100451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06345">
              <w:rPr>
                <w:rFonts w:ascii="Times New Roman" w:hAnsi="Times New Roman" w:cs="Times New Roman"/>
                <w:sz w:val="28"/>
                <w:szCs w:val="28"/>
              </w:rPr>
              <w:t>Контактні телефони:</w:t>
            </w:r>
          </w:p>
        </w:tc>
        <w:tc>
          <w:tcPr>
            <w:tcW w:w="6804" w:type="dxa"/>
          </w:tcPr>
          <w:p w:rsidR="00100451" w:rsidRPr="00406345" w:rsidRDefault="00100451" w:rsidP="00100451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345">
              <w:rPr>
                <w:rFonts w:ascii="Times New Roman" w:hAnsi="Times New Roman" w:cs="Times New Roman"/>
                <w:sz w:val="28"/>
                <w:szCs w:val="28"/>
              </w:rPr>
              <w:t xml:space="preserve"> ‎(066)</w:t>
            </w:r>
            <w:r w:rsidR="001F0600" w:rsidRPr="00406345">
              <w:rPr>
                <w:rFonts w:ascii="Times New Roman" w:hAnsi="Times New Roman" w:cs="Times New Roman"/>
                <w:sz w:val="28"/>
                <w:szCs w:val="28"/>
              </w:rPr>
              <w:t xml:space="preserve"> 950</w:t>
            </w:r>
            <w:r w:rsidRPr="00406345">
              <w:rPr>
                <w:rFonts w:ascii="Times New Roman" w:hAnsi="Times New Roman" w:cs="Times New Roman"/>
                <w:sz w:val="28"/>
                <w:szCs w:val="28"/>
              </w:rPr>
              <w:t>8407</w:t>
            </w:r>
          </w:p>
        </w:tc>
      </w:tr>
      <w:tr w:rsidR="00406345" w:rsidRPr="00406345" w:rsidTr="00506328">
        <w:tc>
          <w:tcPr>
            <w:tcW w:w="10060" w:type="dxa"/>
            <w:gridSpan w:val="2"/>
          </w:tcPr>
          <w:p w:rsidR="006F09BA" w:rsidRPr="00406345" w:rsidRDefault="006F09BA" w:rsidP="00100451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06345" w:rsidRPr="00406345" w:rsidTr="001F0600">
        <w:tc>
          <w:tcPr>
            <w:tcW w:w="3256" w:type="dxa"/>
          </w:tcPr>
          <w:p w:rsidR="00100451" w:rsidRPr="00406345" w:rsidRDefault="00100451" w:rsidP="00100451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06345">
              <w:rPr>
                <w:rFonts w:ascii="Times New Roman" w:hAnsi="Times New Roman" w:cs="Times New Roman"/>
                <w:sz w:val="28"/>
                <w:szCs w:val="28"/>
              </w:rPr>
              <w:t>ПІБ</w:t>
            </w:r>
          </w:p>
        </w:tc>
        <w:tc>
          <w:tcPr>
            <w:tcW w:w="6804" w:type="dxa"/>
          </w:tcPr>
          <w:p w:rsidR="00100451" w:rsidRPr="00406345" w:rsidRDefault="00100451" w:rsidP="00100451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06345">
              <w:rPr>
                <w:rFonts w:ascii="Times New Roman" w:hAnsi="Times New Roman" w:cs="Times New Roman"/>
                <w:sz w:val="28"/>
                <w:szCs w:val="28"/>
              </w:rPr>
              <w:t>Степанченко Жанна Олександрівна</w:t>
            </w:r>
          </w:p>
        </w:tc>
      </w:tr>
      <w:tr w:rsidR="00406345" w:rsidRPr="00406345" w:rsidTr="001F0600">
        <w:tc>
          <w:tcPr>
            <w:tcW w:w="3256" w:type="dxa"/>
          </w:tcPr>
          <w:p w:rsidR="00100451" w:rsidRPr="00406345" w:rsidRDefault="00100451" w:rsidP="00100451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804" w:type="dxa"/>
          </w:tcPr>
          <w:p w:rsidR="00100451" w:rsidRPr="00406345" w:rsidRDefault="00100451" w:rsidP="00100451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345">
              <w:rPr>
                <w:rFonts w:ascii="Times New Roman" w:hAnsi="Times New Roman" w:cs="Times New Roman"/>
                <w:sz w:val="28"/>
                <w:szCs w:val="28"/>
              </w:rPr>
              <w:t>Навчально- науковий Інститут фізичної культури</w:t>
            </w:r>
          </w:p>
        </w:tc>
      </w:tr>
      <w:tr w:rsidR="00406345" w:rsidRPr="00406345" w:rsidTr="001F0600">
        <w:tc>
          <w:tcPr>
            <w:tcW w:w="3256" w:type="dxa"/>
          </w:tcPr>
          <w:p w:rsidR="00100451" w:rsidRPr="00406345" w:rsidRDefault="00100451" w:rsidP="00100451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06345">
              <w:rPr>
                <w:rFonts w:ascii="Times New Roman" w:hAnsi="Times New Roman" w:cs="Times New Roman"/>
                <w:sz w:val="28"/>
                <w:szCs w:val="28"/>
              </w:rPr>
              <w:t xml:space="preserve">Група </w:t>
            </w:r>
          </w:p>
        </w:tc>
        <w:tc>
          <w:tcPr>
            <w:tcW w:w="6804" w:type="dxa"/>
          </w:tcPr>
          <w:p w:rsidR="00100451" w:rsidRPr="00406345" w:rsidRDefault="001F0600" w:rsidP="00100451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06345">
              <w:rPr>
                <w:rFonts w:ascii="Times New Roman" w:hAnsi="Times New Roman" w:cs="Times New Roman"/>
                <w:sz w:val="28"/>
                <w:szCs w:val="28"/>
              </w:rPr>
              <w:t>Л-</w:t>
            </w:r>
            <w:r w:rsidR="00100451" w:rsidRPr="00406345">
              <w:rPr>
                <w:rFonts w:ascii="Times New Roman" w:hAnsi="Times New Roman" w:cs="Times New Roman"/>
                <w:sz w:val="28"/>
                <w:szCs w:val="28"/>
              </w:rPr>
              <w:t>5 група</w:t>
            </w:r>
            <w:r w:rsidR="006F09BA" w:rsidRPr="00406345">
              <w:rPr>
                <w:rFonts w:ascii="Times New Roman" w:hAnsi="Times New Roman" w:cs="Times New Roman"/>
                <w:sz w:val="28"/>
                <w:szCs w:val="28"/>
              </w:rPr>
              <w:t>, заочна форма навчання</w:t>
            </w:r>
          </w:p>
        </w:tc>
      </w:tr>
      <w:tr w:rsidR="00406345" w:rsidRPr="00406345" w:rsidTr="001F0600">
        <w:tc>
          <w:tcPr>
            <w:tcW w:w="3256" w:type="dxa"/>
          </w:tcPr>
          <w:p w:rsidR="00100451" w:rsidRPr="00406345" w:rsidRDefault="00100451" w:rsidP="00100451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06345">
              <w:rPr>
                <w:rFonts w:ascii="Times New Roman" w:hAnsi="Times New Roman" w:cs="Times New Roman"/>
                <w:sz w:val="28"/>
                <w:szCs w:val="28"/>
              </w:rPr>
              <w:t>Контактні телефони</w:t>
            </w:r>
          </w:p>
        </w:tc>
        <w:tc>
          <w:tcPr>
            <w:tcW w:w="6804" w:type="dxa"/>
          </w:tcPr>
          <w:p w:rsidR="00100451" w:rsidRPr="00406345" w:rsidRDefault="00100451" w:rsidP="00100451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06345">
              <w:rPr>
                <w:rFonts w:ascii="Times New Roman" w:hAnsi="Times New Roman" w:cs="Times New Roman"/>
                <w:sz w:val="28"/>
                <w:szCs w:val="28"/>
              </w:rPr>
              <w:t>‎(099)7412002</w:t>
            </w:r>
          </w:p>
        </w:tc>
      </w:tr>
      <w:tr w:rsidR="00406345" w:rsidRPr="00406345" w:rsidTr="001F0600">
        <w:tc>
          <w:tcPr>
            <w:tcW w:w="3256" w:type="dxa"/>
          </w:tcPr>
          <w:p w:rsidR="00100451" w:rsidRPr="00406345" w:rsidRDefault="00100451" w:rsidP="00100451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06345">
              <w:rPr>
                <w:rFonts w:ascii="Times New Roman" w:hAnsi="Times New Roman" w:cs="Times New Roman"/>
                <w:sz w:val="28"/>
                <w:szCs w:val="28"/>
              </w:rPr>
              <w:t>e-mail:</w:t>
            </w:r>
          </w:p>
        </w:tc>
        <w:tc>
          <w:tcPr>
            <w:tcW w:w="6804" w:type="dxa"/>
          </w:tcPr>
          <w:p w:rsidR="00100451" w:rsidRPr="00406345" w:rsidRDefault="00100451" w:rsidP="00100451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34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zhanna.stepanchenko96</w:t>
            </w:r>
            <w:r w:rsidRPr="00406345">
              <w:rPr>
                <w:rFonts w:ascii="Times New Roman" w:hAnsi="Times New Roman" w:cs="Times New Roman"/>
                <w:sz w:val="28"/>
                <w:szCs w:val="28"/>
              </w:rPr>
              <w:t>@ukr.net</w:t>
            </w:r>
          </w:p>
        </w:tc>
      </w:tr>
      <w:tr w:rsidR="00406345" w:rsidRPr="00406345" w:rsidTr="006F09BA">
        <w:trPr>
          <w:trHeight w:val="852"/>
        </w:trPr>
        <w:tc>
          <w:tcPr>
            <w:tcW w:w="3256" w:type="dxa"/>
          </w:tcPr>
          <w:p w:rsidR="00100451" w:rsidRPr="00406345" w:rsidRDefault="00100451" w:rsidP="00100451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06345">
              <w:rPr>
                <w:rFonts w:ascii="Times New Roman" w:hAnsi="Times New Roman" w:cs="Times New Roman"/>
                <w:sz w:val="28"/>
                <w:szCs w:val="28"/>
              </w:rPr>
              <w:t>Поштова адреса:</w:t>
            </w:r>
          </w:p>
        </w:tc>
        <w:tc>
          <w:tcPr>
            <w:tcW w:w="6804" w:type="dxa"/>
          </w:tcPr>
          <w:p w:rsidR="00100451" w:rsidRPr="00406345" w:rsidRDefault="00100451" w:rsidP="001F060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06345">
              <w:rPr>
                <w:rFonts w:ascii="Times New Roman" w:hAnsi="Times New Roman" w:cs="Times New Roman"/>
                <w:sz w:val="28"/>
                <w:szCs w:val="28"/>
              </w:rPr>
              <w:t>Сумська обл., Сумський р-н, смт. Степанівка, вул. Степанівська буд. 112</w:t>
            </w:r>
          </w:p>
        </w:tc>
      </w:tr>
      <w:tr w:rsidR="00406345" w:rsidRPr="00406345" w:rsidTr="00EC0587">
        <w:tc>
          <w:tcPr>
            <w:tcW w:w="10060" w:type="dxa"/>
            <w:gridSpan w:val="2"/>
          </w:tcPr>
          <w:p w:rsidR="006F09BA" w:rsidRPr="00406345" w:rsidRDefault="006F09BA" w:rsidP="001F060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06345" w:rsidRPr="00406345" w:rsidTr="001F0600">
        <w:tc>
          <w:tcPr>
            <w:tcW w:w="3256" w:type="dxa"/>
          </w:tcPr>
          <w:p w:rsidR="001F0600" w:rsidRPr="00406345" w:rsidRDefault="001F0600" w:rsidP="00100451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06345">
              <w:rPr>
                <w:rFonts w:ascii="Times New Roman" w:hAnsi="Times New Roman" w:cs="Times New Roman"/>
                <w:sz w:val="28"/>
              </w:rPr>
              <w:t>Секція, в якій планується виступ</w:t>
            </w:r>
          </w:p>
        </w:tc>
        <w:tc>
          <w:tcPr>
            <w:tcW w:w="6804" w:type="dxa"/>
          </w:tcPr>
          <w:p w:rsidR="001F0600" w:rsidRPr="00406345" w:rsidRDefault="001F0600" w:rsidP="001F0600">
            <w:pPr>
              <w:pStyle w:val="2"/>
              <w:spacing w:line="240" w:lineRule="auto"/>
              <w:ind w:left="0"/>
              <w:jc w:val="both"/>
              <w:rPr>
                <w:sz w:val="28"/>
                <w:szCs w:val="28"/>
              </w:rPr>
            </w:pPr>
            <w:r w:rsidRPr="00406345">
              <w:rPr>
                <w:sz w:val="28"/>
                <w:szCs w:val="28"/>
              </w:rPr>
              <w:t>Проблеми логопеди</w:t>
            </w:r>
            <w:r w:rsidRPr="00406345">
              <w:rPr>
                <w:sz w:val="28"/>
                <w:szCs w:val="28"/>
              </w:rPr>
              <w:t>чної допомоги дітям та дорослим</w:t>
            </w:r>
          </w:p>
          <w:p w:rsidR="001F0600" w:rsidRPr="00406345" w:rsidRDefault="001F0600" w:rsidP="001F060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562A3F" w:rsidRPr="00406345" w:rsidRDefault="00562A3F" w:rsidP="00562A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562A3F" w:rsidRPr="00406345" w:rsidSect="00D40E2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03044"/>
    <w:multiLevelType w:val="hybridMultilevel"/>
    <w:tmpl w:val="CA7A2B3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D96DBB"/>
    <w:multiLevelType w:val="hybridMultilevel"/>
    <w:tmpl w:val="DDA45DF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E33297"/>
    <w:multiLevelType w:val="hybridMultilevel"/>
    <w:tmpl w:val="283AB3C0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" w15:restartNumberingAfterBreak="0">
    <w:nsid w:val="10E56630"/>
    <w:multiLevelType w:val="hybridMultilevel"/>
    <w:tmpl w:val="5CC42036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ED37E6"/>
    <w:multiLevelType w:val="hybridMultilevel"/>
    <w:tmpl w:val="6308AD32"/>
    <w:lvl w:ilvl="0" w:tplc="4F387B22">
      <w:start w:val="1"/>
      <w:numFmt w:val="bullet"/>
      <w:lvlText w:val="–"/>
      <w:lvlJc w:val="left"/>
      <w:pPr>
        <w:ind w:left="1352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E0264A"/>
    <w:multiLevelType w:val="hybridMultilevel"/>
    <w:tmpl w:val="B4E2DEE2"/>
    <w:lvl w:ilvl="0" w:tplc="F5763D64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2B120EC0"/>
    <w:multiLevelType w:val="multilevel"/>
    <w:tmpl w:val="03426E30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0326CD5"/>
    <w:multiLevelType w:val="hybridMultilevel"/>
    <w:tmpl w:val="EEAE3E92"/>
    <w:lvl w:ilvl="0" w:tplc="8EFA909C">
      <w:numFmt w:val="bullet"/>
      <w:lvlText w:val="‒"/>
      <w:lvlJc w:val="left"/>
      <w:pPr>
        <w:ind w:left="157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8" w15:restartNumberingAfterBreak="0">
    <w:nsid w:val="44D26E66"/>
    <w:multiLevelType w:val="hybridMultilevel"/>
    <w:tmpl w:val="FA6A7EC6"/>
    <w:lvl w:ilvl="0" w:tplc="8EFA909C">
      <w:numFmt w:val="bullet"/>
      <w:lvlText w:val="‒"/>
      <w:lvlJc w:val="left"/>
      <w:pPr>
        <w:ind w:left="1571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4CE54046"/>
    <w:multiLevelType w:val="hybridMultilevel"/>
    <w:tmpl w:val="DB109D22"/>
    <w:lvl w:ilvl="0" w:tplc="8EFA909C">
      <w:numFmt w:val="bullet"/>
      <w:lvlText w:val="‒"/>
      <w:lvlJc w:val="left"/>
      <w:pPr>
        <w:ind w:left="1571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64D458A4"/>
    <w:multiLevelType w:val="hybridMultilevel"/>
    <w:tmpl w:val="B8ECBE0C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1" w15:restartNumberingAfterBreak="0">
    <w:nsid w:val="72642F6E"/>
    <w:multiLevelType w:val="hybridMultilevel"/>
    <w:tmpl w:val="342CE2E4"/>
    <w:lvl w:ilvl="0" w:tplc="4F387B22">
      <w:start w:val="1"/>
      <w:numFmt w:val="bullet"/>
      <w:lvlText w:val="–"/>
      <w:lvlJc w:val="left"/>
      <w:pPr>
        <w:ind w:left="1352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2" w15:restartNumberingAfterBreak="0">
    <w:nsid w:val="7DF61A07"/>
    <w:multiLevelType w:val="hybridMultilevel"/>
    <w:tmpl w:val="5B646E46"/>
    <w:lvl w:ilvl="0" w:tplc="8EFA909C">
      <w:numFmt w:val="bullet"/>
      <w:lvlText w:val="‒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10"/>
  </w:num>
  <w:num w:numId="5">
    <w:abstractNumId w:val="2"/>
  </w:num>
  <w:num w:numId="6">
    <w:abstractNumId w:val="7"/>
  </w:num>
  <w:num w:numId="7">
    <w:abstractNumId w:val="8"/>
  </w:num>
  <w:num w:numId="8">
    <w:abstractNumId w:val="9"/>
  </w:num>
  <w:num w:numId="9">
    <w:abstractNumId w:val="11"/>
  </w:num>
  <w:num w:numId="10">
    <w:abstractNumId w:val="12"/>
  </w:num>
  <w:num w:numId="11">
    <w:abstractNumId w:val="4"/>
  </w:num>
  <w:num w:numId="12">
    <w:abstractNumId w:val="0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6701"/>
    <w:rsid w:val="000062DC"/>
    <w:rsid w:val="00031C71"/>
    <w:rsid w:val="00046477"/>
    <w:rsid w:val="00073E21"/>
    <w:rsid w:val="00076B0A"/>
    <w:rsid w:val="000C5E8E"/>
    <w:rsid w:val="000D3578"/>
    <w:rsid w:val="000D75F7"/>
    <w:rsid w:val="00100451"/>
    <w:rsid w:val="00151581"/>
    <w:rsid w:val="00154AC6"/>
    <w:rsid w:val="001C632A"/>
    <w:rsid w:val="001D4858"/>
    <w:rsid w:val="001F0600"/>
    <w:rsid w:val="00206999"/>
    <w:rsid w:val="002118B3"/>
    <w:rsid w:val="00214806"/>
    <w:rsid w:val="002341E9"/>
    <w:rsid w:val="0025766A"/>
    <w:rsid w:val="00283283"/>
    <w:rsid w:val="002A0DBC"/>
    <w:rsid w:val="002A1DCD"/>
    <w:rsid w:val="002B3CAC"/>
    <w:rsid w:val="002B73BC"/>
    <w:rsid w:val="003158E6"/>
    <w:rsid w:val="00321B02"/>
    <w:rsid w:val="0033419F"/>
    <w:rsid w:val="0034050D"/>
    <w:rsid w:val="003709AF"/>
    <w:rsid w:val="0038013F"/>
    <w:rsid w:val="00382659"/>
    <w:rsid w:val="00384DB4"/>
    <w:rsid w:val="003F4612"/>
    <w:rsid w:val="00406345"/>
    <w:rsid w:val="00424A46"/>
    <w:rsid w:val="00461CA7"/>
    <w:rsid w:val="00484994"/>
    <w:rsid w:val="004E7B84"/>
    <w:rsid w:val="00526ECD"/>
    <w:rsid w:val="0054012B"/>
    <w:rsid w:val="00562A3F"/>
    <w:rsid w:val="005A09BA"/>
    <w:rsid w:val="005A24A0"/>
    <w:rsid w:val="005C162B"/>
    <w:rsid w:val="006068BD"/>
    <w:rsid w:val="00612BC8"/>
    <w:rsid w:val="00622795"/>
    <w:rsid w:val="00652D02"/>
    <w:rsid w:val="0066025B"/>
    <w:rsid w:val="0066343F"/>
    <w:rsid w:val="00677C87"/>
    <w:rsid w:val="00685493"/>
    <w:rsid w:val="006A631D"/>
    <w:rsid w:val="006E6C65"/>
    <w:rsid w:val="006F09BA"/>
    <w:rsid w:val="00714271"/>
    <w:rsid w:val="00737B54"/>
    <w:rsid w:val="00756C26"/>
    <w:rsid w:val="007B15D5"/>
    <w:rsid w:val="007D328F"/>
    <w:rsid w:val="007F324C"/>
    <w:rsid w:val="008318BC"/>
    <w:rsid w:val="008611D0"/>
    <w:rsid w:val="0089639E"/>
    <w:rsid w:val="008C0AD3"/>
    <w:rsid w:val="008C0DA1"/>
    <w:rsid w:val="00922675"/>
    <w:rsid w:val="00926E37"/>
    <w:rsid w:val="00927235"/>
    <w:rsid w:val="00954B89"/>
    <w:rsid w:val="00972C27"/>
    <w:rsid w:val="00977E78"/>
    <w:rsid w:val="009B05BB"/>
    <w:rsid w:val="009F19DE"/>
    <w:rsid w:val="009F3873"/>
    <w:rsid w:val="009F3BAE"/>
    <w:rsid w:val="00A04A7C"/>
    <w:rsid w:val="00A20B3D"/>
    <w:rsid w:val="00A325DF"/>
    <w:rsid w:val="00AB045C"/>
    <w:rsid w:val="00AC2347"/>
    <w:rsid w:val="00B162BD"/>
    <w:rsid w:val="00B24133"/>
    <w:rsid w:val="00BE4FFA"/>
    <w:rsid w:val="00C251CD"/>
    <w:rsid w:val="00C649AF"/>
    <w:rsid w:val="00C72256"/>
    <w:rsid w:val="00C90269"/>
    <w:rsid w:val="00CC07A4"/>
    <w:rsid w:val="00CC186D"/>
    <w:rsid w:val="00CC567D"/>
    <w:rsid w:val="00CE74B8"/>
    <w:rsid w:val="00D0233E"/>
    <w:rsid w:val="00D1025B"/>
    <w:rsid w:val="00D17331"/>
    <w:rsid w:val="00D222FC"/>
    <w:rsid w:val="00D2354F"/>
    <w:rsid w:val="00D40E2E"/>
    <w:rsid w:val="00D46701"/>
    <w:rsid w:val="00D547A1"/>
    <w:rsid w:val="00D91E28"/>
    <w:rsid w:val="00D93DEF"/>
    <w:rsid w:val="00DA3431"/>
    <w:rsid w:val="00DC7898"/>
    <w:rsid w:val="00E0144F"/>
    <w:rsid w:val="00E32197"/>
    <w:rsid w:val="00E46D70"/>
    <w:rsid w:val="00E57C7A"/>
    <w:rsid w:val="00E67979"/>
    <w:rsid w:val="00E73EE7"/>
    <w:rsid w:val="00E86026"/>
    <w:rsid w:val="00E873E0"/>
    <w:rsid w:val="00E93E39"/>
    <w:rsid w:val="00EA09CB"/>
    <w:rsid w:val="00EF0EC6"/>
    <w:rsid w:val="00F06867"/>
    <w:rsid w:val="00F11E85"/>
    <w:rsid w:val="00F2128E"/>
    <w:rsid w:val="00F40FD6"/>
    <w:rsid w:val="00F74530"/>
    <w:rsid w:val="00F93D00"/>
    <w:rsid w:val="00FA5E13"/>
    <w:rsid w:val="00FC0BB6"/>
    <w:rsid w:val="00FD1072"/>
    <w:rsid w:val="00FD546F"/>
    <w:rsid w:val="00FD7AA4"/>
    <w:rsid w:val="00FE4A47"/>
    <w:rsid w:val="00FE7424"/>
    <w:rsid w:val="00FF52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F4CE6E"/>
  <w15:chartTrackingRefBased/>
  <w15:docId w15:val="{424E0F82-3136-4ADE-B264-AD2B8C1FC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4A4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24A46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0062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321B02"/>
    <w:rPr>
      <w:color w:val="0000FF"/>
      <w:u w:val="single"/>
    </w:rPr>
  </w:style>
  <w:style w:type="table" w:styleId="a6">
    <w:name w:val="Table Grid"/>
    <w:basedOn w:val="a1"/>
    <w:uiPriority w:val="39"/>
    <w:rsid w:val="001004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Emphasis"/>
    <w:basedOn w:val="a0"/>
    <w:uiPriority w:val="20"/>
    <w:qFormat/>
    <w:rsid w:val="00F11E85"/>
    <w:rPr>
      <w:i/>
      <w:iCs/>
    </w:rPr>
  </w:style>
  <w:style w:type="paragraph" w:styleId="2">
    <w:name w:val="Body Text Indent 2"/>
    <w:basedOn w:val="a"/>
    <w:link w:val="20"/>
    <w:uiPriority w:val="99"/>
    <w:semiHidden/>
    <w:unhideWhenUsed/>
    <w:rsid w:val="001F0600"/>
    <w:pPr>
      <w:suppressAutoHyphens/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1F0600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214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0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4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9</Pages>
  <Words>2263</Words>
  <Characters>12901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Жанна Степанченко</dc:creator>
  <cp:keywords/>
  <dc:description/>
  <cp:lastModifiedBy>VLM</cp:lastModifiedBy>
  <cp:revision>81</cp:revision>
  <dcterms:created xsi:type="dcterms:W3CDTF">2018-04-27T13:45:00Z</dcterms:created>
  <dcterms:modified xsi:type="dcterms:W3CDTF">2018-04-27T17:07:00Z</dcterms:modified>
</cp:coreProperties>
</file>