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81BE7" w14:textId="1290BD3A" w:rsidR="00A04F73" w:rsidRPr="004765ED" w:rsidRDefault="00A04F73" w:rsidP="004765ED">
      <w:pPr>
        <w:tabs>
          <w:tab w:val="left" w:pos="3375"/>
        </w:tabs>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Сумський державний педагогічний університет імені А. С. Макаренка</w:t>
      </w:r>
    </w:p>
    <w:p w14:paraId="4F6332FA" w14:textId="55B80C1F" w:rsidR="00A04F73" w:rsidRPr="004765ED" w:rsidRDefault="00A04F73" w:rsidP="004765ED">
      <w:pPr>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Навчально-науковий інститут історії</w:t>
      </w:r>
      <w:r w:rsidRPr="004765ED">
        <w:rPr>
          <w:rFonts w:ascii="Times New Roman" w:hAnsi="Times New Roman" w:cs="Times New Roman"/>
          <w:sz w:val="28"/>
          <w:szCs w:val="28"/>
          <w:lang w:val="ru-RU"/>
        </w:rPr>
        <w:t>,</w:t>
      </w:r>
      <w:r w:rsidRPr="004765ED">
        <w:rPr>
          <w:rFonts w:ascii="Times New Roman" w:hAnsi="Times New Roman" w:cs="Times New Roman"/>
          <w:sz w:val="28"/>
          <w:szCs w:val="28"/>
        </w:rPr>
        <w:t xml:space="preserve"> права та міжнародних відносин</w:t>
      </w:r>
    </w:p>
    <w:p w14:paraId="2BA7744B" w14:textId="77777777" w:rsidR="00A04F73" w:rsidRPr="004765ED" w:rsidRDefault="00A04F73" w:rsidP="004765ED">
      <w:pPr>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Кафедра всесвітньої історії, міжнародних відносин та методики навчання історичних дисциплін</w:t>
      </w:r>
    </w:p>
    <w:p w14:paraId="5225220F" w14:textId="77777777" w:rsidR="00A04F73" w:rsidRPr="004765ED" w:rsidRDefault="00A04F73" w:rsidP="004765ED">
      <w:pPr>
        <w:spacing w:after="0" w:line="360" w:lineRule="auto"/>
        <w:ind w:firstLine="708"/>
        <w:jc w:val="center"/>
        <w:rPr>
          <w:rFonts w:ascii="Times New Roman" w:hAnsi="Times New Roman" w:cs="Times New Roman"/>
          <w:sz w:val="28"/>
          <w:szCs w:val="28"/>
        </w:rPr>
      </w:pPr>
    </w:p>
    <w:p w14:paraId="759877DB" w14:textId="77777777" w:rsidR="00A04F73" w:rsidRPr="004765ED" w:rsidRDefault="00A04F73" w:rsidP="004765ED">
      <w:pPr>
        <w:spacing w:after="0" w:line="360" w:lineRule="auto"/>
        <w:ind w:firstLine="708"/>
        <w:jc w:val="center"/>
        <w:rPr>
          <w:rFonts w:ascii="Times New Roman" w:hAnsi="Times New Roman" w:cs="Times New Roman"/>
          <w:sz w:val="28"/>
          <w:szCs w:val="28"/>
        </w:rPr>
      </w:pPr>
    </w:p>
    <w:p w14:paraId="753B07AA" w14:textId="77777777" w:rsidR="00A04F73" w:rsidRPr="004765ED" w:rsidRDefault="00A04F73" w:rsidP="004765ED">
      <w:pPr>
        <w:spacing w:after="0" w:line="360" w:lineRule="auto"/>
        <w:ind w:firstLine="708"/>
        <w:jc w:val="center"/>
        <w:rPr>
          <w:rFonts w:ascii="Times New Roman" w:hAnsi="Times New Roman" w:cs="Times New Roman"/>
          <w:b/>
          <w:sz w:val="28"/>
          <w:szCs w:val="28"/>
        </w:rPr>
      </w:pPr>
    </w:p>
    <w:p w14:paraId="74A1EF61" w14:textId="4BDEBAE0" w:rsidR="00A04F73" w:rsidRPr="004765ED" w:rsidRDefault="00A04F73" w:rsidP="004765ED">
      <w:pPr>
        <w:spacing w:after="0" w:line="360" w:lineRule="auto"/>
        <w:jc w:val="center"/>
        <w:rPr>
          <w:rFonts w:ascii="Times New Roman" w:hAnsi="Times New Roman" w:cs="Times New Roman"/>
          <w:b/>
          <w:sz w:val="28"/>
          <w:szCs w:val="28"/>
        </w:rPr>
      </w:pPr>
      <w:r w:rsidRPr="004765ED">
        <w:rPr>
          <w:rFonts w:ascii="Times New Roman" w:hAnsi="Times New Roman" w:cs="Times New Roman"/>
          <w:b/>
          <w:sz w:val="28"/>
          <w:szCs w:val="28"/>
        </w:rPr>
        <w:t xml:space="preserve">   МОЙСЕНКО ОЛЕКСІЙ ЮРІЙОВИЧ</w:t>
      </w:r>
    </w:p>
    <w:p w14:paraId="0369485D" w14:textId="77777777" w:rsidR="00A04F73" w:rsidRPr="004765ED" w:rsidRDefault="00A04F73" w:rsidP="004765ED">
      <w:pPr>
        <w:spacing w:after="0" w:line="360" w:lineRule="auto"/>
        <w:ind w:firstLine="708"/>
        <w:jc w:val="center"/>
        <w:rPr>
          <w:rFonts w:ascii="Times New Roman" w:hAnsi="Times New Roman" w:cs="Times New Roman"/>
          <w:sz w:val="28"/>
          <w:szCs w:val="28"/>
        </w:rPr>
      </w:pPr>
    </w:p>
    <w:p w14:paraId="086893C6" w14:textId="1606A8E5" w:rsidR="00A04F73" w:rsidRPr="004765ED" w:rsidRDefault="00A04F73" w:rsidP="004765ED">
      <w:pPr>
        <w:spacing w:after="0" w:line="360" w:lineRule="auto"/>
        <w:ind w:firstLine="708"/>
        <w:jc w:val="center"/>
        <w:rPr>
          <w:rFonts w:ascii="Times New Roman" w:hAnsi="Times New Roman" w:cs="Times New Roman"/>
          <w:sz w:val="28"/>
          <w:szCs w:val="28"/>
        </w:rPr>
      </w:pPr>
      <w:r w:rsidRPr="004765ED">
        <w:rPr>
          <w:rFonts w:ascii="Times New Roman" w:hAnsi="Times New Roman" w:cs="Times New Roman"/>
          <w:b/>
          <w:bCs/>
          <w:sz w:val="28"/>
          <w:szCs w:val="28"/>
        </w:rPr>
        <w:t>МІЖНАРОДНИЙ ТЕРОРИЗМ ЯК ГЛОБАЛЬНА ЗАГРОЗА СВІТОВІЙ БЕЗПЕЦІ В ПОСТБІПОЛЯРНУ ДОБУ</w:t>
      </w:r>
    </w:p>
    <w:p w14:paraId="2EF9C582" w14:textId="77777777" w:rsidR="00A04F73" w:rsidRPr="004765ED" w:rsidRDefault="00A04F73" w:rsidP="004765ED">
      <w:pPr>
        <w:spacing w:after="0" w:line="360" w:lineRule="auto"/>
        <w:ind w:firstLine="708"/>
        <w:jc w:val="center"/>
        <w:rPr>
          <w:rFonts w:ascii="Times New Roman" w:hAnsi="Times New Roman" w:cs="Times New Roman"/>
          <w:sz w:val="28"/>
          <w:szCs w:val="28"/>
        </w:rPr>
      </w:pPr>
    </w:p>
    <w:p w14:paraId="3F1AD701" w14:textId="77777777" w:rsidR="00A04F73" w:rsidRPr="004765ED" w:rsidRDefault="00A04F73" w:rsidP="004765ED">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Спеціальність: 014 Середня освіта (Історія та громадянська освіта)</w:t>
      </w:r>
    </w:p>
    <w:p w14:paraId="03B725D9" w14:textId="77777777" w:rsidR="00A04F73" w:rsidRPr="004765ED" w:rsidRDefault="00A04F73" w:rsidP="004765ED">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Галузь знань: 01. Освіта / Педагогіка</w:t>
      </w:r>
    </w:p>
    <w:p w14:paraId="24339933" w14:textId="77777777" w:rsidR="00A04F73" w:rsidRPr="004765ED" w:rsidRDefault="00A04F73" w:rsidP="004765ED">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 </w:t>
      </w:r>
    </w:p>
    <w:p w14:paraId="6A89092D" w14:textId="77777777" w:rsidR="00A04F73" w:rsidRPr="004765ED" w:rsidRDefault="00A04F73" w:rsidP="004765ED">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Кваліфікаційна робота</w:t>
      </w:r>
    </w:p>
    <w:p w14:paraId="2631E069" w14:textId="77777777" w:rsidR="00A04F73" w:rsidRPr="004765ED" w:rsidRDefault="00A04F73" w:rsidP="004765ED">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на здобуття освітнього ступеню магістра</w:t>
      </w:r>
    </w:p>
    <w:p w14:paraId="627AE68C" w14:textId="77777777" w:rsidR="00A04F73" w:rsidRPr="004765ED" w:rsidRDefault="00A04F73" w:rsidP="004765ED">
      <w:pPr>
        <w:pStyle w:val="default"/>
        <w:spacing w:line="360" w:lineRule="auto"/>
        <w:jc w:val="right"/>
        <w:rPr>
          <w:rFonts w:ascii="Times New Roman" w:hAnsi="Times New Roman" w:cs="Times New Roman"/>
          <w:sz w:val="28"/>
          <w:szCs w:val="28"/>
        </w:rPr>
      </w:pPr>
      <w:r w:rsidRPr="004765ED">
        <w:rPr>
          <w:rFonts w:ascii="Times New Roman" w:hAnsi="Times New Roman" w:cs="Times New Roman"/>
          <w:sz w:val="28"/>
          <w:szCs w:val="28"/>
        </w:rPr>
        <w:t> </w:t>
      </w:r>
    </w:p>
    <w:tbl>
      <w:tblPr>
        <w:tblW w:w="5745" w:type="dxa"/>
        <w:jc w:val="right"/>
        <w:tblCellSpacing w:w="0" w:type="dxa"/>
        <w:tblLook w:val="00A0" w:firstRow="1" w:lastRow="0" w:firstColumn="1" w:lastColumn="0" w:noHBand="0" w:noVBand="0"/>
      </w:tblPr>
      <w:tblGrid>
        <w:gridCol w:w="5745"/>
      </w:tblGrid>
      <w:tr w:rsidR="00A04F73" w:rsidRPr="004765ED" w14:paraId="630F656A" w14:textId="77777777">
        <w:trPr>
          <w:trHeight w:val="3795"/>
          <w:tblCellSpacing w:w="0" w:type="dxa"/>
          <w:jc w:val="right"/>
        </w:trPr>
        <w:tc>
          <w:tcPr>
            <w:tcW w:w="5745" w:type="dxa"/>
            <w:tcMar>
              <w:top w:w="15" w:type="dxa"/>
              <w:left w:w="15" w:type="dxa"/>
              <w:bottom w:w="15" w:type="dxa"/>
              <w:right w:w="15" w:type="dxa"/>
            </w:tcMar>
          </w:tcPr>
          <w:p w14:paraId="1FEB70DD" w14:textId="77777777"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Науковий керівник </w:t>
            </w:r>
          </w:p>
          <w:p w14:paraId="7342E19F" w14:textId="1D09D0A2"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________________ Ірина КРУПЕНЯ</w:t>
            </w:r>
          </w:p>
          <w:p w14:paraId="3A0C5FC1" w14:textId="2D666BC9"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кандидат політичних наук, доцент кафедри всесвітньої історії, міжнародних відносин та методики навчання історичних дисциплін</w:t>
            </w:r>
          </w:p>
          <w:p w14:paraId="07C2376C" w14:textId="77777777"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«____» _________________ 2025 року </w:t>
            </w:r>
          </w:p>
          <w:p w14:paraId="40D4E893" w14:textId="77777777"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Виконавець </w:t>
            </w:r>
          </w:p>
          <w:p w14:paraId="42EB2E09" w14:textId="3F497676"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________________ Олексій МОЙСЕНКО</w:t>
            </w:r>
          </w:p>
          <w:p w14:paraId="5351F8EB" w14:textId="77777777" w:rsidR="00A04F73" w:rsidRPr="004765ED" w:rsidRDefault="00A04F73" w:rsidP="004765ED">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«____» _________________ 2025 року </w:t>
            </w:r>
          </w:p>
          <w:p w14:paraId="0AC72D8F" w14:textId="77777777" w:rsidR="00A04F73" w:rsidRPr="004765ED" w:rsidRDefault="00A04F73" w:rsidP="004765ED">
            <w:pPr>
              <w:pStyle w:val="default"/>
              <w:spacing w:line="360" w:lineRule="auto"/>
              <w:jc w:val="right"/>
              <w:rPr>
                <w:rFonts w:ascii="Times New Roman" w:hAnsi="Times New Roman" w:cs="Times New Roman"/>
                <w:kern w:val="2"/>
                <w:sz w:val="28"/>
                <w:szCs w:val="28"/>
                <w:lang w:eastAsia="en-US"/>
                <w14:ligatures w14:val="standardContextual"/>
              </w:rPr>
            </w:pPr>
          </w:p>
          <w:p w14:paraId="1EDEC3EF" w14:textId="5A26836D" w:rsidR="00A04F73" w:rsidRPr="004765ED" w:rsidRDefault="00A04F73" w:rsidP="004765ED">
            <w:pPr>
              <w:pStyle w:val="default"/>
              <w:spacing w:line="360" w:lineRule="auto"/>
              <w:jc w:val="right"/>
              <w:rPr>
                <w:rFonts w:ascii="Times New Roman" w:hAnsi="Times New Roman" w:cs="Times New Roman"/>
                <w:kern w:val="2"/>
                <w:sz w:val="28"/>
                <w:szCs w:val="28"/>
                <w:lang w:eastAsia="en-US"/>
                <w14:ligatures w14:val="standardContextual"/>
              </w:rPr>
            </w:pPr>
          </w:p>
        </w:tc>
      </w:tr>
    </w:tbl>
    <w:p w14:paraId="39DFEC92" w14:textId="77777777" w:rsidR="00A04F73" w:rsidRPr="004765ED" w:rsidRDefault="00A04F73" w:rsidP="00BB704C">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Суми 2025</w:t>
      </w:r>
    </w:p>
    <w:p w14:paraId="7E01D10E" w14:textId="2E64E538" w:rsidR="00617070" w:rsidRPr="004765ED" w:rsidRDefault="00617070" w:rsidP="004765ED">
      <w:pPr>
        <w:spacing w:after="0" w:line="360" w:lineRule="auto"/>
        <w:jc w:val="center"/>
        <w:rPr>
          <w:rFonts w:ascii="Times New Roman" w:hAnsi="Times New Roman" w:cs="Times New Roman"/>
          <w:b/>
          <w:sz w:val="28"/>
          <w:szCs w:val="28"/>
        </w:rPr>
      </w:pPr>
      <w:r w:rsidRPr="004765ED">
        <w:rPr>
          <w:rFonts w:ascii="Times New Roman" w:hAnsi="Times New Roman" w:cs="Times New Roman"/>
          <w:b/>
          <w:sz w:val="28"/>
          <w:szCs w:val="28"/>
        </w:rPr>
        <w:lastRenderedPageBreak/>
        <w:t>ЗМІСТ</w:t>
      </w:r>
    </w:p>
    <w:p w14:paraId="26BE0B89" w14:textId="77777777" w:rsidR="00617070" w:rsidRPr="004765ED" w:rsidRDefault="00617070" w:rsidP="004765ED">
      <w:pPr>
        <w:spacing w:after="0" w:line="360" w:lineRule="auto"/>
        <w:jc w:val="center"/>
        <w:rPr>
          <w:rFonts w:ascii="Times New Roman" w:hAnsi="Times New Roman" w:cs="Times New Roman"/>
          <w:b/>
          <w:sz w:val="28"/>
          <w:szCs w:val="28"/>
        </w:rPr>
      </w:pPr>
    </w:p>
    <w:tbl>
      <w:tblPr>
        <w:tblStyle w:val="af2"/>
        <w:tblW w:w="9923"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3"/>
      </w:tblGrid>
      <w:tr w:rsidR="00617070" w:rsidRPr="004765ED" w14:paraId="5625F331" w14:textId="77777777" w:rsidTr="00240D30">
        <w:tc>
          <w:tcPr>
            <w:tcW w:w="9923" w:type="dxa"/>
          </w:tcPr>
          <w:p w14:paraId="63CD4D93" w14:textId="7B34AC84"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rPr>
              <w:t>ВСТУП</w:t>
            </w:r>
            <w:r w:rsidRPr="004765ED">
              <w:rPr>
                <w:rFonts w:ascii="Times New Roman" w:hAnsi="Times New Roman" w:cs="Times New Roman"/>
                <w:sz w:val="28"/>
                <w:szCs w:val="28"/>
              </w:rPr>
              <w:t>…………………………………………………………………….………….</w:t>
            </w:r>
            <w:r w:rsidR="00466AB8">
              <w:rPr>
                <w:rFonts w:ascii="Times New Roman" w:hAnsi="Times New Roman" w:cs="Times New Roman"/>
                <w:sz w:val="28"/>
                <w:szCs w:val="28"/>
              </w:rPr>
              <w:t>3</w:t>
            </w:r>
          </w:p>
        </w:tc>
      </w:tr>
      <w:tr w:rsidR="00617070" w:rsidRPr="004765ED" w14:paraId="67866B24" w14:textId="77777777" w:rsidTr="00240D30">
        <w:tc>
          <w:tcPr>
            <w:tcW w:w="9923" w:type="dxa"/>
          </w:tcPr>
          <w:p w14:paraId="08EF8322" w14:textId="39A203DA"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rPr>
              <w:t>РОЗДІЛ 1.</w:t>
            </w:r>
            <w:r w:rsidRPr="004765ED">
              <w:rPr>
                <w:rFonts w:ascii="Times New Roman" w:hAnsi="Times New Roman" w:cs="Times New Roman"/>
                <w:sz w:val="28"/>
                <w:szCs w:val="28"/>
              </w:rPr>
              <w:t xml:space="preserve"> </w:t>
            </w:r>
            <w:r w:rsidRPr="004765ED">
              <w:rPr>
                <w:rFonts w:ascii="Times New Roman" w:hAnsi="Times New Roman" w:cs="Times New Roman"/>
                <w:b/>
                <w:sz w:val="28"/>
                <w:szCs w:val="28"/>
              </w:rPr>
              <w:t>ЗАГАЛЬНА ХАРАКТЕРИСТИКА МІЖНАРОДНОГО ТЕРОРИЗМУ</w:t>
            </w:r>
            <w:r w:rsidRPr="004765ED">
              <w:rPr>
                <w:rFonts w:ascii="Times New Roman" w:hAnsi="Times New Roman" w:cs="Times New Roman"/>
                <w:sz w:val="28"/>
                <w:szCs w:val="28"/>
              </w:rPr>
              <w:t>……………………………………………………………………...…</w:t>
            </w:r>
            <w:r w:rsidR="003D5925">
              <w:rPr>
                <w:rFonts w:ascii="Times New Roman" w:hAnsi="Times New Roman" w:cs="Times New Roman"/>
                <w:sz w:val="28"/>
                <w:szCs w:val="28"/>
              </w:rPr>
              <w:t>7</w:t>
            </w:r>
          </w:p>
        </w:tc>
      </w:tr>
      <w:tr w:rsidR="00617070" w:rsidRPr="004765ED" w14:paraId="06029332" w14:textId="77777777" w:rsidTr="00240D30">
        <w:tc>
          <w:tcPr>
            <w:tcW w:w="9923" w:type="dxa"/>
          </w:tcPr>
          <w:p w14:paraId="2AC94255" w14:textId="177A9418" w:rsidR="00617070" w:rsidRPr="004765ED" w:rsidRDefault="00617070" w:rsidP="004765ED">
            <w:pPr>
              <w:spacing w:after="0" w:line="360" w:lineRule="auto"/>
              <w:rPr>
                <w:rFonts w:ascii="Times New Roman" w:hAnsi="Times New Roman" w:cs="Times New Roman"/>
                <w:sz w:val="28"/>
                <w:szCs w:val="28"/>
              </w:rPr>
            </w:pPr>
            <w:r w:rsidRPr="004765ED">
              <w:rPr>
                <w:rFonts w:ascii="Times New Roman" w:hAnsi="Times New Roman" w:cs="Times New Roman"/>
                <w:sz w:val="28"/>
                <w:szCs w:val="28"/>
              </w:rPr>
              <w:t>1.1. Поняття, ключові ознаки та причини виникнення тероризму…….………….</w:t>
            </w:r>
            <w:r w:rsidR="003D5925">
              <w:rPr>
                <w:rFonts w:ascii="Times New Roman" w:hAnsi="Times New Roman" w:cs="Times New Roman"/>
                <w:sz w:val="28"/>
                <w:szCs w:val="28"/>
              </w:rPr>
              <w:t>7</w:t>
            </w:r>
          </w:p>
        </w:tc>
      </w:tr>
      <w:tr w:rsidR="00617070" w:rsidRPr="004765ED" w14:paraId="3B0BABBC" w14:textId="77777777" w:rsidTr="00240D30">
        <w:tc>
          <w:tcPr>
            <w:tcW w:w="9923" w:type="dxa"/>
          </w:tcPr>
          <w:p w14:paraId="2BD59040" w14:textId="38DADC88" w:rsidR="00617070" w:rsidRPr="004765ED" w:rsidRDefault="00617070" w:rsidP="004765ED">
            <w:pPr>
              <w:spacing w:after="0" w:line="360" w:lineRule="auto"/>
              <w:rPr>
                <w:rFonts w:ascii="Times New Roman" w:hAnsi="Times New Roman" w:cs="Times New Roman"/>
                <w:sz w:val="28"/>
                <w:szCs w:val="28"/>
              </w:rPr>
            </w:pPr>
            <w:r w:rsidRPr="004765ED">
              <w:rPr>
                <w:rFonts w:ascii="Times New Roman" w:hAnsi="Times New Roman" w:cs="Times New Roman"/>
                <w:sz w:val="28"/>
                <w:szCs w:val="28"/>
              </w:rPr>
              <w:t>1.2. Історичні витоки тероризму……………………………………….…………..</w:t>
            </w:r>
            <w:r w:rsidR="003D5925">
              <w:rPr>
                <w:rFonts w:ascii="Times New Roman" w:hAnsi="Times New Roman" w:cs="Times New Roman"/>
                <w:sz w:val="28"/>
                <w:szCs w:val="28"/>
              </w:rPr>
              <w:t>17</w:t>
            </w:r>
          </w:p>
        </w:tc>
      </w:tr>
      <w:tr w:rsidR="00617070" w:rsidRPr="004765ED" w14:paraId="1E624019" w14:textId="77777777" w:rsidTr="00240D30">
        <w:tc>
          <w:tcPr>
            <w:tcW w:w="9923" w:type="dxa"/>
          </w:tcPr>
          <w:p w14:paraId="49C825E3" w14:textId="3F3C23EF" w:rsidR="00617070" w:rsidRPr="004765ED" w:rsidRDefault="00617070" w:rsidP="004765ED">
            <w:pPr>
              <w:spacing w:after="0" w:line="360" w:lineRule="auto"/>
              <w:rPr>
                <w:rFonts w:ascii="Times New Roman" w:hAnsi="Times New Roman" w:cs="Times New Roman"/>
                <w:sz w:val="28"/>
                <w:szCs w:val="28"/>
              </w:rPr>
            </w:pPr>
            <w:r w:rsidRPr="004765ED">
              <w:rPr>
                <w:rFonts w:ascii="Times New Roman" w:hAnsi="Times New Roman" w:cs="Times New Roman"/>
                <w:sz w:val="28"/>
                <w:szCs w:val="28"/>
              </w:rPr>
              <w:t>1.3. Вплив глобалізаційних процесів на активізацію сучасного тероризму…….</w:t>
            </w:r>
            <w:r w:rsidR="003D5925">
              <w:rPr>
                <w:rFonts w:ascii="Times New Roman" w:hAnsi="Times New Roman" w:cs="Times New Roman"/>
                <w:sz w:val="28"/>
                <w:szCs w:val="28"/>
              </w:rPr>
              <w:t>26</w:t>
            </w:r>
          </w:p>
        </w:tc>
      </w:tr>
      <w:tr w:rsidR="00617070" w:rsidRPr="004765ED" w14:paraId="04ED6F51" w14:textId="77777777" w:rsidTr="00240D30">
        <w:tc>
          <w:tcPr>
            <w:tcW w:w="9923" w:type="dxa"/>
          </w:tcPr>
          <w:p w14:paraId="3A41AF43" w14:textId="5BA904C0"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rPr>
              <w:t>РОЗДІЛ 2. СУЧАСНІ ВИДИ ТЕРОРИЗМУ ТА ЇХ ВПЛИВ НА СВІТОВУ БЕЗПЕКУ</w:t>
            </w:r>
            <w:r w:rsidRPr="004765ED">
              <w:rPr>
                <w:rFonts w:ascii="Times New Roman" w:hAnsi="Times New Roman" w:cs="Times New Roman"/>
                <w:sz w:val="28"/>
                <w:szCs w:val="28"/>
              </w:rPr>
              <w:t>……………...…………………………….…………………………...…</w:t>
            </w:r>
            <w:r w:rsidR="003D5925">
              <w:rPr>
                <w:rFonts w:ascii="Times New Roman" w:hAnsi="Times New Roman" w:cs="Times New Roman"/>
                <w:sz w:val="28"/>
                <w:szCs w:val="28"/>
              </w:rPr>
              <w:t>34</w:t>
            </w:r>
          </w:p>
        </w:tc>
      </w:tr>
      <w:tr w:rsidR="00617070" w:rsidRPr="004765ED" w14:paraId="1BB4A779" w14:textId="77777777" w:rsidTr="00240D30">
        <w:tc>
          <w:tcPr>
            <w:tcW w:w="9923" w:type="dxa"/>
          </w:tcPr>
          <w:p w14:paraId="23D41EF7" w14:textId="657862FA"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rPr>
              <w:t>2.1. Феномен інформаційного тероризму як загроза світовій безпеці………..…</w:t>
            </w:r>
            <w:r w:rsidR="003D5925">
              <w:rPr>
                <w:rFonts w:ascii="Times New Roman" w:hAnsi="Times New Roman" w:cs="Times New Roman"/>
                <w:sz w:val="28"/>
                <w:szCs w:val="28"/>
              </w:rPr>
              <w:t>34</w:t>
            </w:r>
          </w:p>
        </w:tc>
      </w:tr>
      <w:tr w:rsidR="00617070" w:rsidRPr="004765ED" w14:paraId="45EDC782" w14:textId="77777777" w:rsidTr="00240D30">
        <w:tc>
          <w:tcPr>
            <w:tcW w:w="9923" w:type="dxa"/>
          </w:tcPr>
          <w:p w14:paraId="7C899A34" w14:textId="213A03E4"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rPr>
              <w:t>2.2. Особливості та небезпека сучасного біотероризму……………..………..….</w:t>
            </w:r>
            <w:r w:rsidR="003D5925">
              <w:rPr>
                <w:rFonts w:ascii="Times New Roman" w:hAnsi="Times New Roman" w:cs="Times New Roman"/>
                <w:sz w:val="28"/>
                <w:szCs w:val="28"/>
              </w:rPr>
              <w:t>42</w:t>
            </w:r>
          </w:p>
        </w:tc>
      </w:tr>
      <w:tr w:rsidR="00617070" w:rsidRPr="004765ED" w14:paraId="2F41FB43" w14:textId="77777777" w:rsidTr="00240D30">
        <w:tc>
          <w:tcPr>
            <w:tcW w:w="9923" w:type="dxa"/>
          </w:tcPr>
          <w:p w14:paraId="4E0BA190" w14:textId="1C43100E"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rPr>
              <w:t>2.3. Ядерний тероризм як серйозна загроза міжнародній безпеці…………….…</w:t>
            </w:r>
            <w:r w:rsidR="003D5925">
              <w:rPr>
                <w:rFonts w:ascii="Times New Roman" w:hAnsi="Times New Roman" w:cs="Times New Roman"/>
                <w:sz w:val="28"/>
                <w:szCs w:val="28"/>
              </w:rPr>
              <w:t>51</w:t>
            </w:r>
          </w:p>
        </w:tc>
      </w:tr>
      <w:tr w:rsidR="00617070" w:rsidRPr="004765ED" w14:paraId="6D6DE7FC" w14:textId="77777777" w:rsidTr="00240D30">
        <w:tc>
          <w:tcPr>
            <w:tcW w:w="9923" w:type="dxa"/>
          </w:tcPr>
          <w:p w14:paraId="11510D0A" w14:textId="49136603"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rPr>
              <w:t>РОЗДІЛ 3. БОРОТЬБА З МІЖНАРОДНИМ ТЕРОРИЗМОМ В ПОСТБІПОЛЯРНИЙ ПЕРІОД</w:t>
            </w:r>
            <w:r w:rsidRPr="004765ED">
              <w:rPr>
                <w:rFonts w:ascii="Times New Roman" w:hAnsi="Times New Roman" w:cs="Times New Roman"/>
                <w:sz w:val="28"/>
                <w:szCs w:val="28"/>
              </w:rPr>
              <w:t>…………………..………………………………</w:t>
            </w:r>
            <w:r w:rsidR="003D5925">
              <w:rPr>
                <w:rFonts w:ascii="Times New Roman" w:hAnsi="Times New Roman" w:cs="Times New Roman"/>
                <w:sz w:val="28"/>
                <w:szCs w:val="28"/>
              </w:rPr>
              <w:t>60</w:t>
            </w:r>
          </w:p>
        </w:tc>
      </w:tr>
      <w:tr w:rsidR="00617070" w:rsidRPr="004765ED" w14:paraId="6C36DAF2" w14:textId="77777777" w:rsidTr="00240D30">
        <w:tc>
          <w:tcPr>
            <w:tcW w:w="9923" w:type="dxa"/>
          </w:tcPr>
          <w:p w14:paraId="2C69A6F5" w14:textId="37824F5B"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lang w:eastAsia="uk-UA"/>
              </w:rPr>
              <w:t>3.1. Боротьба з міжнародним тероризмом у контексті прав людини…………....</w:t>
            </w:r>
            <w:r w:rsidR="003D5925">
              <w:rPr>
                <w:rFonts w:ascii="Times New Roman" w:hAnsi="Times New Roman" w:cs="Times New Roman"/>
                <w:sz w:val="28"/>
                <w:szCs w:val="28"/>
                <w:lang w:eastAsia="uk-UA"/>
              </w:rPr>
              <w:t>60</w:t>
            </w:r>
          </w:p>
        </w:tc>
      </w:tr>
      <w:tr w:rsidR="00617070" w:rsidRPr="004765ED" w14:paraId="64497A4D" w14:textId="77777777" w:rsidTr="00240D30">
        <w:tc>
          <w:tcPr>
            <w:tcW w:w="9923" w:type="dxa"/>
          </w:tcPr>
          <w:p w14:paraId="0F7A5CDE" w14:textId="19868282"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lang w:eastAsia="uk-UA"/>
              </w:rPr>
              <w:t>3.2. Зарубіжний досвід боротьби з тероризмом та їх значення для України……</w:t>
            </w:r>
            <w:r w:rsidR="003D5925">
              <w:rPr>
                <w:rFonts w:ascii="Times New Roman" w:hAnsi="Times New Roman" w:cs="Times New Roman"/>
                <w:sz w:val="28"/>
                <w:szCs w:val="28"/>
                <w:lang w:eastAsia="uk-UA"/>
              </w:rPr>
              <w:t>66</w:t>
            </w:r>
          </w:p>
        </w:tc>
      </w:tr>
      <w:tr w:rsidR="00617070" w:rsidRPr="004765ED" w14:paraId="17AA39A3" w14:textId="77777777" w:rsidTr="00240D30">
        <w:tc>
          <w:tcPr>
            <w:tcW w:w="9923" w:type="dxa"/>
          </w:tcPr>
          <w:p w14:paraId="71E5CB03" w14:textId="17C61F14"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sz w:val="28"/>
                <w:szCs w:val="28"/>
                <w:lang w:eastAsia="uk-UA"/>
              </w:rPr>
              <w:t>3.3. Механізми боротьби з міжнародним тероризмом на сучасному етапі…..…</w:t>
            </w:r>
            <w:r w:rsidR="003D5925">
              <w:rPr>
                <w:rFonts w:ascii="Times New Roman" w:hAnsi="Times New Roman" w:cs="Times New Roman"/>
                <w:sz w:val="28"/>
                <w:szCs w:val="28"/>
                <w:lang w:eastAsia="uk-UA"/>
              </w:rPr>
              <w:t>77</w:t>
            </w:r>
          </w:p>
        </w:tc>
      </w:tr>
      <w:tr w:rsidR="00617070" w:rsidRPr="004765ED" w14:paraId="4583D1EB" w14:textId="77777777" w:rsidTr="00240D30">
        <w:tc>
          <w:tcPr>
            <w:tcW w:w="9923" w:type="dxa"/>
          </w:tcPr>
          <w:p w14:paraId="7871EC51" w14:textId="539AD8A1"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lang w:eastAsia="uk-UA"/>
              </w:rPr>
              <w:t>ВИСНОВКИ</w:t>
            </w:r>
            <w:r w:rsidRPr="004765ED">
              <w:rPr>
                <w:rFonts w:ascii="Times New Roman" w:hAnsi="Times New Roman" w:cs="Times New Roman"/>
                <w:sz w:val="28"/>
                <w:szCs w:val="28"/>
                <w:lang w:eastAsia="uk-UA"/>
              </w:rPr>
              <w:t>……………………………………………………………………...…</w:t>
            </w:r>
            <w:r w:rsidR="003D5925">
              <w:rPr>
                <w:rFonts w:ascii="Times New Roman" w:hAnsi="Times New Roman" w:cs="Times New Roman"/>
                <w:sz w:val="28"/>
                <w:szCs w:val="28"/>
                <w:lang w:eastAsia="uk-UA"/>
              </w:rPr>
              <w:t>86</w:t>
            </w:r>
          </w:p>
        </w:tc>
      </w:tr>
      <w:tr w:rsidR="00617070" w:rsidRPr="004765ED" w14:paraId="70424D4A" w14:textId="77777777" w:rsidTr="00240D30">
        <w:tc>
          <w:tcPr>
            <w:tcW w:w="9923" w:type="dxa"/>
          </w:tcPr>
          <w:p w14:paraId="6D18ECD3" w14:textId="1123240A" w:rsidR="00617070" w:rsidRPr="004765ED" w:rsidRDefault="00617070" w:rsidP="004765ED">
            <w:pPr>
              <w:spacing w:after="0" w:line="360" w:lineRule="auto"/>
              <w:rPr>
                <w:rFonts w:ascii="Times New Roman" w:hAnsi="Times New Roman" w:cs="Times New Roman"/>
                <w:b/>
                <w:sz w:val="28"/>
                <w:szCs w:val="28"/>
              </w:rPr>
            </w:pPr>
            <w:r w:rsidRPr="004765ED">
              <w:rPr>
                <w:rFonts w:ascii="Times New Roman" w:hAnsi="Times New Roman" w:cs="Times New Roman"/>
                <w:b/>
                <w:sz w:val="28"/>
                <w:szCs w:val="28"/>
                <w:lang w:eastAsia="uk-UA"/>
              </w:rPr>
              <w:t>СПИСОК ВИКОРИСТАНИХ ДЖЕРЕЛ</w:t>
            </w:r>
            <w:r w:rsidRPr="004765ED">
              <w:rPr>
                <w:rFonts w:ascii="Times New Roman" w:hAnsi="Times New Roman" w:cs="Times New Roman"/>
                <w:sz w:val="28"/>
                <w:szCs w:val="28"/>
                <w:lang w:eastAsia="uk-UA"/>
              </w:rPr>
              <w:t>…………….……………………….…</w:t>
            </w:r>
            <w:r w:rsidR="003D5925">
              <w:rPr>
                <w:rFonts w:ascii="Times New Roman" w:hAnsi="Times New Roman" w:cs="Times New Roman"/>
                <w:sz w:val="28"/>
                <w:szCs w:val="28"/>
                <w:lang w:eastAsia="uk-UA"/>
              </w:rPr>
              <w:t>92</w:t>
            </w:r>
          </w:p>
        </w:tc>
      </w:tr>
    </w:tbl>
    <w:p w14:paraId="3A9C0CCA" w14:textId="77777777" w:rsidR="00617070" w:rsidRPr="004765ED" w:rsidRDefault="00617070" w:rsidP="004765ED">
      <w:pPr>
        <w:spacing w:after="0" w:line="360" w:lineRule="auto"/>
        <w:jc w:val="both"/>
        <w:rPr>
          <w:rFonts w:ascii="Times New Roman" w:hAnsi="Times New Roman" w:cs="Times New Roman"/>
          <w:b/>
          <w:sz w:val="28"/>
          <w:szCs w:val="28"/>
        </w:rPr>
      </w:pPr>
    </w:p>
    <w:p w14:paraId="0FA3736F" w14:textId="77777777" w:rsidR="00617070" w:rsidRPr="004765ED" w:rsidRDefault="00617070" w:rsidP="004765ED">
      <w:pPr>
        <w:spacing w:after="0" w:line="360" w:lineRule="auto"/>
        <w:jc w:val="both"/>
        <w:rPr>
          <w:rFonts w:ascii="Times New Roman" w:hAnsi="Times New Roman" w:cs="Times New Roman"/>
          <w:sz w:val="28"/>
          <w:szCs w:val="28"/>
        </w:rPr>
      </w:pPr>
    </w:p>
    <w:p w14:paraId="0C9018D5"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0F155D01"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419D96A0"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55A858DB"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3665B681"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771750BF"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5481A014" w14:textId="77777777" w:rsidR="00617070" w:rsidRPr="004765ED" w:rsidRDefault="00617070" w:rsidP="004765ED">
      <w:pPr>
        <w:spacing w:after="0" w:line="360" w:lineRule="auto"/>
        <w:ind w:right="-1" w:firstLine="709"/>
        <w:jc w:val="both"/>
        <w:rPr>
          <w:rFonts w:ascii="Times New Roman" w:hAnsi="Times New Roman" w:cs="Times New Roman"/>
          <w:b/>
          <w:sz w:val="28"/>
          <w:szCs w:val="28"/>
        </w:rPr>
      </w:pPr>
    </w:p>
    <w:p w14:paraId="0BE7004D" w14:textId="77777777" w:rsidR="00617070" w:rsidRPr="004765ED" w:rsidRDefault="00617070" w:rsidP="004765ED">
      <w:pPr>
        <w:spacing w:after="0" w:line="360" w:lineRule="auto"/>
        <w:ind w:right="-1" w:firstLine="567"/>
        <w:jc w:val="center"/>
        <w:rPr>
          <w:rFonts w:ascii="Times New Roman" w:hAnsi="Times New Roman" w:cs="Times New Roman"/>
          <w:b/>
          <w:sz w:val="28"/>
          <w:szCs w:val="28"/>
        </w:rPr>
      </w:pPr>
    </w:p>
    <w:p w14:paraId="38034611" w14:textId="0F504C49" w:rsidR="00617070" w:rsidRPr="004765ED" w:rsidRDefault="00B5545A" w:rsidP="00B5545A">
      <w:pPr>
        <w:spacing w:after="0" w:line="360" w:lineRule="auto"/>
        <w:ind w:right="-1"/>
        <w:jc w:val="center"/>
        <w:rPr>
          <w:rFonts w:ascii="Times New Roman" w:hAnsi="Times New Roman" w:cs="Times New Roman"/>
          <w:b/>
          <w:sz w:val="28"/>
          <w:szCs w:val="28"/>
        </w:rPr>
      </w:pPr>
      <w:r>
        <w:rPr>
          <w:rFonts w:ascii="Times New Roman" w:hAnsi="Times New Roman" w:cs="Times New Roman"/>
          <w:b/>
          <w:sz w:val="28"/>
          <w:szCs w:val="28"/>
        </w:rPr>
        <w:br w:type="page"/>
      </w:r>
      <w:r w:rsidR="00617070" w:rsidRPr="004765ED">
        <w:rPr>
          <w:rFonts w:ascii="Times New Roman" w:hAnsi="Times New Roman" w:cs="Times New Roman"/>
          <w:b/>
          <w:sz w:val="28"/>
          <w:szCs w:val="28"/>
        </w:rPr>
        <w:lastRenderedPageBreak/>
        <w:t>ВСТУП</w:t>
      </w:r>
    </w:p>
    <w:p w14:paraId="04BB358C" w14:textId="418493C3" w:rsidR="008779BE" w:rsidRPr="00483006" w:rsidRDefault="00617070" w:rsidP="008779BE">
      <w:pPr>
        <w:spacing w:after="0" w:line="360" w:lineRule="auto"/>
        <w:ind w:right="-1" w:firstLine="567"/>
        <w:jc w:val="both"/>
        <w:rPr>
          <w:rFonts w:ascii="Times New Roman" w:eastAsia="Calibri" w:hAnsi="Times New Roman" w:cs="Times New Roman"/>
          <w:sz w:val="28"/>
          <w:szCs w:val="28"/>
        </w:rPr>
      </w:pPr>
      <w:r w:rsidRPr="004765ED">
        <w:rPr>
          <w:rFonts w:ascii="Times New Roman" w:hAnsi="Times New Roman" w:cs="Times New Roman"/>
          <w:b/>
          <w:sz w:val="28"/>
          <w:szCs w:val="28"/>
        </w:rPr>
        <w:t>Актуальність теми</w:t>
      </w:r>
      <w:r w:rsidR="008779BE">
        <w:rPr>
          <w:rFonts w:ascii="Times New Roman" w:hAnsi="Times New Roman" w:cs="Times New Roman"/>
          <w:b/>
          <w:sz w:val="28"/>
          <w:szCs w:val="28"/>
        </w:rPr>
        <w:t xml:space="preserve"> </w:t>
      </w:r>
      <w:r w:rsidR="008779BE">
        <w:rPr>
          <w:rFonts w:ascii="Times New Roman" w:eastAsia="Calibri" w:hAnsi="Times New Roman" w:cs="Times New Roman"/>
          <w:sz w:val="28"/>
          <w:szCs w:val="28"/>
        </w:rPr>
        <w:t>д</w:t>
      </w:r>
      <w:r w:rsidR="008779BE" w:rsidRPr="00483006">
        <w:rPr>
          <w:rFonts w:ascii="Times New Roman" w:eastAsia="Calibri" w:hAnsi="Times New Roman" w:cs="Times New Roman"/>
          <w:sz w:val="28"/>
          <w:szCs w:val="28"/>
        </w:rPr>
        <w:t xml:space="preserve">ослідження полягає в масштабності проявів сучасного тероризму, його загрози всьому світовому порядку, стабільності та негативному впливу на міжнародну безпеку, що підвищує нагальну необхідність дієвої та безперервної боротьби з ним. </w:t>
      </w:r>
    </w:p>
    <w:p w14:paraId="43B20220" w14:textId="77777777" w:rsidR="008779BE" w:rsidRDefault="008779BE" w:rsidP="008779BE">
      <w:pPr>
        <w:spacing w:line="360" w:lineRule="auto"/>
        <w:ind w:firstLine="567"/>
        <w:jc w:val="both"/>
        <w:rPr>
          <w:rFonts w:ascii="Times New Roman" w:hAnsi="Times New Roman" w:cs="Times New Roman"/>
          <w:sz w:val="28"/>
          <w:szCs w:val="28"/>
        </w:rPr>
      </w:pPr>
      <w:r w:rsidRPr="00C65C15">
        <w:rPr>
          <w:rFonts w:ascii="Times New Roman" w:hAnsi="Times New Roman" w:cs="Times New Roman"/>
          <w:sz w:val="28"/>
          <w:szCs w:val="28"/>
        </w:rPr>
        <w:t>Зростання рівня технологічного розвитку та потужних інформаційних можливостей впливу на світ зумовлює вчинення масштабних терористичних актів із застосуванням передових новітніх технологій, що в свою чергу спричиняє активізацію сучасного міжнародного тероризму та загрозу застосування терористами зброї масового ураження. </w:t>
      </w:r>
    </w:p>
    <w:p w14:paraId="7B504E29" w14:textId="23C63701" w:rsidR="00617070" w:rsidRPr="004765ED" w:rsidRDefault="008779BE" w:rsidP="008779BE">
      <w:pPr>
        <w:spacing w:line="360" w:lineRule="auto"/>
        <w:ind w:firstLine="567"/>
        <w:jc w:val="both"/>
        <w:rPr>
          <w:rFonts w:ascii="Times New Roman" w:hAnsi="Times New Roman" w:cs="Times New Roman"/>
          <w:sz w:val="28"/>
          <w:szCs w:val="28"/>
        </w:rPr>
      </w:pPr>
      <w:r w:rsidRPr="00C65C15">
        <w:rPr>
          <w:rFonts w:ascii="Times New Roman" w:hAnsi="Times New Roman" w:cs="Times New Roman"/>
          <w:sz w:val="28"/>
          <w:szCs w:val="28"/>
        </w:rPr>
        <w:t xml:space="preserve">У намаганнях протидіяти тероризму прослідковується криза традиційних механізмів стабілізації міжнародної системи та недостатня готовність стримування терористичних загроз. Боротьба з сучасним міжнародним тероризмом, в умовах </w:t>
      </w:r>
      <w:r w:rsidR="00521703">
        <w:rPr>
          <w:rFonts w:ascii="Times New Roman" w:hAnsi="Times New Roman" w:cs="Times New Roman"/>
          <w:sz w:val="28"/>
          <w:szCs w:val="28"/>
        </w:rPr>
        <w:t>постбіполяризованого</w:t>
      </w:r>
      <w:r w:rsidRPr="00C65C15">
        <w:rPr>
          <w:rFonts w:ascii="Times New Roman" w:hAnsi="Times New Roman" w:cs="Times New Roman"/>
          <w:sz w:val="28"/>
          <w:szCs w:val="28"/>
        </w:rPr>
        <w:t xml:space="preserve"> світу, залишається актуальним завданням світової спільноти та нагально потребує об’єднання спільних зусиль для міжнародного антитерористичного співробітництва. </w:t>
      </w:r>
    </w:p>
    <w:p w14:paraId="52D37E05" w14:textId="477E2305" w:rsidR="00617070" w:rsidRPr="004765ED" w:rsidRDefault="00617070" w:rsidP="004765ED">
      <w:pPr>
        <w:pStyle w:val="11"/>
        <w:spacing w:after="0" w:line="360" w:lineRule="auto"/>
        <w:ind w:left="0" w:right="-1" w:firstLine="567"/>
        <w:contextualSpacing w:val="0"/>
        <w:jc w:val="both"/>
        <w:rPr>
          <w:rFonts w:ascii="Times New Roman" w:hAnsi="Times New Roman" w:cs="Times New Roman"/>
          <w:sz w:val="28"/>
          <w:szCs w:val="28"/>
        </w:rPr>
      </w:pPr>
      <w:bookmarkStart w:id="0" w:name="_Hlk211956735"/>
      <w:r w:rsidRPr="004765ED">
        <w:rPr>
          <w:rFonts w:ascii="Times New Roman" w:hAnsi="Times New Roman" w:cs="Times New Roman"/>
          <w:b/>
          <w:sz w:val="28"/>
          <w:szCs w:val="28"/>
        </w:rPr>
        <w:t xml:space="preserve">Мета дослідження </w:t>
      </w:r>
      <w:r w:rsidRPr="004765ED">
        <w:rPr>
          <w:rFonts w:ascii="Times New Roman" w:hAnsi="Times New Roman" w:cs="Times New Roman"/>
          <w:sz w:val="28"/>
          <w:szCs w:val="28"/>
        </w:rPr>
        <w:t>полягає у проведенні всебічного комплексного політологічного</w:t>
      </w:r>
      <w:r w:rsidR="00BB704C">
        <w:rPr>
          <w:rFonts w:ascii="Times New Roman" w:hAnsi="Times New Roman" w:cs="Times New Roman"/>
          <w:sz w:val="28"/>
          <w:szCs w:val="28"/>
        </w:rPr>
        <w:t xml:space="preserve"> та історичного</w:t>
      </w:r>
      <w:r w:rsidRPr="004765ED">
        <w:rPr>
          <w:rFonts w:ascii="Times New Roman" w:hAnsi="Times New Roman" w:cs="Times New Roman"/>
          <w:sz w:val="28"/>
          <w:szCs w:val="28"/>
        </w:rPr>
        <w:t xml:space="preserve"> аналізу сутності та потенціалу деструктивного впливу тероризму на сучасну систему безпеки в умовах постбіполярності, розроблення дієвих заходів протидії тероризму та вироблення рекомендацій щодо підвищення ефективності антитерористичної діяльності.</w:t>
      </w:r>
    </w:p>
    <w:p w14:paraId="16965ADD" w14:textId="77777777" w:rsidR="00617070" w:rsidRPr="004765ED" w:rsidRDefault="00617070" w:rsidP="004765ED">
      <w:pPr>
        <w:pStyle w:val="11"/>
        <w:spacing w:after="0" w:line="360" w:lineRule="auto"/>
        <w:ind w:left="0" w:right="-1" w:firstLine="567"/>
        <w:contextualSpacing w:val="0"/>
        <w:jc w:val="both"/>
        <w:rPr>
          <w:rFonts w:ascii="Times New Roman" w:hAnsi="Times New Roman" w:cs="Times New Roman"/>
          <w:sz w:val="28"/>
          <w:szCs w:val="28"/>
        </w:rPr>
      </w:pPr>
      <w:r w:rsidRPr="004765ED">
        <w:rPr>
          <w:rFonts w:ascii="Times New Roman" w:hAnsi="Times New Roman" w:cs="Times New Roman"/>
          <w:sz w:val="28"/>
          <w:szCs w:val="28"/>
        </w:rPr>
        <w:t>Слідуючи поставленій меті, в дослідженні визначено наступні завдання:</w:t>
      </w:r>
    </w:p>
    <w:p w14:paraId="212889FB"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розкрити поняття, ключові ознаки та причини виникнення тероризму;</w:t>
      </w:r>
    </w:p>
    <w:p w14:paraId="2B4236C7"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висвітлити історичні витоки тероризму;</w:t>
      </w:r>
    </w:p>
    <w:p w14:paraId="263C4CE8" w14:textId="646B7BD3"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проаналізувати вплив глобалізаційних</w:t>
      </w:r>
      <w:r w:rsidR="00BB704C">
        <w:rPr>
          <w:rFonts w:ascii="Times New Roman" w:hAnsi="Times New Roman" w:cs="Times New Roman"/>
          <w:bCs/>
          <w:sz w:val="28"/>
          <w:szCs w:val="28"/>
        </w:rPr>
        <w:t xml:space="preserve"> та постбіполяризаційних</w:t>
      </w:r>
      <w:r w:rsidRPr="004765ED">
        <w:rPr>
          <w:rFonts w:ascii="Times New Roman" w:hAnsi="Times New Roman" w:cs="Times New Roman"/>
          <w:bCs/>
          <w:sz w:val="28"/>
          <w:szCs w:val="28"/>
        </w:rPr>
        <w:t xml:space="preserve"> процесів на активізацію сучасного тероризму;</w:t>
      </w:r>
    </w:p>
    <w:p w14:paraId="725F273C"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дослідити феномен інформаційного тероризму;</w:t>
      </w:r>
    </w:p>
    <w:p w14:paraId="47712986"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розкрити особливості та небезпеку сучасного біотероризму;</w:t>
      </w:r>
    </w:p>
    <w:p w14:paraId="5B52D5EA"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lastRenderedPageBreak/>
        <w:t>- охарактеризувати ядерний тероризм як серйозну загрозу міжнародній безпеці;</w:t>
      </w:r>
    </w:p>
    <w:p w14:paraId="13E562DA"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дослідити боротьбу з міжнародним тероризмом у контексті прав людини;</w:t>
      </w:r>
    </w:p>
    <w:p w14:paraId="620E0DCD" w14:textId="77777777"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Cs/>
          <w:sz w:val="28"/>
          <w:szCs w:val="28"/>
        </w:rPr>
        <w:t>- проаналізувати зарубіжний досвід боротьби з тероризмом та їх значення для України;</w:t>
      </w:r>
    </w:p>
    <w:p w14:paraId="50344BB0"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Cs/>
          <w:sz w:val="28"/>
          <w:szCs w:val="28"/>
        </w:rPr>
        <w:t>- визначити механізми боротьби з міжнародним тероризмом та шляхи їх реалізації.</w:t>
      </w:r>
    </w:p>
    <w:p w14:paraId="01486D18"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
          <w:sz w:val="28"/>
          <w:szCs w:val="28"/>
        </w:rPr>
        <w:t xml:space="preserve">Об’єктом дослідження </w:t>
      </w:r>
      <w:r w:rsidRPr="004765ED">
        <w:rPr>
          <w:rFonts w:ascii="Times New Roman" w:hAnsi="Times New Roman" w:cs="Times New Roman"/>
          <w:bCs/>
          <w:sz w:val="28"/>
          <w:szCs w:val="28"/>
        </w:rPr>
        <w:t>є міжнародний тероризм як глобальна загроза світовій безпеці.</w:t>
      </w:r>
    </w:p>
    <w:p w14:paraId="528DD024" w14:textId="18CC2EDE" w:rsidR="00617070" w:rsidRPr="004765ED" w:rsidRDefault="00617070" w:rsidP="004765ED">
      <w:pPr>
        <w:spacing w:after="0" w:line="360" w:lineRule="auto"/>
        <w:ind w:right="-1" w:firstLine="567"/>
        <w:jc w:val="both"/>
        <w:rPr>
          <w:rFonts w:ascii="Times New Roman" w:hAnsi="Times New Roman" w:cs="Times New Roman"/>
          <w:bCs/>
          <w:sz w:val="28"/>
          <w:szCs w:val="28"/>
        </w:rPr>
      </w:pPr>
      <w:r w:rsidRPr="004765ED">
        <w:rPr>
          <w:rFonts w:ascii="Times New Roman" w:hAnsi="Times New Roman" w:cs="Times New Roman"/>
          <w:b/>
          <w:sz w:val="28"/>
          <w:szCs w:val="28"/>
        </w:rPr>
        <w:t xml:space="preserve">Предметом дослідження </w:t>
      </w:r>
      <w:r w:rsidRPr="004765ED">
        <w:rPr>
          <w:rFonts w:ascii="Times New Roman" w:hAnsi="Times New Roman" w:cs="Times New Roman"/>
          <w:bCs/>
          <w:sz w:val="28"/>
          <w:szCs w:val="28"/>
        </w:rPr>
        <w:t xml:space="preserve">є формування, еволюція та </w:t>
      </w:r>
      <w:r w:rsidR="00BB704C">
        <w:rPr>
          <w:rFonts w:ascii="Times New Roman" w:hAnsi="Times New Roman" w:cs="Times New Roman"/>
          <w:bCs/>
          <w:sz w:val="28"/>
          <w:szCs w:val="28"/>
        </w:rPr>
        <w:t>постбіполяризація</w:t>
      </w:r>
      <w:r w:rsidRPr="004765ED">
        <w:rPr>
          <w:rFonts w:ascii="Times New Roman" w:hAnsi="Times New Roman" w:cs="Times New Roman"/>
          <w:bCs/>
          <w:sz w:val="28"/>
          <w:szCs w:val="28"/>
        </w:rPr>
        <w:t xml:space="preserve"> тероризму на сучасному етапі</w:t>
      </w:r>
      <w:r w:rsidR="00BB704C">
        <w:rPr>
          <w:rFonts w:ascii="Times New Roman" w:hAnsi="Times New Roman" w:cs="Times New Roman"/>
          <w:bCs/>
          <w:sz w:val="28"/>
          <w:szCs w:val="28"/>
        </w:rPr>
        <w:t xml:space="preserve"> розвитку людства</w:t>
      </w:r>
      <w:r w:rsidRPr="004765ED">
        <w:rPr>
          <w:rFonts w:ascii="Times New Roman" w:hAnsi="Times New Roman" w:cs="Times New Roman"/>
          <w:bCs/>
          <w:sz w:val="28"/>
          <w:szCs w:val="28"/>
        </w:rPr>
        <w:t>.</w:t>
      </w:r>
    </w:p>
    <w:bookmarkEnd w:id="0"/>
    <w:p w14:paraId="2576C52E" w14:textId="4D2FADDD"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
          <w:sz w:val="28"/>
          <w:szCs w:val="28"/>
        </w:rPr>
        <w:t xml:space="preserve">Джерельна база та історіографія дослідження. </w:t>
      </w:r>
      <w:r w:rsidRPr="004765ED">
        <w:rPr>
          <w:rFonts w:ascii="Times New Roman" w:hAnsi="Times New Roman" w:cs="Times New Roman"/>
          <w:bCs/>
          <w:sz w:val="28"/>
          <w:szCs w:val="28"/>
        </w:rPr>
        <w:t>Феномен міжнародного тероризму розглядається в рамках досить великої кількості досліджень. Окремі аспекти</w:t>
      </w:r>
      <w:r w:rsidRPr="004765ED">
        <w:rPr>
          <w:rFonts w:ascii="Times New Roman" w:eastAsia="Helvetica Neue" w:hAnsi="Times New Roman" w:cs="Times New Roman"/>
          <w:sz w:val="28"/>
          <w:szCs w:val="28"/>
          <w:lang w:eastAsia="zh-CN"/>
        </w:rPr>
        <w:t xml:space="preserve">, зокрема, особливості та тактика протидії сучасному міжнародному тероризму, історичний аспект міжнародного тероризму, питання </w:t>
      </w:r>
      <w:r w:rsidR="004F6281" w:rsidRPr="004765ED">
        <w:rPr>
          <w:rFonts w:ascii="Times New Roman" w:eastAsia="Helvetica Neue" w:hAnsi="Times New Roman" w:cs="Times New Roman"/>
          <w:sz w:val="28"/>
          <w:szCs w:val="28"/>
          <w:lang w:eastAsia="zh-CN"/>
        </w:rPr>
        <w:t>міжнародного</w:t>
      </w:r>
      <w:r w:rsidRPr="004765ED">
        <w:rPr>
          <w:rFonts w:ascii="Times New Roman" w:eastAsia="Helvetica Neue" w:hAnsi="Times New Roman" w:cs="Times New Roman"/>
          <w:sz w:val="28"/>
          <w:szCs w:val="28"/>
          <w:lang w:eastAsia="zh-CN"/>
        </w:rPr>
        <w:t xml:space="preserve"> співробітництва у сфері боротьби з тероризмом, досліджувалися у працях</w:t>
      </w:r>
      <w:r w:rsidR="00DB083F">
        <w:rPr>
          <w:rFonts w:ascii="Times New Roman" w:eastAsia="Helvetica Neue" w:hAnsi="Times New Roman" w:cs="Times New Roman"/>
          <w:sz w:val="28"/>
          <w:szCs w:val="28"/>
          <w:lang w:eastAsia="zh-CN"/>
        </w:rPr>
        <w:t xml:space="preserve"> І.М. Крупені </w:t>
      </w:r>
      <w:r w:rsidR="00DB083F" w:rsidRPr="00DB083F">
        <w:rPr>
          <w:rFonts w:ascii="Times New Roman" w:eastAsia="Helvetica Neue" w:hAnsi="Times New Roman" w:cs="Times New Roman"/>
          <w:sz w:val="28"/>
          <w:szCs w:val="28"/>
          <w:lang w:eastAsia="zh-CN"/>
        </w:rPr>
        <w:t>[</w:t>
      </w:r>
      <w:r w:rsidR="00DB083F" w:rsidRPr="000534BB">
        <w:rPr>
          <w:rFonts w:ascii="Times New Roman" w:eastAsia="Helvetica Neue" w:hAnsi="Times New Roman" w:cs="Times New Roman"/>
          <w:sz w:val="28"/>
          <w:szCs w:val="28"/>
          <w:lang w:eastAsia="zh-CN"/>
        </w:rPr>
        <w:t>1</w:t>
      </w:r>
      <w:r w:rsidR="000534BB" w:rsidRPr="000534BB">
        <w:rPr>
          <w:rFonts w:ascii="Times New Roman" w:eastAsia="Helvetica Neue" w:hAnsi="Times New Roman" w:cs="Times New Roman"/>
          <w:sz w:val="28"/>
          <w:szCs w:val="28"/>
          <w:lang w:eastAsia="zh-CN"/>
        </w:rPr>
        <w:t>;2;3;4</w:t>
      </w:r>
      <w:r w:rsidR="00DB083F" w:rsidRPr="00DB083F">
        <w:rPr>
          <w:rFonts w:ascii="Times New Roman" w:eastAsia="Helvetica Neue" w:hAnsi="Times New Roman" w:cs="Times New Roman"/>
          <w:sz w:val="28"/>
          <w:szCs w:val="28"/>
          <w:lang w:eastAsia="zh-CN"/>
        </w:rPr>
        <w:t>]</w:t>
      </w:r>
      <w:r w:rsidRPr="004765ED">
        <w:rPr>
          <w:rFonts w:ascii="Times New Roman" w:eastAsia="Helvetica Neue" w:hAnsi="Times New Roman" w:cs="Times New Roman"/>
          <w:sz w:val="28"/>
          <w:szCs w:val="28"/>
          <w:lang w:eastAsia="zh-CN"/>
        </w:rPr>
        <w:t xml:space="preserve"> В. Ф. Антипенка [</w:t>
      </w:r>
      <w:r w:rsidR="00DB083F">
        <w:rPr>
          <w:rFonts w:ascii="Times New Roman" w:eastAsia="Helvetica Neue" w:hAnsi="Times New Roman" w:cs="Times New Roman"/>
          <w:sz w:val="28"/>
          <w:szCs w:val="28"/>
          <w:lang w:eastAsia="zh-CN"/>
        </w:rPr>
        <w:t>6</w:t>
      </w:r>
      <w:r w:rsidRPr="004765ED">
        <w:rPr>
          <w:rFonts w:ascii="Times New Roman" w:eastAsia="Helvetica Neue" w:hAnsi="Times New Roman" w:cs="Times New Roman"/>
          <w:sz w:val="28"/>
          <w:szCs w:val="28"/>
          <w:lang w:eastAsia="zh-CN"/>
        </w:rPr>
        <w:t xml:space="preserve">], П. Д. </w:t>
      </w:r>
      <w:proofErr w:type="spellStart"/>
      <w:r w:rsidRPr="004765ED">
        <w:rPr>
          <w:rFonts w:ascii="Times New Roman" w:eastAsia="Helvetica Neue" w:hAnsi="Times New Roman" w:cs="Times New Roman"/>
          <w:sz w:val="28"/>
          <w:szCs w:val="28"/>
          <w:lang w:eastAsia="zh-CN"/>
        </w:rPr>
        <w:t>Біленчука</w:t>
      </w:r>
      <w:proofErr w:type="spellEnd"/>
      <w:r w:rsidRPr="004765ED">
        <w:rPr>
          <w:rFonts w:ascii="Times New Roman" w:eastAsia="Helvetica Neue" w:hAnsi="Times New Roman" w:cs="Times New Roman"/>
          <w:sz w:val="28"/>
          <w:szCs w:val="28"/>
          <w:lang w:eastAsia="zh-CN"/>
        </w:rPr>
        <w:t xml:space="preserve"> [8;9], Л. В. Багрія - </w:t>
      </w:r>
      <w:proofErr w:type="spellStart"/>
      <w:r w:rsidRPr="004765ED">
        <w:rPr>
          <w:rFonts w:ascii="Times New Roman" w:eastAsia="Helvetica Neue" w:hAnsi="Times New Roman" w:cs="Times New Roman"/>
          <w:sz w:val="28"/>
          <w:szCs w:val="28"/>
          <w:lang w:eastAsia="zh-CN"/>
        </w:rPr>
        <w:t>Шахматова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7</w:t>
      </w:r>
      <w:r w:rsidRPr="004765ED">
        <w:rPr>
          <w:rFonts w:ascii="Times New Roman" w:eastAsia="Helvetica Neue" w:hAnsi="Times New Roman" w:cs="Times New Roman"/>
          <w:sz w:val="28"/>
          <w:szCs w:val="28"/>
          <w:lang w:eastAsia="zh-CN"/>
        </w:rPr>
        <w:t xml:space="preserve">], З. В. </w:t>
      </w:r>
      <w:proofErr w:type="spellStart"/>
      <w:r w:rsidRPr="004765ED">
        <w:rPr>
          <w:rFonts w:ascii="Times New Roman" w:eastAsia="Helvetica Neue" w:hAnsi="Times New Roman" w:cs="Times New Roman"/>
          <w:sz w:val="28"/>
          <w:szCs w:val="28"/>
          <w:lang w:eastAsia="zh-CN"/>
        </w:rPr>
        <w:t>Гбура</w:t>
      </w:r>
      <w:proofErr w:type="spellEnd"/>
      <w:r w:rsidRPr="004765ED">
        <w:rPr>
          <w:rFonts w:ascii="Times New Roman" w:eastAsia="Helvetica Neue" w:hAnsi="Times New Roman" w:cs="Times New Roman"/>
          <w:sz w:val="28"/>
          <w:szCs w:val="28"/>
          <w:lang w:eastAsia="zh-CN"/>
        </w:rPr>
        <w:t xml:space="preserve"> [1</w:t>
      </w:r>
      <w:r w:rsidR="00DB083F">
        <w:rPr>
          <w:rFonts w:ascii="Times New Roman" w:eastAsia="Helvetica Neue" w:hAnsi="Times New Roman" w:cs="Times New Roman"/>
          <w:sz w:val="28"/>
          <w:szCs w:val="28"/>
          <w:lang w:eastAsia="zh-CN"/>
        </w:rPr>
        <w:t>4</w:t>
      </w:r>
      <w:r w:rsidRPr="004765ED">
        <w:rPr>
          <w:rFonts w:ascii="Times New Roman" w:eastAsia="Helvetica Neue" w:hAnsi="Times New Roman" w:cs="Times New Roman"/>
          <w:sz w:val="28"/>
          <w:szCs w:val="28"/>
          <w:lang w:eastAsia="zh-CN"/>
        </w:rPr>
        <w:t xml:space="preserve">], В. С. </w:t>
      </w:r>
      <w:proofErr w:type="spellStart"/>
      <w:r w:rsidRPr="004765ED">
        <w:rPr>
          <w:rFonts w:ascii="Times New Roman" w:eastAsia="Helvetica Neue" w:hAnsi="Times New Roman" w:cs="Times New Roman"/>
          <w:sz w:val="28"/>
          <w:szCs w:val="28"/>
          <w:lang w:eastAsia="zh-CN"/>
        </w:rPr>
        <w:t>Канціра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2</w:t>
      </w:r>
      <w:r w:rsidRPr="004765ED">
        <w:rPr>
          <w:rFonts w:ascii="Times New Roman" w:eastAsia="Helvetica Neue" w:hAnsi="Times New Roman" w:cs="Times New Roman"/>
          <w:sz w:val="28"/>
          <w:szCs w:val="28"/>
          <w:lang w:eastAsia="zh-CN"/>
        </w:rPr>
        <w:t xml:space="preserve">3], А. В. </w:t>
      </w:r>
      <w:proofErr w:type="spellStart"/>
      <w:r w:rsidRPr="004765ED">
        <w:rPr>
          <w:rFonts w:ascii="Times New Roman" w:eastAsia="Helvetica Neue" w:hAnsi="Times New Roman" w:cs="Times New Roman"/>
          <w:sz w:val="28"/>
          <w:szCs w:val="28"/>
          <w:lang w:eastAsia="zh-CN"/>
        </w:rPr>
        <w:t>Кофанов</w:t>
      </w:r>
      <w:proofErr w:type="spellEnd"/>
      <w:r w:rsidRPr="004765ED">
        <w:rPr>
          <w:rFonts w:ascii="Times New Roman" w:eastAsia="Helvetica Neue" w:hAnsi="Times New Roman" w:cs="Times New Roman"/>
          <w:sz w:val="28"/>
          <w:szCs w:val="28"/>
          <w:lang w:eastAsia="zh-CN"/>
        </w:rPr>
        <w:t xml:space="preserve"> [8;</w:t>
      </w:r>
      <w:r w:rsidR="00DB083F">
        <w:rPr>
          <w:rFonts w:ascii="Times New Roman" w:eastAsia="Helvetica Neue" w:hAnsi="Times New Roman" w:cs="Times New Roman"/>
          <w:sz w:val="28"/>
          <w:szCs w:val="28"/>
          <w:lang w:eastAsia="zh-CN"/>
        </w:rPr>
        <w:t>32</w:t>
      </w:r>
      <w:r w:rsidRPr="004765ED">
        <w:rPr>
          <w:rFonts w:ascii="Times New Roman" w:eastAsia="Helvetica Neue" w:hAnsi="Times New Roman" w:cs="Times New Roman"/>
          <w:sz w:val="28"/>
          <w:szCs w:val="28"/>
          <w:lang w:eastAsia="zh-CN"/>
        </w:rPr>
        <w:t xml:space="preserve">], С. С. </w:t>
      </w:r>
      <w:proofErr w:type="spellStart"/>
      <w:r w:rsidRPr="004765ED">
        <w:rPr>
          <w:rFonts w:ascii="Times New Roman" w:eastAsia="Helvetica Neue" w:hAnsi="Times New Roman" w:cs="Times New Roman"/>
          <w:sz w:val="28"/>
          <w:szCs w:val="28"/>
          <w:lang w:eastAsia="zh-CN"/>
        </w:rPr>
        <w:t>Кудінова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35</w:t>
      </w:r>
      <w:r w:rsidRPr="004765ED">
        <w:rPr>
          <w:rFonts w:ascii="Times New Roman" w:eastAsia="Helvetica Neue" w:hAnsi="Times New Roman" w:cs="Times New Roman"/>
          <w:sz w:val="28"/>
          <w:szCs w:val="28"/>
          <w:lang w:eastAsia="zh-CN"/>
        </w:rPr>
        <w:t xml:space="preserve">], В. А. </w:t>
      </w:r>
      <w:proofErr w:type="spellStart"/>
      <w:r w:rsidRPr="004765ED">
        <w:rPr>
          <w:rFonts w:ascii="Times New Roman" w:eastAsia="Helvetica Neue" w:hAnsi="Times New Roman" w:cs="Times New Roman"/>
          <w:sz w:val="28"/>
          <w:szCs w:val="28"/>
          <w:lang w:eastAsia="zh-CN"/>
        </w:rPr>
        <w:t>Ліпкана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36</w:t>
      </w:r>
      <w:r w:rsidRPr="004765ED">
        <w:rPr>
          <w:rFonts w:ascii="Times New Roman" w:eastAsia="Helvetica Neue" w:hAnsi="Times New Roman" w:cs="Times New Roman"/>
          <w:sz w:val="28"/>
          <w:szCs w:val="28"/>
          <w:lang w:eastAsia="zh-CN"/>
        </w:rPr>
        <w:t>;</w:t>
      </w:r>
      <w:r w:rsidR="00DB083F">
        <w:rPr>
          <w:rFonts w:ascii="Times New Roman" w:eastAsia="Helvetica Neue" w:hAnsi="Times New Roman" w:cs="Times New Roman"/>
          <w:sz w:val="28"/>
          <w:szCs w:val="28"/>
          <w:lang w:eastAsia="zh-CN"/>
        </w:rPr>
        <w:t>37</w:t>
      </w:r>
      <w:r w:rsidRPr="004765ED">
        <w:rPr>
          <w:rFonts w:ascii="Times New Roman" w:eastAsia="Helvetica Neue" w:hAnsi="Times New Roman" w:cs="Times New Roman"/>
          <w:sz w:val="28"/>
          <w:szCs w:val="28"/>
          <w:lang w:eastAsia="zh-CN"/>
        </w:rPr>
        <w:t>;</w:t>
      </w:r>
      <w:r w:rsidR="00DB083F">
        <w:rPr>
          <w:rFonts w:ascii="Times New Roman" w:eastAsia="Helvetica Neue" w:hAnsi="Times New Roman" w:cs="Times New Roman"/>
          <w:sz w:val="28"/>
          <w:szCs w:val="28"/>
          <w:lang w:eastAsia="zh-CN"/>
        </w:rPr>
        <w:t>38</w:t>
      </w:r>
      <w:r w:rsidRPr="004765ED">
        <w:rPr>
          <w:rFonts w:ascii="Times New Roman" w:eastAsia="Helvetica Neue" w:hAnsi="Times New Roman" w:cs="Times New Roman"/>
          <w:sz w:val="28"/>
          <w:szCs w:val="28"/>
          <w:lang w:eastAsia="zh-CN"/>
        </w:rPr>
        <w:t xml:space="preserve">], С. М. </w:t>
      </w:r>
      <w:proofErr w:type="spellStart"/>
      <w:r w:rsidRPr="004765ED">
        <w:rPr>
          <w:rFonts w:ascii="Times New Roman" w:eastAsia="Helvetica Neue" w:hAnsi="Times New Roman" w:cs="Times New Roman"/>
          <w:sz w:val="28"/>
          <w:szCs w:val="28"/>
          <w:lang w:eastAsia="zh-CN"/>
        </w:rPr>
        <w:t>Маделика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42</w:t>
      </w:r>
      <w:r w:rsidRPr="004765ED">
        <w:rPr>
          <w:rFonts w:ascii="Times New Roman" w:eastAsia="Helvetica Neue" w:hAnsi="Times New Roman" w:cs="Times New Roman"/>
          <w:sz w:val="28"/>
          <w:szCs w:val="28"/>
          <w:lang w:eastAsia="zh-CN"/>
        </w:rPr>
        <w:t>], А. В. Мовчана [</w:t>
      </w:r>
      <w:r w:rsidR="00DB083F">
        <w:rPr>
          <w:rFonts w:ascii="Times New Roman" w:eastAsia="Helvetica Neue" w:hAnsi="Times New Roman" w:cs="Times New Roman"/>
          <w:sz w:val="28"/>
          <w:szCs w:val="28"/>
          <w:lang w:eastAsia="zh-CN"/>
        </w:rPr>
        <w:t>48</w:t>
      </w:r>
      <w:r w:rsidRPr="004765ED">
        <w:rPr>
          <w:rFonts w:ascii="Times New Roman" w:eastAsia="Helvetica Neue" w:hAnsi="Times New Roman" w:cs="Times New Roman"/>
          <w:sz w:val="28"/>
          <w:szCs w:val="28"/>
          <w:lang w:eastAsia="zh-CN"/>
        </w:rPr>
        <w:t xml:space="preserve">], М. П. </w:t>
      </w:r>
      <w:proofErr w:type="spellStart"/>
      <w:r w:rsidRPr="004765ED">
        <w:rPr>
          <w:rFonts w:ascii="Times New Roman" w:eastAsia="Helvetica Neue" w:hAnsi="Times New Roman" w:cs="Times New Roman"/>
          <w:sz w:val="28"/>
          <w:szCs w:val="28"/>
          <w:lang w:eastAsia="zh-CN"/>
        </w:rPr>
        <w:t>Требіна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62</w:t>
      </w:r>
      <w:r w:rsidRPr="004765ED">
        <w:rPr>
          <w:rFonts w:ascii="Times New Roman" w:eastAsia="Helvetica Neue" w:hAnsi="Times New Roman" w:cs="Times New Roman"/>
          <w:sz w:val="28"/>
          <w:szCs w:val="28"/>
          <w:lang w:eastAsia="zh-CN"/>
        </w:rPr>
        <w:t xml:space="preserve">], Г. </w:t>
      </w:r>
      <w:proofErr w:type="spellStart"/>
      <w:r w:rsidRPr="004765ED">
        <w:rPr>
          <w:rFonts w:ascii="Times New Roman" w:eastAsia="Helvetica Neue" w:hAnsi="Times New Roman" w:cs="Times New Roman"/>
          <w:sz w:val="28"/>
          <w:szCs w:val="28"/>
          <w:lang w:eastAsia="zh-CN"/>
        </w:rPr>
        <w:t>Токаревського</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60</w:t>
      </w:r>
      <w:r w:rsidRPr="004765ED">
        <w:rPr>
          <w:rFonts w:ascii="Times New Roman" w:eastAsia="Helvetica Neue" w:hAnsi="Times New Roman" w:cs="Times New Roman"/>
          <w:sz w:val="28"/>
          <w:szCs w:val="28"/>
          <w:lang w:eastAsia="zh-CN"/>
        </w:rPr>
        <w:t xml:space="preserve">], О. В. </w:t>
      </w:r>
      <w:proofErr w:type="spellStart"/>
      <w:r w:rsidRPr="004765ED">
        <w:rPr>
          <w:rFonts w:ascii="Times New Roman" w:eastAsia="Helvetica Neue" w:hAnsi="Times New Roman" w:cs="Times New Roman"/>
          <w:sz w:val="28"/>
          <w:szCs w:val="28"/>
          <w:lang w:eastAsia="zh-CN"/>
        </w:rPr>
        <w:t>Сав’юк</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56</w:t>
      </w:r>
      <w:r w:rsidRPr="004765ED">
        <w:rPr>
          <w:rFonts w:ascii="Times New Roman" w:eastAsia="Helvetica Neue" w:hAnsi="Times New Roman" w:cs="Times New Roman"/>
          <w:sz w:val="28"/>
          <w:szCs w:val="28"/>
          <w:lang w:eastAsia="zh-CN"/>
        </w:rPr>
        <w:t>;</w:t>
      </w:r>
      <w:r w:rsidR="00DB083F">
        <w:rPr>
          <w:rFonts w:ascii="Times New Roman" w:eastAsia="Helvetica Neue" w:hAnsi="Times New Roman" w:cs="Times New Roman"/>
          <w:sz w:val="28"/>
          <w:szCs w:val="28"/>
          <w:lang w:eastAsia="zh-CN"/>
        </w:rPr>
        <w:t>57</w:t>
      </w:r>
      <w:r w:rsidRPr="004765ED">
        <w:rPr>
          <w:rFonts w:ascii="Times New Roman" w:eastAsia="Helvetica Neue" w:hAnsi="Times New Roman" w:cs="Times New Roman"/>
          <w:sz w:val="28"/>
          <w:szCs w:val="28"/>
          <w:lang w:eastAsia="zh-CN"/>
        </w:rPr>
        <w:t xml:space="preserve">], Н. С. </w:t>
      </w:r>
      <w:proofErr w:type="spellStart"/>
      <w:r w:rsidRPr="004765ED">
        <w:rPr>
          <w:rFonts w:ascii="Times New Roman" w:eastAsia="Helvetica Neue" w:hAnsi="Times New Roman" w:cs="Times New Roman"/>
          <w:sz w:val="28"/>
          <w:szCs w:val="28"/>
          <w:lang w:eastAsia="zh-CN"/>
        </w:rPr>
        <w:t>Скринікова</w:t>
      </w:r>
      <w:proofErr w:type="spellEnd"/>
      <w:r w:rsidRPr="004765ED">
        <w:rPr>
          <w:rFonts w:ascii="Times New Roman" w:eastAsia="Helvetica Neue" w:hAnsi="Times New Roman" w:cs="Times New Roman"/>
          <w:sz w:val="28"/>
          <w:szCs w:val="28"/>
          <w:lang w:eastAsia="zh-CN"/>
        </w:rPr>
        <w:t xml:space="preserve"> [</w:t>
      </w:r>
      <w:r w:rsidR="00DB083F">
        <w:rPr>
          <w:rFonts w:ascii="Times New Roman" w:eastAsia="Helvetica Neue" w:hAnsi="Times New Roman" w:cs="Times New Roman"/>
          <w:sz w:val="28"/>
          <w:szCs w:val="28"/>
          <w:lang w:eastAsia="zh-CN"/>
        </w:rPr>
        <w:t>59</w:t>
      </w:r>
      <w:r w:rsidRPr="004765ED">
        <w:rPr>
          <w:rFonts w:ascii="Times New Roman" w:eastAsia="Helvetica Neue" w:hAnsi="Times New Roman" w:cs="Times New Roman"/>
          <w:sz w:val="28"/>
          <w:szCs w:val="28"/>
          <w:lang w:eastAsia="zh-CN"/>
        </w:rPr>
        <w:t xml:space="preserve">]. </w:t>
      </w:r>
    </w:p>
    <w:p w14:paraId="58773B51" w14:textId="3185EED0"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Cs/>
          <w:sz w:val="28"/>
          <w:szCs w:val="28"/>
        </w:rPr>
        <w:t xml:space="preserve">У ході дослідження даної теми було проаналізовано низку міжнародно - правових документів, зокрема, </w:t>
      </w:r>
      <w:r w:rsidRPr="004765ED">
        <w:rPr>
          <w:rFonts w:ascii="Times New Roman" w:hAnsi="Times New Roman" w:cs="Times New Roman"/>
          <w:sz w:val="28"/>
          <w:szCs w:val="28"/>
        </w:rPr>
        <w:t xml:space="preserve">Європейську конвенцію про припинення тероризму 1977р., </w:t>
      </w:r>
      <w:r w:rsidRPr="004765ED">
        <w:rPr>
          <w:rFonts w:ascii="Times New Roman" w:hAnsi="Times New Roman" w:cs="Times New Roman"/>
          <w:bCs/>
          <w:sz w:val="28"/>
          <w:szCs w:val="28"/>
        </w:rPr>
        <w:t xml:space="preserve">Міжнародну конвенцію про боротьбу з фінансуванням тероризму 1999р., Міжнародну конвенцію про боротьбу з бомбовим тероризмом 1997 р., Міжнародну Конвенцію про боротьбу із захопленням заручників 1979 р., Токійську конвенцію про злочини та деякі інші акти, що вчиняються на борту повітряних суден 1963 р., Міжнародну конвенцію про фізичний захист ядерного матеріалу та ядерних установок від 5 березня 1993 року, Міжнародну конвенцію про боротьбу з актами ядерного </w:t>
      </w:r>
      <w:r w:rsidRPr="004765ED">
        <w:rPr>
          <w:rFonts w:ascii="Times New Roman" w:hAnsi="Times New Roman" w:cs="Times New Roman"/>
          <w:bCs/>
          <w:sz w:val="28"/>
          <w:szCs w:val="28"/>
        </w:rPr>
        <w:lastRenderedPageBreak/>
        <w:t>тероризму 2005 року, Міжнародну конвенцію від 10 квітня 1972 року про заборону розробки, виробництва та накопичення запасів бактеріологічної і токсичної зброї та про їх знищення, Міжнародну конвенцію про запобігання та покарання злочинів проти осіб, які користуються міжнародним захистом, у тому числі дипломатичних агентів 1973 р. [</w:t>
      </w:r>
      <w:r w:rsidR="000534BB" w:rsidRPr="000534BB">
        <w:rPr>
          <w:rFonts w:ascii="Times New Roman" w:hAnsi="Times New Roman" w:cs="Times New Roman"/>
          <w:bCs/>
          <w:sz w:val="28"/>
          <w:szCs w:val="28"/>
        </w:rPr>
        <w:t>66</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46</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45</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47</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6</w:t>
      </w:r>
      <w:r w:rsidRPr="004765ED">
        <w:rPr>
          <w:rFonts w:ascii="Times New Roman" w:hAnsi="Times New Roman" w:cs="Times New Roman"/>
          <w:bCs/>
          <w:sz w:val="28"/>
          <w:szCs w:val="28"/>
        </w:rPr>
        <w:t xml:space="preserve">1; </w:t>
      </w:r>
      <w:r w:rsidR="000534BB" w:rsidRPr="000534BB">
        <w:rPr>
          <w:rFonts w:ascii="Times New Roman" w:hAnsi="Times New Roman" w:cs="Times New Roman"/>
          <w:bCs/>
          <w:sz w:val="28"/>
          <w:szCs w:val="28"/>
        </w:rPr>
        <w:t>26</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27</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28</w:t>
      </w:r>
      <w:r w:rsidRPr="004765ED">
        <w:rPr>
          <w:rFonts w:ascii="Times New Roman" w:hAnsi="Times New Roman" w:cs="Times New Roman"/>
          <w:bCs/>
          <w:sz w:val="28"/>
          <w:szCs w:val="28"/>
        </w:rPr>
        <w:t xml:space="preserve">; </w:t>
      </w:r>
      <w:r w:rsidR="000534BB" w:rsidRPr="000534BB">
        <w:rPr>
          <w:rFonts w:ascii="Times New Roman" w:hAnsi="Times New Roman" w:cs="Times New Roman"/>
          <w:bCs/>
          <w:sz w:val="28"/>
          <w:szCs w:val="28"/>
        </w:rPr>
        <w:t>31</w:t>
      </w:r>
      <w:r w:rsidRPr="004765ED">
        <w:rPr>
          <w:rFonts w:ascii="Times New Roman" w:hAnsi="Times New Roman" w:cs="Times New Roman"/>
          <w:bCs/>
          <w:sz w:val="28"/>
          <w:szCs w:val="28"/>
        </w:rPr>
        <w:t>].</w:t>
      </w:r>
    </w:p>
    <w:p w14:paraId="2E2C6D1A" w14:textId="77777777" w:rsidR="00617070" w:rsidRPr="004765ED" w:rsidRDefault="00617070" w:rsidP="004765ED">
      <w:pPr>
        <w:spacing w:after="0" w:line="360" w:lineRule="auto"/>
        <w:ind w:right="-1" w:firstLine="567"/>
        <w:jc w:val="both"/>
        <w:rPr>
          <w:rFonts w:ascii="Times New Roman" w:eastAsia="Calibri" w:hAnsi="Times New Roman" w:cs="Times New Roman"/>
          <w:bCs/>
          <w:sz w:val="28"/>
          <w:szCs w:val="28"/>
        </w:rPr>
      </w:pPr>
      <w:bookmarkStart w:id="1" w:name="_Hlk211956999"/>
      <w:r w:rsidRPr="004765ED">
        <w:rPr>
          <w:rFonts w:ascii="Times New Roman" w:eastAsia="Calibri" w:hAnsi="Times New Roman" w:cs="Times New Roman"/>
          <w:b/>
          <w:sz w:val="28"/>
          <w:szCs w:val="28"/>
        </w:rPr>
        <w:t xml:space="preserve">Наукова новизна дослідження </w:t>
      </w:r>
      <w:r w:rsidRPr="004765ED">
        <w:rPr>
          <w:rFonts w:ascii="Times New Roman" w:eastAsia="Calibri" w:hAnsi="Times New Roman" w:cs="Times New Roman"/>
          <w:bCs/>
          <w:sz w:val="28"/>
          <w:szCs w:val="28"/>
        </w:rPr>
        <w:t>полягає в розв’язанні актуальної наукової проблеми щодо теоретично - методологічного обґрунтування та розробки практичних рекомендацій щодо підвищення ефективності протидії сучасному міжнародному тероризму у контексті співпраці держав на глобальному та регіональному рівнях.</w:t>
      </w:r>
    </w:p>
    <w:bookmarkEnd w:id="1"/>
    <w:p w14:paraId="79625AAE" w14:textId="0987BDDF"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b/>
          <w:sz w:val="28"/>
          <w:szCs w:val="28"/>
        </w:rPr>
        <w:t xml:space="preserve">Практичне значення дослідження </w:t>
      </w:r>
      <w:r w:rsidRPr="004765ED">
        <w:rPr>
          <w:rFonts w:ascii="Times New Roman" w:hAnsi="Times New Roman" w:cs="Times New Roman"/>
          <w:sz w:val="28"/>
          <w:szCs w:val="28"/>
        </w:rPr>
        <w:t xml:space="preserve">полягає в тому, що сформульовані в магістерській роботі висновки та пропозиції можуть бути використані у: науково - дослідній діяльності для подальшої розробки теоретичних основ формування новітньої стратегії та тактики протидії міжнародному тероризму; науково - освітній для використання фактичного матеріалу в навчальному </w:t>
      </w:r>
      <w:r w:rsidRPr="004765ED">
        <w:rPr>
          <w:rFonts w:ascii="Times New Roman" w:eastAsia="Calibri" w:hAnsi="Times New Roman" w:cs="Times New Roman"/>
          <w:sz w:val="28"/>
          <w:szCs w:val="28"/>
        </w:rPr>
        <w:t>процесі</w:t>
      </w:r>
      <w:r w:rsidR="00D02A45">
        <w:rPr>
          <w:rFonts w:ascii="Times New Roman" w:eastAsia="Calibri" w:hAnsi="Times New Roman" w:cs="Times New Roman"/>
          <w:sz w:val="28"/>
          <w:szCs w:val="28"/>
        </w:rPr>
        <w:t>.</w:t>
      </w:r>
    </w:p>
    <w:p w14:paraId="3DCD5CE5" w14:textId="3D00293D" w:rsidR="00D02A45" w:rsidRDefault="00617070" w:rsidP="000534BB">
      <w:pPr>
        <w:spacing w:after="0" w:line="360" w:lineRule="auto"/>
        <w:ind w:right="-1" w:firstLine="567"/>
        <w:jc w:val="both"/>
        <w:rPr>
          <w:rFonts w:ascii="Times New Roman" w:eastAsia="Calibri" w:hAnsi="Times New Roman" w:cs="Times New Roman"/>
          <w:bCs/>
          <w:sz w:val="28"/>
          <w:szCs w:val="28"/>
        </w:rPr>
      </w:pPr>
      <w:r w:rsidRPr="004765ED">
        <w:rPr>
          <w:rFonts w:ascii="Times New Roman" w:eastAsia="Calibri" w:hAnsi="Times New Roman" w:cs="Times New Roman"/>
          <w:b/>
          <w:bCs/>
          <w:sz w:val="28"/>
          <w:szCs w:val="28"/>
        </w:rPr>
        <w:t>Апробація результатів дослідження.</w:t>
      </w:r>
      <w:r w:rsidRPr="004765ED">
        <w:rPr>
          <w:rFonts w:ascii="Times New Roman" w:eastAsia="Calibri" w:hAnsi="Times New Roman" w:cs="Times New Roman"/>
          <w:sz w:val="28"/>
          <w:szCs w:val="28"/>
        </w:rPr>
        <w:t xml:space="preserve"> </w:t>
      </w:r>
      <w:r w:rsidR="00D02A45" w:rsidRPr="00483006">
        <w:rPr>
          <w:rFonts w:ascii="Times New Roman" w:eastAsia="Calibri" w:hAnsi="Times New Roman" w:cs="Times New Roman"/>
          <w:bCs/>
          <w:sz w:val="28"/>
          <w:szCs w:val="28"/>
        </w:rPr>
        <w:t xml:space="preserve">Робота пройшла відповідну </w:t>
      </w:r>
      <w:r w:rsidR="00D02A45" w:rsidRPr="00D02A45">
        <w:rPr>
          <w:rFonts w:ascii="Times New Roman" w:eastAsia="Calibri" w:hAnsi="Times New Roman" w:cs="Times New Roman"/>
          <w:bCs/>
          <w:sz w:val="28"/>
          <w:szCs w:val="28"/>
        </w:rPr>
        <w:t>апробацію на науково-практичних конференціях</w:t>
      </w:r>
      <w:r w:rsidR="00D02A45" w:rsidRPr="00BA0243">
        <w:rPr>
          <w:rFonts w:ascii="Times New Roman" w:eastAsia="Calibri" w:hAnsi="Times New Roman" w:cs="Times New Roman"/>
          <w:bCs/>
          <w:sz w:val="28"/>
          <w:szCs w:val="28"/>
        </w:rPr>
        <w:t>, зокрема:</w:t>
      </w:r>
      <w:r w:rsidR="00D02A45" w:rsidRPr="00483006">
        <w:rPr>
          <w:rFonts w:ascii="Times New Roman" w:eastAsia="Calibri" w:hAnsi="Times New Roman" w:cs="Times New Roman"/>
          <w:bCs/>
          <w:sz w:val="28"/>
          <w:szCs w:val="28"/>
        </w:rPr>
        <w:t xml:space="preserve"> на конференції 17 квітня </w:t>
      </w:r>
      <w:r w:rsidR="00D02A45">
        <w:rPr>
          <w:rFonts w:ascii="Times New Roman" w:eastAsia="Calibri" w:hAnsi="Times New Roman" w:cs="Times New Roman"/>
          <w:bCs/>
          <w:sz w:val="28"/>
          <w:szCs w:val="28"/>
        </w:rPr>
        <w:t xml:space="preserve">2025 р. </w:t>
      </w:r>
      <w:r w:rsidR="00D02A45" w:rsidRPr="00483006">
        <w:rPr>
          <w:rFonts w:ascii="Times New Roman" w:eastAsia="Calibri" w:hAnsi="Times New Roman" w:cs="Times New Roman"/>
          <w:bCs/>
          <w:sz w:val="28"/>
          <w:szCs w:val="28"/>
        </w:rPr>
        <w:t>в Київському столичному університеті імені Бориса Грінченка</w:t>
      </w:r>
      <w:r w:rsidR="00D02A45">
        <w:rPr>
          <w:rFonts w:ascii="Times New Roman" w:eastAsia="Calibri" w:hAnsi="Times New Roman" w:cs="Times New Roman"/>
          <w:bCs/>
          <w:sz w:val="28"/>
          <w:szCs w:val="28"/>
        </w:rPr>
        <w:t xml:space="preserve">. Було </w:t>
      </w:r>
      <w:r w:rsidR="00D02A45" w:rsidRPr="00483006">
        <w:rPr>
          <w:rFonts w:ascii="Times New Roman" w:eastAsia="Calibri" w:hAnsi="Times New Roman" w:cs="Times New Roman"/>
          <w:bCs/>
          <w:sz w:val="28"/>
          <w:szCs w:val="28"/>
        </w:rPr>
        <w:t>озвучено тези на тему «Детермінанти міжнародної безпеки та запобігання конфліктів»;</w:t>
      </w:r>
      <w:r w:rsidR="000534BB" w:rsidRPr="000534BB">
        <w:rPr>
          <w:rFonts w:ascii="Times New Roman" w:eastAsia="Calibri" w:hAnsi="Times New Roman" w:cs="Times New Roman"/>
          <w:bCs/>
          <w:sz w:val="28"/>
          <w:szCs w:val="28"/>
        </w:rPr>
        <w:t xml:space="preserve"> </w:t>
      </w:r>
      <w:r w:rsidR="00D02A45">
        <w:rPr>
          <w:rFonts w:ascii="Times New Roman" w:eastAsia="Calibri" w:hAnsi="Times New Roman" w:cs="Times New Roman"/>
          <w:bCs/>
          <w:sz w:val="28"/>
          <w:szCs w:val="28"/>
        </w:rPr>
        <w:t xml:space="preserve">на </w:t>
      </w:r>
      <w:r w:rsidR="00D02A45" w:rsidRPr="00483006">
        <w:rPr>
          <w:rFonts w:ascii="Times New Roman" w:eastAsia="Calibri" w:hAnsi="Times New Roman" w:cs="Times New Roman"/>
          <w:bCs/>
          <w:sz w:val="28"/>
          <w:szCs w:val="28"/>
        </w:rPr>
        <w:t>XІІ ВСЕУКРАЇНСЬК</w:t>
      </w:r>
      <w:r w:rsidR="00D02A45">
        <w:rPr>
          <w:rFonts w:ascii="Times New Roman" w:eastAsia="Calibri" w:hAnsi="Times New Roman" w:cs="Times New Roman"/>
          <w:bCs/>
          <w:sz w:val="28"/>
          <w:szCs w:val="28"/>
        </w:rPr>
        <w:t>ІЙ</w:t>
      </w:r>
      <w:r w:rsidR="00D02A45" w:rsidRPr="00483006">
        <w:rPr>
          <w:rFonts w:ascii="Times New Roman" w:eastAsia="Calibri" w:hAnsi="Times New Roman" w:cs="Times New Roman"/>
          <w:bCs/>
          <w:sz w:val="28"/>
          <w:szCs w:val="28"/>
        </w:rPr>
        <w:t xml:space="preserve"> НАУКОВО-ПРАКТИЧН</w:t>
      </w:r>
      <w:r w:rsidR="00D02A45">
        <w:rPr>
          <w:rFonts w:ascii="Times New Roman" w:eastAsia="Calibri" w:hAnsi="Times New Roman" w:cs="Times New Roman"/>
          <w:bCs/>
          <w:sz w:val="28"/>
          <w:szCs w:val="28"/>
        </w:rPr>
        <w:t>ІЙ</w:t>
      </w:r>
      <w:r w:rsidR="00D02A45" w:rsidRPr="00483006">
        <w:rPr>
          <w:rFonts w:ascii="Times New Roman" w:eastAsia="Calibri" w:hAnsi="Times New Roman" w:cs="Times New Roman"/>
          <w:bCs/>
          <w:sz w:val="28"/>
          <w:szCs w:val="28"/>
        </w:rPr>
        <w:t xml:space="preserve"> КОНФЕРЕНЦІ</w:t>
      </w:r>
      <w:r w:rsidR="00D02A45">
        <w:rPr>
          <w:rFonts w:ascii="Times New Roman" w:eastAsia="Calibri" w:hAnsi="Times New Roman" w:cs="Times New Roman"/>
          <w:bCs/>
          <w:sz w:val="28"/>
          <w:szCs w:val="28"/>
        </w:rPr>
        <w:t>Ї</w:t>
      </w:r>
      <w:r w:rsidR="00D02A45" w:rsidRPr="00483006">
        <w:rPr>
          <w:rFonts w:ascii="Times New Roman" w:eastAsia="Calibri" w:hAnsi="Times New Roman" w:cs="Times New Roman"/>
          <w:bCs/>
          <w:sz w:val="28"/>
          <w:szCs w:val="28"/>
        </w:rPr>
        <w:t xml:space="preserve"> «Історико-філософські дослідження молодих учених», що відбу</w:t>
      </w:r>
      <w:r w:rsidR="00D02A45">
        <w:rPr>
          <w:rFonts w:ascii="Times New Roman" w:eastAsia="Calibri" w:hAnsi="Times New Roman" w:cs="Times New Roman"/>
          <w:bCs/>
          <w:sz w:val="28"/>
          <w:szCs w:val="28"/>
        </w:rPr>
        <w:t>ла</w:t>
      </w:r>
      <w:r w:rsidR="00D02A45" w:rsidRPr="00483006">
        <w:rPr>
          <w:rFonts w:ascii="Times New Roman" w:eastAsia="Calibri" w:hAnsi="Times New Roman" w:cs="Times New Roman"/>
          <w:bCs/>
          <w:sz w:val="28"/>
          <w:szCs w:val="28"/>
        </w:rPr>
        <w:t xml:space="preserve">ся 22 травня 2025 р. на базі ННІ історії, права та міжнародних відносин </w:t>
      </w:r>
      <w:proofErr w:type="spellStart"/>
      <w:r w:rsidR="00D02A45" w:rsidRPr="00483006">
        <w:rPr>
          <w:rFonts w:ascii="Times New Roman" w:eastAsia="Calibri" w:hAnsi="Times New Roman" w:cs="Times New Roman"/>
          <w:bCs/>
          <w:sz w:val="28"/>
          <w:szCs w:val="28"/>
        </w:rPr>
        <w:t>СумДПУ</w:t>
      </w:r>
      <w:proofErr w:type="spellEnd"/>
      <w:r w:rsidR="00D02A45" w:rsidRPr="00483006">
        <w:rPr>
          <w:rFonts w:ascii="Times New Roman" w:eastAsia="Calibri" w:hAnsi="Times New Roman" w:cs="Times New Roman"/>
          <w:bCs/>
          <w:sz w:val="28"/>
          <w:szCs w:val="28"/>
        </w:rPr>
        <w:t xml:space="preserve"> імені А. С. Макаренка в режимі </w:t>
      </w:r>
      <w:proofErr w:type="spellStart"/>
      <w:r w:rsidR="00D02A45" w:rsidRPr="00483006">
        <w:rPr>
          <w:rFonts w:ascii="Times New Roman" w:eastAsia="Calibri" w:hAnsi="Times New Roman" w:cs="Times New Roman"/>
          <w:bCs/>
          <w:sz w:val="28"/>
          <w:szCs w:val="28"/>
        </w:rPr>
        <w:t>on-line</w:t>
      </w:r>
      <w:proofErr w:type="spellEnd"/>
      <w:r w:rsidR="00D02A45" w:rsidRPr="00483006">
        <w:rPr>
          <w:rFonts w:ascii="Times New Roman" w:eastAsia="Calibri" w:hAnsi="Times New Roman" w:cs="Times New Roman"/>
          <w:bCs/>
          <w:sz w:val="28"/>
          <w:szCs w:val="28"/>
        </w:rPr>
        <w:t>.</w:t>
      </w:r>
      <w:r w:rsidR="00D02A45" w:rsidRPr="00CF04C8">
        <w:t xml:space="preserve"> </w:t>
      </w:r>
      <w:r w:rsidR="00D02A45" w:rsidRPr="00CF04C8">
        <w:rPr>
          <w:rFonts w:ascii="Times New Roman" w:eastAsia="Calibri" w:hAnsi="Times New Roman" w:cs="Times New Roman"/>
          <w:bCs/>
          <w:sz w:val="28"/>
          <w:szCs w:val="28"/>
        </w:rPr>
        <w:t>Було озвучено тези на тему</w:t>
      </w:r>
      <w:r w:rsidR="00D02A45">
        <w:rPr>
          <w:rFonts w:ascii="Times New Roman" w:eastAsia="Calibri" w:hAnsi="Times New Roman" w:cs="Times New Roman"/>
          <w:bCs/>
          <w:sz w:val="28"/>
          <w:szCs w:val="28"/>
        </w:rPr>
        <w:t xml:space="preserve"> </w:t>
      </w:r>
      <w:r w:rsidR="00D02A45" w:rsidRPr="00483006">
        <w:rPr>
          <w:rFonts w:ascii="Times New Roman" w:eastAsia="Calibri" w:hAnsi="Times New Roman" w:cs="Times New Roman"/>
          <w:bCs/>
          <w:sz w:val="28"/>
          <w:szCs w:val="28"/>
        </w:rPr>
        <w:t xml:space="preserve">«Комплексні заходи боротьби з міжнародним тероризмом в </w:t>
      </w:r>
      <w:proofErr w:type="spellStart"/>
      <w:r w:rsidR="00D02A45" w:rsidRPr="00483006">
        <w:rPr>
          <w:rFonts w:ascii="Times New Roman" w:eastAsia="Calibri" w:hAnsi="Times New Roman" w:cs="Times New Roman"/>
          <w:bCs/>
          <w:sz w:val="28"/>
          <w:szCs w:val="28"/>
        </w:rPr>
        <w:t>постбіполярну</w:t>
      </w:r>
      <w:proofErr w:type="spellEnd"/>
      <w:r w:rsidR="00D02A45" w:rsidRPr="00483006">
        <w:rPr>
          <w:rFonts w:ascii="Times New Roman" w:eastAsia="Calibri" w:hAnsi="Times New Roman" w:cs="Times New Roman"/>
          <w:bCs/>
          <w:sz w:val="28"/>
          <w:szCs w:val="28"/>
        </w:rPr>
        <w:t xml:space="preserve"> добу»</w:t>
      </w:r>
      <w:r w:rsidR="00D02A45">
        <w:rPr>
          <w:rFonts w:ascii="Times New Roman" w:eastAsia="Calibri" w:hAnsi="Times New Roman" w:cs="Times New Roman"/>
          <w:bCs/>
          <w:sz w:val="28"/>
          <w:szCs w:val="28"/>
        </w:rPr>
        <w:t xml:space="preserve">. </w:t>
      </w:r>
    </w:p>
    <w:p w14:paraId="0A719DC8" w14:textId="77777777" w:rsidR="00D02A45" w:rsidRDefault="00D02A45" w:rsidP="00D02A45">
      <w:pPr>
        <w:spacing w:after="0" w:line="360" w:lineRule="auto"/>
        <w:ind w:right="-1" w:firstLine="567"/>
        <w:jc w:val="both"/>
        <w:rPr>
          <w:rFonts w:ascii="Times New Roman" w:eastAsia="Calibri" w:hAnsi="Times New Roman" w:cs="Times New Roman"/>
          <w:bCs/>
          <w:sz w:val="28"/>
          <w:szCs w:val="28"/>
        </w:rPr>
      </w:pPr>
      <w:r>
        <w:rPr>
          <w:rFonts w:ascii="Times New Roman" w:eastAsia="Calibri" w:hAnsi="Times New Roman" w:cs="Times New Roman"/>
          <w:bCs/>
          <w:sz w:val="28"/>
          <w:szCs w:val="28"/>
        </w:rPr>
        <w:t>Окремо в рамках написання магістерського дослідження було п</w:t>
      </w:r>
      <w:r w:rsidRPr="00483006">
        <w:rPr>
          <w:rFonts w:ascii="Times New Roman" w:eastAsia="Calibri" w:hAnsi="Times New Roman" w:cs="Times New Roman"/>
          <w:bCs/>
          <w:sz w:val="28"/>
          <w:szCs w:val="28"/>
        </w:rPr>
        <w:t>ідготовлено</w:t>
      </w:r>
      <w:r>
        <w:rPr>
          <w:rFonts w:ascii="Times New Roman" w:eastAsia="Calibri" w:hAnsi="Times New Roman" w:cs="Times New Roman"/>
          <w:bCs/>
          <w:sz w:val="28"/>
          <w:szCs w:val="28"/>
        </w:rPr>
        <w:t xml:space="preserve"> та оприлюднено в червні 2025 р.</w:t>
      </w:r>
      <w:r w:rsidRPr="00483006">
        <w:rPr>
          <w:rFonts w:ascii="Times New Roman" w:eastAsia="Calibri" w:hAnsi="Times New Roman" w:cs="Times New Roman"/>
          <w:bCs/>
          <w:sz w:val="28"/>
          <w:szCs w:val="28"/>
        </w:rPr>
        <w:t xml:space="preserve"> статтю до фахового збірника Гілея: науковий вісник на тему «Порушення критеріїв Женевської декларації про тероризм 1987 р. в контексті російсько-української війни (</w:t>
      </w:r>
      <w:proofErr w:type="spellStart"/>
      <w:r w:rsidRPr="00483006">
        <w:rPr>
          <w:rFonts w:ascii="Times New Roman" w:eastAsia="Calibri" w:hAnsi="Times New Roman" w:cs="Times New Roman"/>
          <w:bCs/>
          <w:sz w:val="28"/>
          <w:szCs w:val="28"/>
        </w:rPr>
        <w:t>Violation</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of</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the</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lastRenderedPageBreak/>
        <w:t>Criteria</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of</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the</w:t>
      </w:r>
      <w:proofErr w:type="spellEnd"/>
      <w:r w:rsidRPr="00483006">
        <w:rPr>
          <w:rFonts w:ascii="Times New Roman" w:eastAsia="Calibri" w:hAnsi="Times New Roman" w:cs="Times New Roman"/>
          <w:bCs/>
          <w:sz w:val="28"/>
          <w:szCs w:val="28"/>
        </w:rPr>
        <w:t xml:space="preserve"> 1987 </w:t>
      </w:r>
      <w:proofErr w:type="spellStart"/>
      <w:r w:rsidRPr="00483006">
        <w:rPr>
          <w:rFonts w:ascii="Times New Roman" w:eastAsia="Calibri" w:hAnsi="Times New Roman" w:cs="Times New Roman"/>
          <w:bCs/>
          <w:sz w:val="28"/>
          <w:szCs w:val="28"/>
        </w:rPr>
        <w:t>Geneva</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declaration</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on</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Terrorism</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in</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the</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Context</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of</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the</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russian-ukrainian</w:t>
      </w:r>
      <w:proofErr w:type="spellEnd"/>
      <w:r w:rsidRPr="00483006">
        <w:rPr>
          <w:rFonts w:ascii="Times New Roman" w:eastAsia="Calibri" w:hAnsi="Times New Roman" w:cs="Times New Roman"/>
          <w:bCs/>
          <w:sz w:val="28"/>
          <w:szCs w:val="28"/>
        </w:rPr>
        <w:t xml:space="preserve"> </w:t>
      </w:r>
      <w:proofErr w:type="spellStart"/>
      <w:r w:rsidRPr="00483006">
        <w:rPr>
          <w:rFonts w:ascii="Times New Roman" w:eastAsia="Calibri" w:hAnsi="Times New Roman" w:cs="Times New Roman"/>
          <w:bCs/>
          <w:sz w:val="28"/>
          <w:szCs w:val="28"/>
        </w:rPr>
        <w:t>war</w:t>
      </w:r>
      <w:proofErr w:type="spellEnd"/>
      <w:r w:rsidRPr="00483006">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Том</w:t>
      </w:r>
      <w:r w:rsidRPr="00483006">
        <w:rPr>
          <w:rFonts w:ascii="Times New Roman" w:eastAsia="Calibri" w:hAnsi="Times New Roman" w:cs="Times New Roman"/>
          <w:bCs/>
          <w:sz w:val="28"/>
          <w:szCs w:val="28"/>
        </w:rPr>
        <w:t xml:space="preserve"> 205-206 (№3-4). </w:t>
      </w:r>
      <w:r>
        <w:rPr>
          <w:rFonts w:ascii="Times New Roman" w:eastAsia="Calibri" w:hAnsi="Times New Roman" w:cs="Times New Roman"/>
          <w:bCs/>
          <w:sz w:val="28"/>
          <w:szCs w:val="28"/>
        </w:rPr>
        <w:t>Історичні науки</w:t>
      </w:r>
      <w:r w:rsidRPr="00483006">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С</w:t>
      </w:r>
      <w:r w:rsidRPr="00483006">
        <w:rPr>
          <w:rFonts w:ascii="Times New Roman" w:eastAsia="Calibri" w:hAnsi="Times New Roman" w:cs="Times New Roman"/>
          <w:bCs/>
          <w:sz w:val="28"/>
          <w:szCs w:val="28"/>
        </w:rPr>
        <w:t>. 126–129.</w:t>
      </w:r>
    </w:p>
    <w:p w14:paraId="23CCC342" w14:textId="65A9114C" w:rsidR="00617070" w:rsidRDefault="00D02A45" w:rsidP="00D02A45">
      <w:pPr>
        <w:spacing w:after="0" w:line="360" w:lineRule="auto"/>
        <w:ind w:right="-1" w:firstLine="567"/>
        <w:jc w:val="both"/>
        <w:rPr>
          <w:rFonts w:ascii="Times New Roman" w:eastAsia="Calibri" w:hAnsi="Times New Roman" w:cs="Times New Roman"/>
          <w:bCs/>
          <w:sz w:val="28"/>
          <w:szCs w:val="28"/>
        </w:rPr>
      </w:pPr>
      <w:r w:rsidRPr="00483006">
        <w:rPr>
          <w:rFonts w:ascii="Times New Roman" w:eastAsia="Calibri" w:hAnsi="Times New Roman" w:cs="Times New Roman"/>
          <w:bCs/>
          <w:sz w:val="28"/>
          <w:szCs w:val="28"/>
        </w:rPr>
        <w:t>В цілому робота складається зі вступу, трьох розділів, висновків, списку використаних джерел.</w:t>
      </w:r>
    </w:p>
    <w:p w14:paraId="3E8CBDC6" w14:textId="77777777" w:rsidR="00D02A45" w:rsidRDefault="00BB704C" w:rsidP="004765ED">
      <w:pPr>
        <w:spacing w:after="0" w:line="360" w:lineRule="auto"/>
        <w:ind w:right="-1" w:firstLine="567"/>
        <w:jc w:val="center"/>
        <w:rPr>
          <w:rFonts w:ascii="Times New Roman" w:hAnsi="Times New Roman" w:cs="Times New Roman"/>
          <w:b/>
          <w:sz w:val="28"/>
          <w:szCs w:val="28"/>
        </w:rPr>
      </w:pPr>
      <w:r>
        <w:rPr>
          <w:rFonts w:ascii="Times New Roman" w:hAnsi="Times New Roman" w:cs="Times New Roman"/>
          <w:b/>
          <w:sz w:val="28"/>
          <w:szCs w:val="28"/>
        </w:rPr>
        <w:br/>
      </w:r>
      <w:r w:rsidR="00D02A45">
        <w:rPr>
          <w:rFonts w:ascii="Times New Roman" w:hAnsi="Times New Roman" w:cs="Times New Roman"/>
          <w:b/>
          <w:sz w:val="28"/>
          <w:szCs w:val="28"/>
        </w:rPr>
        <w:br/>
      </w:r>
    </w:p>
    <w:p w14:paraId="4EF41DCB" w14:textId="77777777" w:rsidR="00D02A45" w:rsidRDefault="00D02A45">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br w:type="page"/>
      </w:r>
    </w:p>
    <w:p w14:paraId="016B80E4" w14:textId="3859252E" w:rsidR="00617070" w:rsidRPr="004765ED" w:rsidRDefault="00617070" w:rsidP="00B5545A">
      <w:pPr>
        <w:spacing w:after="0" w:line="360" w:lineRule="auto"/>
        <w:ind w:right="-1"/>
        <w:jc w:val="center"/>
        <w:rPr>
          <w:rFonts w:ascii="Times New Roman" w:hAnsi="Times New Roman" w:cs="Times New Roman"/>
          <w:b/>
          <w:sz w:val="28"/>
          <w:szCs w:val="28"/>
        </w:rPr>
      </w:pPr>
      <w:r w:rsidRPr="004765ED">
        <w:rPr>
          <w:rFonts w:ascii="Times New Roman" w:hAnsi="Times New Roman" w:cs="Times New Roman"/>
          <w:b/>
          <w:sz w:val="28"/>
          <w:szCs w:val="28"/>
        </w:rPr>
        <w:lastRenderedPageBreak/>
        <w:t>РОЗДІЛ 1</w:t>
      </w:r>
    </w:p>
    <w:p w14:paraId="143C4A00" w14:textId="77777777" w:rsidR="00617070" w:rsidRPr="004765ED" w:rsidRDefault="00617070" w:rsidP="004765ED">
      <w:pPr>
        <w:spacing w:after="0" w:line="360" w:lineRule="auto"/>
        <w:ind w:right="-1" w:firstLine="567"/>
        <w:rPr>
          <w:rFonts w:ascii="Times New Roman" w:hAnsi="Times New Roman" w:cs="Times New Roman"/>
          <w:b/>
          <w:sz w:val="28"/>
          <w:szCs w:val="28"/>
        </w:rPr>
      </w:pPr>
      <w:r w:rsidRPr="004765ED">
        <w:rPr>
          <w:rFonts w:ascii="Times New Roman" w:hAnsi="Times New Roman" w:cs="Times New Roman"/>
          <w:b/>
          <w:sz w:val="28"/>
          <w:szCs w:val="28"/>
        </w:rPr>
        <w:t>ЗАГАЛЬНА ХАРАКТЕРИСТИКА МІЖНАРОДНОГО ТЕРОРИЗМУ</w:t>
      </w:r>
    </w:p>
    <w:p w14:paraId="67EFAB0E"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p>
    <w:p w14:paraId="7082213F" w14:textId="77777777" w:rsidR="00617070" w:rsidRPr="004765ED" w:rsidRDefault="00617070" w:rsidP="004765ED">
      <w:pPr>
        <w:pStyle w:val="11"/>
        <w:spacing w:after="0" w:line="360" w:lineRule="auto"/>
        <w:ind w:left="567" w:right="-1"/>
        <w:jc w:val="both"/>
        <w:rPr>
          <w:rFonts w:ascii="Times New Roman" w:hAnsi="Times New Roman" w:cs="Times New Roman"/>
          <w:b/>
          <w:sz w:val="28"/>
          <w:szCs w:val="28"/>
        </w:rPr>
      </w:pPr>
      <w:r w:rsidRPr="004765ED">
        <w:rPr>
          <w:rFonts w:ascii="Times New Roman" w:hAnsi="Times New Roman" w:cs="Times New Roman"/>
          <w:b/>
          <w:sz w:val="28"/>
          <w:szCs w:val="28"/>
        </w:rPr>
        <w:t>1.1. Поняття, ключові ознаки та причини виникнення тероризму</w:t>
      </w:r>
    </w:p>
    <w:p w14:paraId="4B42584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На сучасному етапі розвитку людства тероризм становить глобальну загрозу світовій безпеці і боротьба з цим явищем стала глобальною проблемою. Незважаючи на це, до теперішнього часу міжнародною спільнотою не вироблено та не узгоджено єдиного міжнародного - правового визначення «тероризму».</w:t>
      </w:r>
    </w:p>
    <w:p w14:paraId="4B41BFA9" w14:textId="1AA7C6E6"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Впродовж декількох століть було розроблено безліч різноманітних варіантів дефініцій тероризму. Перші спроби дати визначення були прийняті ще у 30 - х роках ХХ ст. в рамках засідання Ліги Націй та підписання в 1937 році Конвенції про попередження та протидію тероризму під яким розумілися «злочинні дії, направлені проти держави, ціль або характер яких полягають у тому, щоб викликати жах у певних осіб або серед населення». Однак ратифікувала цю угоду лише одна Індія [</w:t>
      </w:r>
      <w:r w:rsidR="000534BB">
        <w:rPr>
          <w:rFonts w:ascii="Times New Roman" w:hAnsi="Times New Roman" w:cs="Times New Roman"/>
          <w:sz w:val="28"/>
          <w:szCs w:val="28"/>
          <w:lang w:val="en-US"/>
        </w:rPr>
        <w:t>23</w:t>
      </w:r>
      <w:r w:rsidRPr="004765ED">
        <w:rPr>
          <w:rFonts w:ascii="Times New Roman" w:hAnsi="Times New Roman" w:cs="Times New Roman"/>
          <w:sz w:val="28"/>
          <w:szCs w:val="28"/>
        </w:rPr>
        <w:t xml:space="preserve">]. </w:t>
      </w:r>
    </w:p>
    <w:p w14:paraId="346299C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Однак держави – члени в рамках Організації Об’єднаних Націй, ОБСЄ, Ради Європи маючи безліч спроб, досі так і не дійшли до висновку щодо загальноприйнятого поняття «тероризму». Нині у прийнятих міжнародних документах прописано лише перелік злочинів, які саме визначаються терористичними.</w:t>
      </w:r>
    </w:p>
    <w:p w14:paraId="45B12F0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Існують наступні причини складності для комплексного визначення тероризму:</w:t>
      </w:r>
    </w:p>
    <w:p w14:paraId="3966A01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1. Наявність протиріч у самому сприйнятті тероризму. Дійсно тероризм – один з найбільш оскаржуваних понять у міжнародному праві. Відповідно, політики, вчені та правознавці часто розходяться у думках щодо того, що таке тероризм і хто такі терористи.</w:t>
      </w:r>
    </w:p>
    <w:p w14:paraId="3118B686" w14:textId="5DDCE016"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2. Принципово різна мотивація терористів. Мотиви всіх терористичних організацій різні, що робить їх ціль, засоби та методи також різними. Навіть якщо терористичні </w:t>
      </w:r>
      <w:r w:rsidR="004F6281" w:rsidRPr="004765ED">
        <w:rPr>
          <w:rFonts w:ascii="Times New Roman" w:hAnsi="Times New Roman" w:cs="Times New Roman"/>
          <w:sz w:val="28"/>
          <w:szCs w:val="28"/>
        </w:rPr>
        <w:t>угрупування</w:t>
      </w:r>
      <w:r w:rsidRPr="004765ED">
        <w:rPr>
          <w:rFonts w:ascii="Times New Roman" w:hAnsi="Times New Roman" w:cs="Times New Roman"/>
          <w:sz w:val="28"/>
          <w:szCs w:val="28"/>
        </w:rPr>
        <w:t xml:space="preserve"> схожі в багатьох аспектах, таких як </w:t>
      </w:r>
      <w:r w:rsidRPr="004765ED">
        <w:rPr>
          <w:rFonts w:ascii="Times New Roman" w:hAnsi="Times New Roman" w:cs="Times New Roman"/>
          <w:sz w:val="28"/>
          <w:szCs w:val="28"/>
        </w:rPr>
        <w:lastRenderedPageBreak/>
        <w:t xml:space="preserve">застосування насильства, вони часто бувають  вмотивовані принципово різними ідеологіями та можуть працювати над досягненням різних цілей, деякі з яких  є діаметрально протилежні цілям інших терористів. </w:t>
      </w:r>
    </w:p>
    <w:p w14:paraId="1C1F0B8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3. Висока суб’єктивність цього терміну також є причиною виникнення проблем у визначенні тероризму. Тероризм існує у багатьох різноманітних формах, та має безліч обставин, що комплексне визначення стало неможливим. У зв’язку з цим країни мають різні проблеми з тероризмом, вирішення яких зазвичай також різне. Отже, держави вимушені розробляти власні визначення тероризму під впливом своїх національних інтересів. Таким чином, існування непохитної різниці у політиці та національних інтересах держав, розвиток дефініцій тероризму також відрізняється один від іншого, що тягне за собою неоднозначність та суперечність щодо цього поняття. З огляду на це, деякі країни визначають тероризм загалом, включаючи більшість видів насильницької діяльності, тоді як інші визначають його вузько для захисту належного судочинства. Найкращий приклад широкого визначення тероризму є в Арабській конвенції про боротьбу з тероризмом, який визначає тероризм як:</w:t>
      </w:r>
    </w:p>
    <w:p w14:paraId="6E0ABDAB" w14:textId="7312AC7A"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«Будь-який акт чи загроза насильства, незалежно від його мотивів чи цілей, що відбуваються під час просування індивідуальної чи колективної кримінальної програми та прагнуть посіяти паніку серед людей, викликаючи страх, заподіявши їм шкоду, або поставивши під загрозу їхнє життя, свободу чи безпеку або прагнення завдати шкоди навколишньому середовищу або державним чи приватним установам чи майну, або зайняти їх, або заволодіти ними, або намагається поставити під загрозу національні ресурси»[</w:t>
      </w:r>
      <w:r w:rsidR="000534BB" w:rsidRPr="000534BB">
        <w:rPr>
          <w:rFonts w:ascii="Times New Roman" w:hAnsi="Times New Roman" w:cs="Times New Roman"/>
          <w:sz w:val="28"/>
          <w:szCs w:val="28"/>
        </w:rPr>
        <w:t>73</w:t>
      </w:r>
      <w:r w:rsidRPr="004765ED">
        <w:rPr>
          <w:rFonts w:ascii="Times New Roman" w:hAnsi="Times New Roman" w:cs="Times New Roman"/>
          <w:sz w:val="28"/>
          <w:szCs w:val="28"/>
        </w:rPr>
        <w:t xml:space="preserve">]. </w:t>
      </w:r>
    </w:p>
    <w:p w14:paraId="2D1B31B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На думку В.П. Ємельянова для того щоб дати визначення тероризму шляхом перерахування злочинних діянь, у яких він безпосередньо виражається, не вбачається за можливе. Це можливо тільки внаслідок вироблення системи взаємозалежних ознак, які визначають сутність тероризму та дозволяють відокремити його від суміжних діянь. З огляду на це, він виділяє чотири такі взаємозалежні ознаки:</w:t>
      </w:r>
    </w:p>
    <w:p w14:paraId="074F4F9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1. Здійснення загально небезпечних діянь, або загрози здійснення, що в свою чергу спричиняють загальну небезпеку.</w:t>
      </w:r>
    </w:p>
    <w:p w14:paraId="08AC1A7D"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2. Публічний характер здійснення терору.</w:t>
      </w:r>
    </w:p>
    <w:p w14:paraId="4D80D25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3. Умисне створення атмосфери страху, напруги, пригніченості з метою залякування населення.</w:t>
      </w:r>
    </w:p>
    <w:p w14:paraId="62128F39" w14:textId="3083F709"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4. Застосування загально небезпечного насильства щодо одних осіб чи майна задля спонукання до відповідної поведінки інших осіб.</w:t>
      </w:r>
    </w:p>
    <w:p w14:paraId="7D0D7750" w14:textId="5913F639"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 урахуванням цих зазначених ознак В.П. Ємельянов надає узагальнене визначення тероризму як «загально небезпечне діяння, яке здійснюється публічно та спрямоване на залякування населення або соціальних груп з метою прямого або побічного впливу на прийняття будь - якого рішення або відмову від нього в інтересах терористів» [2</w:t>
      </w:r>
      <w:r w:rsidR="000534BB" w:rsidRPr="000534BB">
        <w:rPr>
          <w:rFonts w:ascii="Times New Roman" w:hAnsi="Times New Roman" w:cs="Times New Roman"/>
          <w:sz w:val="28"/>
          <w:szCs w:val="28"/>
        </w:rPr>
        <w:t>0</w:t>
      </w:r>
      <w:r w:rsidRPr="004765ED">
        <w:rPr>
          <w:rFonts w:ascii="Times New Roman" w:hAnsi="Times New Roman" w:cs="Times New Roman"/>
          <w:sz w:val="28"/>
          <w:szCs w:val="28"/>
        </w:rPr>
        <w:t>, c. 222].</w:t>
      </w:r>
    </w:p>
    <w:p w14:paraId="08A730B3" w14:textId="3AC5018E"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Саме слово «тероризм» походить з латинської «</w:t>
      </w:r>
      <w:proofErr w:type="spellStart"/>
      <w:r w:rsidRPr="004765ED">
        <w:rPr>
          <w:rFonts w:ascii="Times New Roman" w:hAnsi="Times New Roman" w:cs="Times New Roman"/>
          <w:sz w:val="28"/>
          <w:szCs w:val="28"/>
        </w:rPr>
        <w:t>terror</w:t>
      </w:r>
      <w:proofErr w:type="spellEnd"/>
      <w:r w:rsidRPr="004765ED">
        <w:rPr>
          <w:rFonts w:ascii="Times New Roman" w:hAnsi="Times New Roman" w:cs="Times New Roman"/>
          <w:sz w:val="28"/>
          <w:szCs w:val="28"/>
        </w:rPr>
        <w:t>» - страх, жах. Тому вихідним фактором для розкриття сутності тероризму є встановлення його зв’язку з таким явищем як терор. Тероризм - це узагальнений термін, який охоплює різноманітні форми прояви терору та окреслює в них щось спільне та суттєве [1</w:t>
      </w:r>
      <w:r w:rsidR="000534BB" w:rsidRPr="000534BB">
        <w:rPr>
          <w:rFonts w:ascii="Times New Roman" w:hAnsi="Times New Roman" w:cs="Times New Roman"/>
          <w:sz w:val="28"/>
          <w:szCs w:val="28"/>
          <w:lang w:val="ru-RU"/>
        </w:rPr>
        <w:t>4</w:t>
      </w:r>
      <w:r w:rsidRPr="004765ED">
        <w:rPr>
          <w:rFonts w:ascii="Times New Roman" w:hAnsi="Times New Roman" w:cs="Times New Roman"/>
          <w:sz w:val="28"/>
          <w:szCs w:val="28"/>
        </w:rPr>
        <w:t xml:space="preserve">]. </w:t>
      </w:r>
    </w:p>
    <w:p w14:paraId="11040797"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Проте зважаємо що існують деякі принципові відмінності між цими двома поняттями:</w:t>
      </w:r>
    </w:p>
    <w:p w14:paraId="62A3E70C"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для тероризму характерно здійснення однієї або декількох атак, а терор має безперервний процес;</w:t>
      </w:r>
    </w:p>
    <w:p w14:paraId="44E3A43B"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суб’єктами тероризму є саме фізичні особи, а терору - певні органи влади;</w:t>
      </w:r>
    </w:p>
    <w:p w14:paraId="6C204259"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дії терору направлені на залякування населення задля отримання від нього певної реакції, тоді ж як насильницькі дії тероризму щодо населення розраховані на певну поведінку представників окремої держави, або міжнародної спільноти в цілому;</w:t>
      </w:r>
    </w:p>
    <w:p w14:paraId="2C9E4526" w14:textId="5B6C9D6F"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терор вважається особливим способом для реалізації політичної влади, а тероризм - злочинне діяння, котре переслідується згідно з національним та міжнародним правом [</w:t>
      </w:r>
      <w:r w:rsidR="000534BB" w:rsidRPr="000534BB">
        <w:rPr>
          <w:rFonts w:ascii="Times New Roman" w:hAnsi="Times New Roman" w:cs="Times New Roman"/>
          <w:sz w:val="28"/>
          <w:szCs w:val="28"/>
          <w:lang w:val="ru-RU"/>
        </w:rPr>
        <w:t>7</w:t>
      </w:r>
      <w:r w:rsidRPr="004765ED">
        <w:rPr>
          <w:rFonts w:ascii="Times New Roman" w:hAnsi="Times New Roman" w:cs="Times New Roman"/>
          <w:sz w:val="28"/>
          <w:szCs w:val="28"/>
        </w:rPr>
        <w:t>].</w:t>
      </w:r>
    </w:p>
    <w:p w14:paraId="4ECF7D2C" w14:textId="39916758"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Міжнародний тероризм як відносно нова загроза для людства почала розвиватися в 1970 - роках. Сучасний міжнародний тероризм світова спільнота визнає як найнебезпечніше явище, яке тягне за собою негативні наслідки для людської цивілізації. Нині під міжнародним тероризмом розуміється упорядковане та скоординоване застосування насилля терористичними організаціями в міжнародному масштабі.</w:t>
      </w:r>
    </w:p>
    <w:p w14:paraId="0901EDEF"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Міжнародний тероризм доцільно та потрібно розглядати як багаторівневий злочин, коли завдається шкода міждержавним відносинам, що в свою чергу особливо позначається на правах людини, функціонуванні дипломатичних зв’язків, неналежному здійсненні наземних, повітряних та морських комунікацій.</w:t>
      </w:r>
    </w:p>
    <w:p w14:paraId="2A11A159"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Серед суб’єктів терористичного насилля виокремлюють низку категорій осіб, угрупувань, організацій та недержавних структур. До головних об’єктів тероризму належать територіальна цілісність держави, сукупність транснаціональних наземних, повітряних та морських комунікацій.</w:t>
      </w:r>
    </w:p>
    <w:p w14:paraId="01679DAA"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Для того, щоб зрозуміти детальніше саму сутність міжнародного тероризму, необхідно дуже ретельно розібратися у рисах, які становлять його внутрішній зміст. Основними характерними рисами міжнародного тероризму є:</w:t>
      </w:r>
    </w:p>
    <w:p w14:paraId="7F183D6C"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масовість насильства (розповсюдження насильства на необмежену кількість осіб);</w:t>
      </w:r>
    </w:p>
    <w:p w14:paraId="5FF9610E"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висока технологічність (застосування передових та новітніх технологій для методів вербування та ліквідації);</w:t>
      </w:r>
    </w:p>
    <w:p w14:paraId="7D0D2F06"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релігійне, а не політичне підґрунтя терористичної діяльності; </w:t>
      </w:r>
    </w:p>
    <w:p w14:paraId="7DD1EA51"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підтримка міжнародного тероризму з боку держав;</w:t>
      </w:r>
    </w:p>
    <w:p w14:paraId="7917306A"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фінансування міжнародного тероризму;</w:t>
      </w:r>
    </w:p>
    <w:p w14:paraId="09A9509E"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досягнення принципово важливіших цілей (не ліквідація чи захоплення впливових осіб, а загарбання світу та створення єдиної держави).</w:t>
      </w:r>
    </w:p>
    <w:p w14:paraId="3F86657C"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Міжнародний тероризм має низку особливостей, серед яких варто виокремити наступні:</w:t>
      </w:r>
    </w:p>
    <w:p w14:paraId="21F026B5"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1. Тероризм як новий суб’єкт міжнародних геополітичних відносин. Суб’єктами міжнародних геополітичних відносин є міжнародні терористичні організації, діяльність яких не обмежується територією тієї держави, в межах якої вони були створені. Принципи суверенітету, незалежності, недоторканість державних кордонів будь - якої країни ними не визнаються. Наразі виникла нова транснаціональна система самостійних терористичних центрів, яка здатна мобілізувати величезні людські, фінансові, інформаційні та інші ресурси, які можуть бути направлені на вирішення геополітичних цілей.</w:t>
      </w:r>
    </w:p>
    <w:p w14:paraId="1509AD5F"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2. Масштаб протистояння. Якщо раніше протистояли один одному держави, держави та різні опозиційні угрупування, то зараз це протистояння набуває міжетнічний, міжконфесійний та міжцивілізаційний характер. Здебільшого в ареал діяльність терористів залучені громадяни різних держав, як тих, на території яких базуються терористичні організації, так і тих, де не ведеться подібна діяльність і громадяни виступають як об’єкти впливу.</w:t>
      </w:r>
    </w:p>
    <w:p w14:paraId="2F4CD128"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3. Фундаментальність причин та задач. Під впливом біполярності відбувається деяка відсталість і неможливість вільної конкуренції країн «третього світу», порушуються основи національної культури, неможливість місцевих політичних режимів вирішити соціальні проблеми, зростає соціальне невдоволення серед суспільства, що в свою чергу призводить до формування сепаратизму та радикалізму. В результаті теракти іноді виступають способом тиску на світову спільноту з метою виокремлення необхідних для існування держав фінансової допомоги.</w:t>
      </w:r>
    </w:p>
    <w:p w14:paraId="3100B57D"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4. Вплив на економіку та інші сфери діяльності. Одним із наслідків терористичної діяльності є економічні проблеми з якими зіштовхується кожна держава, які в свою чергу послаблюють її економічне положення. Ці проблеми пов’язані, в першу чергу, з необхідністю вживати заходів для перекриття фінансових потоків, виділяти кошти із державного бюджету для фінансування антитерористичної діяльності, а також фінансові втрати держави в результаті терористичних актів. Все вищеперераховане призводить до послаблення держави на міжнародній арені та посиленню сепаратистських тенденцій.</w:t>
      </w:r>
    </w:p>
    <w:p w14:paraId="033F3A9B"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5. Можливі катастрофічні наслідки також є однією з особливостей міжнародного тероризму. Застосування терористами зброї масового ураження - ядерного, біологічного, хімічного несе потенційну небезпеку для всього людства. Нині реальну загрозу людству представляє ядерний тероризм. Джерелами небезпеки можуть бути як ядерна зброя, так і різні ядерні об’єкти інфраструктури. За оцінками дослідників, сьогодні до постійних членів Ради Безпеки ООН (США, Велика Британія, Франція, Росія, Китай), які легально володіють ядерною зброєю, можуть приєднатися більше 20 країн, які активно нарощують свій ядерний потенціал. Серед таких країн виокремлюють: Іран, Ізраїль, Індію, Пакистан, Бразилію та інші. У зв’язку зі швидким технологічним розвитком, трансформацією в міжнародній системі загроза можливості застосування ядерного тероризму, незрівнянного за своїми масштабами і наслідками постійно зростає і потребує нагального реагування з боку світової спільноти.</w:t>
      </w:r>
    </w:p>
    <w:p w14:paraId="2BB7F6A5" w14:textId="0A51D106"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6. Зміцнення зв’язків терористичних груп та організацій, що є одним із чинників глобалізації тероризму. Обмін інформацією, кадрами, вербування, підготовка бойовиків в міжнародних таборах, які розміщені на територіях різних держав, ідеологічне зближення, спільні релігійні переконання, матеріальна та технічна підтримка - все це свідчить про створення міжнародної терористичної мережі.</w:t>
      </w:r>
    </w:p>
    <w:p w14:paraId="4B7DE379" w14:textId="5E8FB4B0"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Згідно з резолюцією № 1373 Ради Безпеки ООН існує достатньо тісний зв’язок між міжнародним тероризмом та транснаціональною злочинністю, нелегальною </w:t>
      </w:r>
      <w:r w:rsidR="004F6281">
        <w:rPr>
          <w:rFonts w:ascii="Times New Roman" w:hAnsi="Times New Roman" w:cs="Times New Roman"/>
          <w:sz w:val="28"/>
          <w:szCs w:val="28"/>
        </w:rPr>
        <w:t>торгівлею</w:t>
      </w:r>
      <w:r w:rsidRPr="004765ED">
        <w:rPr>
          <w:rFonts w:ascii="Times New Roman" w:hAnsi="Times New Roman" w:cs="Times New Roman"/>
          <w:sz w:val="28"/>
          <w:szCs w:val="28"/>
        </w:rPr>
        <w:t xml:space="preserve"> та транспортуванням наркотичних засобів, зброї, ядерних, хімічних та інших потенційно небезпечних засобів [</w:t>
      </w:r>
      <w:r w:rsidR="000534BB" w:rsidRPr="000534BB">
        <w:rPr>
          <w:rFonts w:ascii="Times New Roman" w:hAnsi="Times New Roman" w:cs="Times New Roman"/>
          <w:sz w:val="28"/>
          <w:szCs w:val="28"/>
        </w:rPr>
        <w:t>54</w:t>
      </w:r>
      <w:r w:rsidRPr="004765ED">
        <w:rPr>
          <w:rFonts w:ascii="Times New Roman" w:hAnsi="Times New Roman" w:cs="Times New Roman"/>
          <w:sz w:val="28"/>
          <w:szCs w:val="28"/>
        </w:rPr>
        <w:t>]. Дана проблема вимагає оперативного реагування на міжнародному, регіональному та національному рівнях, оскільки організована злочинність створює додаткові перешкоди економічному зростанню країн, завдає колосальних економічних збитків та зароджує механізми тіньового фінансування терористичних угрупувань.</w:t>
      </w:r>
    </w:p>
    <w:p w14:paraId="378C6708"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xml:space="preserve">Тероризм як крайня форма прояву екстремізму має різні цілі, ознаки, масштаби, спрямованість та характер виконання. Принципова спільність всіх видів тероризму - в насильницькому насадженні світогляду, ідеології, моралі, політики, свого способу життя, у використанні вбивств мирних жителів, загрози вбивств або інших форм насильства в якості головного засобу досягнення цілей. З огляду на це, міжнародний тероризм може виражатися в різних формах. </w:t>
      </w:r>
    </w:p>
    <w:p w14:paraId="20598216"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Вітчизняні та зарубіжні вчені мають різні погляди щодо класифікації тероризму. На мою думку, в узагальненому варіанті таку класифікацію варто звести до наступних видів: політичний тероризм, національний тероризм та релігійний тероризм.</w:t>
      </w:r>
    </w:p>
    <w:p w14:paraId="24E05A37"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Політичний тероризм характеризується досягненням політичних, економічних або соціальних змін всередині держави шляхом застосування сили, підриваючи міждержавні відносини та правопорядок.</w:t>
      </w:r>
    </w:p>
    <w:p w14:paraId="4DF1A9C0"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Національний тероризм - це своєрідна форма боротьби проти дійсного утиску свобод окремих народів. Здебільшого даний вид тероризму носить цілі політичного характеру, зокрема насильницьку зміну державного устрою, правового статусу суб’єктів тощо.</w:t>
      </w:r>
    </w:p>
    <w:p w14:paraId="4B0A0650"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Релігійний тероризм виникає, коли релігійна свідомість переходить в релігійний фундаменталізм, що виявляються у проявах нетерпимості до представників інших релігійних конфесій або жорстокому протиборстві у межах однієї конфесії.</w:t>
      </w:r>
    </w:p>
    <w:p w14:paraId="5AA1038D" w14:textId="7C329E62"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Нині основою релігійного тероризму виступає ісламський тероризм. На сучасному етапі існують сотні ісламських терористичних угрупувань, які сповідують ісламський фундаменталізм. У широкому розумінні ісламський фундаменталізм - це повернення до первинної чистоти ісламу, до старих, фундаментальних цінностей, очищення від нашарувань, які поглинув у себе іслам впродовж історії людства і проголошення відновлення конкретних соціальних та політичних норм, які були засновані за часів пророка М</w:t>
      </w:r>
      <w:r w:rsidR="000534BB">
        <w:rPr>
          <w:rFonts w:ascii="Times New Roman" w:hAnsi="Times New Roman" w:cs="Times New Roman"/>
          <w:sz w:val="28"/>
          <w:szCs w:val="28"/>
        </w:rPr>
        <w:t>о</w:t>
      </w:r>
      <w:r w:rsidRPr="004765ED">
        <w:rPr>
          <w:rFonts w:ascii="Times New Roman" w:hAnsi="Times New Roman" w:cs="Times New Roman"/>
          <w:sz w:val="28"/>
          <w:szCs w:val="28"/>
        </w:rPr>
        <w:t xml:space="preserve">хаммеда. Основна теза лідерів радикального ісламізму дуже проста: «проти тих, хто не </w:t>
      </w:r>
      <w:r w:rsidRPr="004765ED">
        <w:rPr>
          <w:rFonts w:ascii="Times New Roman" w:hAnsi="Times New Roman" w:cs="Times New Roman"/>
          <w:sz w:val="28"/>
          <w:szCs w:val="28"/>
        </w:rPr>
        <w:lastRenderedPageBreak/>
        <w:t>дотримується законів ісламу, необхідно боротися». Ідеологи ісламського тероризму підносять джихад у ранг шостого стовпа ісламу і вважають, що сила і насильство, руйнування та цілковите знищення є формою і методом джихаду.</w:t>
      </w:r>
    </w:p>
    <w:p w14:paraId="6E1225EA"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Також до небезпечних та поширених видів тероризму вітчизняні та зарубіжні дослідники відносять: інформаційний, економічний, екологічний, ядерний, технологічний, кримінальний, антидержавний тощо.</w:t>
      </w:r>
    </w:p>
    <w:p w14:paraId="49457F36"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Варто підкреслити, що провідною рисою міжнародного тероризму є його досить складна прогнозованість. Найчастіше суб’єктами терористичної діяльності стають дуже амбіційні, психічно неврівноважені відомі особистості, які розглядають тероризм крізь призму досягнення своїх інтересів на міжнародній арені.</w:t>
      </w:r>
    </w:p>
    <w:p w14:paraId="0A2E288A"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Тому, виявлення причин виникнення тероризму є однією з ключових проблем у процесі прогнозування та попередження терористичних дій, а також вдосконаленні правових заходів та розробки стратегій боротьби з тероризмом. </w:t>
      </w:r>
    </w:p>
    <w:p w14:paraId="27D5FB85" w14:textId="3E76FC38"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На VII Міжнародному конгресі ООН з питань попередження та протидії злочинності ключовими причинами тероризму були визнані: низький рівень життя, безробіття, недосконала система освіти, безграмотність, загострення соціальної нерівності, негативні наслідки міграції, руйнування культурної ідентичності, поширення шляхом засобів масової інформації екстремістських поглядів та ідей, що є причиною зростання нерівності, насильства та обмеженості прав у соціальних верствах населення [</w:t>
      </w:r>
      <w:r w:rsidR="000534BB">
        <w:rPr>
          <w:rFonts w:ascii="Times New Roman" w:hAnsi="Times New Roman" w:cs="Times New Roman"/>
          <w:sz w:val="28"/>
          <w:szCs w:val="28"/>
        </w:rPr>
        <w:t>18</w:t>
      </w:r>
      <w:r w:rsidRPr="004765ED">
        <w:rPr>
          <w:rFonts w:ascii="Times New Roman" w:hAnsi="Times New Roman" w:cs="Times New Roman"/>
          <w:sz w:val="28"/>
          <w:szCs w:val="28"/>
        </w:rPr>
        <w:t>, с. 17].</w:t>
      </w:r>
    </w:p>
    <w:p w14:paraId="571ED86F"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 сучасному етапі дослідники виділяють суб’єктивні та об’єктивні чинники, які спричиняють тероризм. </w:t>
      </w:r>
    </w:p>
    <w:p w14:paraId="5562003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Серед об’єктивних причин, насамперед, виокремлюють:</w:t>
      </w:r>
    </w:p>
    <w:p w14:paraId="2BAF8C1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1. Неврегульованість соціальних (зокрема територіальних), національних чи релігійних питань.</w:t>
      </w:r>
    </w:p>
    <w:p w14:paraId="089EDC4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2. Існування країн, різних національних та релігійних угрупувань, які відрізняються від своїх сусідів високим рівнем життя, сильною політичною, економічною, військовою могутністю і мають значний вплив на інші держави чи соціальні групи.</w:t>
      </w:r>
    </w:p>
    <w:p w14:paraId="5174411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3. Невирішеність економічних проблем, погіршення рівня життя, порушення прав і свобод громадян, зневажливе ставлення до них.</w:t>
      </w:r>
    </w:p>
    <w:p w14:paraId="73F0FD6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4. Наявність війни або військового конфлікту на певній території у межах якої терористична діяльність стає частиною воєнних дій.</w:t>
      </w:r>
    </w:p>
    <w:p w14:paraId="7F35EBD2" w14:textId="0C357B18"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5. Слабкість та неготовність органів державної влади вчасно виявити терористичну загрозу [</w:t>
      </w:r>
      <w:r w:rsidR="000534BB">
        <w:rPr>
          <w:rFonts w:ascii="Times New Roman" w:hAnsi="Times New Roman" w:cs="Times New Roman"/>
          <w:sz w:val="28"/>
          <w:szCs w:val="28"/>
        </w:rPr>
        <w:t>18</w:t>
      </w:r>
      <w:r w:rsidRPr="004765ED">
        <w:rPr>
          <w:rFonts w:ascii="Times New Roman" w:hAnsi="Times New Roman" w:cs="Times New Roman"/>
          <w:sz w:val="28"/>
          <w:szCs w:val="28"/>
        </w:rPr>
        <w:t>, c. 65 - 67].</w:t>
      </w:r>
    </w:p>
    <w:p w14:paraId="52A4D94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До суб’єктивних причин, що породжують сучасний тероризм відносять:</w:t>
      </w:r>
    </w:p>
    <w:p w14:paraId="1930CB6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1. Існування визнаних впливових лідерів, угрупувань чи організацій, коли їх прагнення суперечать релігійним, соціальним та політичним нормам моралі й права і перешкоджають втіленню відповідних цілей.</w:t>
      </w:r>
    </w:p>
    <w:p w14:paraId="7FF8920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2. Створення національних та релігійних спільнот позбавлених прав і свобод, відчуття потреби захисту будь - якими засобами.</w:t>
      </w:r>
    </w:p>
    <w:p w14:paraId="7E07CFD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3. Наслідування духовних цінностей інших екстремістських організацій, в яких сила та зброя є обов’язковим атрибутом способу життя.</w:t>
      </w:r>
    </w:p>
    <w:p w14:paraId="0CBC6FB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4. Бажання показати свою перевагу та одночасно залякати інших.</w:t>
      </w:r>
    </w:p>
    <w:p w14:paraId="3415F9B9" w14:textId="42990DCA"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5. Створення образу ворога, який стає з’єднуючим підґрунтям для осіб, схильних до терористичних дій [</w:t>
      </w:r>
      <w:r w:rsidR="000534BB">
        <w:rPr>
          <w:rFonts w:ascii="Times New Roman" w:hAnsi="Times New Roman" w:cs="Times New Roman"/>
          <w:sz w:val="28"/>
          <w:szCs w:val="28"/>
        </w:rPr>
        <w:t>18</w:t>
      </w:r>
      <w:r w:rsidRPr="004765ED">
        <w:rPr>
          <w:rFonts w:ascii="Times New Roman" w:hAnsi="Times New Roman" w:cs="Times New Roman"/>
          <w:sz w:val="28"/>
          <w:szCs w:val="28"/>
        </w:rPr>
        <w:t>, c. 65 - 67].</w:t>
      </w:r>
    </w:p>
    <w:p w14:paraId="4A1A03ED"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Нині серйозною складністю перед кожною державою стоїть не лише збереження стабільності після наслідків терору, але й захист суспільства від пропаганди тероризму, адже в наш час, все частіше люди потрапляють в терористичні угрупування, піддаючись вербуванню. Застосування засобів масової інформації є однією з головних інструментів терористичного злочину. Терористи й надалі продовжують застосовувати легальні мас - медіа для розповсюдження відомостей про терористичні акти, їх значення, висувати вимоги до суб’єктів впливу. Також терористичні організації дуже часто створюють власні канали передачі інформації (радіо, газети, телебачення), за допомогою яких поширюють свою ідеологію. Досі засобами впливу терористичної діяльності залишаються Інтернет - ресурси, зокрема, соціальні мережі, різні блоги та форуми, де терористи активно розповсюджуючи екстремістські погляди й шукають співучасників. З огляду на це, нагальним </w:t>
      </w:r>
      <w:r w:rsidRPr="004765ED">
        <w:rPr>
          <w:rFonts w:ascii="Times New Roman" w:hAnsi="Times New Roman" w:cs="Times New Roman"/>
          <w:sz w:val="28"/>
          <w:szCs w:val="28"/>
        </w:rPr>
        <w:lastRenderedPageBreak/>
        <w:t>завданням спеціальних підрозділів правоохоронних органів є не допущення можливості терористів спілкування з широкою аудиторією шляхом ЗМІ, адже публічність є головною, а часто єдиною ціллю терористів.</w:t>
      </w:r>
    </w:p>
    <w:p w14:paraId="63156D24" w14:textId="7D569B45"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На сьогоднішній день причин активізації тероризму достатньо багато, які насамперед, пов’язані з процесом постбіполяризації, що супроводжується серйозними змінами в усьому світі. Повалення соціалістичної системи, розпад Радянського Союзу призвели до змін співвідношення сил на міжнародній арені. На деякий час перевагу отримав о</w:t>
      </w:r>
      <w:r w:rsidR="004F6281">
        <w:rPr>
          <w:rFonts w:ascii="Times New Roman" w:hAnsi="Times New Roman" w:cs="Times New Roman"/>
          <w:sz w:val="28"/>
          <w:szCs w:val="28"/>
        </w:rPr>
        <w:t>днополярний</w:t>
      </w:r>
      <w:r w:rsidRPr="004765ED">
        <w:rPr>
          <w:rFonts w:ascii="Times New Roman" w:hAnsi="Times New Roman" w:cs="Times New Roman"/>
          <w:sz w:val="28"/>
          <w:szCs w:val="28"/>
        </w:rPr>
        <w:t xml:space="preserve"> світ, роль головного гегемона якого почали грати США, які поступово нав’язували іншим країнам свою модель розвитку. Однак тепер на світову арену вийшли нові лідери, що призвело до шаленої конкуренції та боротьбу за вплив у світі. На цьому тлі, а також внаслідок економічних та політичних проблем, які переживають більшість країн світу, можливість активізації тероризму зростає врази.</w:t>
      </w:r>
    </w:p>
    <w:p w14:paraId="4808FA4F"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Отже, підсумовуючи, варто зазначити, що міжнародний тероризм відноситься до числа найбільш небезпечних та важкопрогнозованих явищ сучасності, яке набуває все більш різноманітних форм та загрозливих масштабів. Тероризм як крайня форма прояву екстремізму має різні цілі, ознаки, спрямованість і характер виконання. Проведений аналіз дав змогу виділити загальні ознаки та причини терористичної діяльності, серед них варто відзначити досягнення цілей шляхом публічності терору, застосування насилля, а також здійснення психологічного впливу на суспільство. Незважаючи на значну увагу з боку міжнародних організацій та національних урядів, до теперішнього часу не було вироблено єдиного міжнародно - правового визначення «тероризму». Різниця в підходах дає можливість кожному широко трактувати це поняття, виходячи з політичних, економічних та власних інтересів, що в свою чергу стає перепоною на шляху ефективної протидії цьому протиправному явищу в сучасних умовах і вимагає вироблення єдиного поняття терміну «міжнародний тероризм». </w:t>
      </w:r>
    </w:p>
    <w:p w14:paraId="55075AC6" w14:textId="77777777" w:rsidR="00B5545A" w:rsidRDefault="00B5545A" w:rsidP="004765ED">
      <w:pPr>
        <w:pStyle w:val="11"/>
        <w:spacing w:after="0" w:line="360" w:lineRule="auto"/>
        <w:ind w:left="0" w:right="-1" w:firstLine="567"/>
        <w:jc w:val="both"/>
        <w:rPr>
          <w:rFonts w:ascii="Times New Roman" w:hAnsi="Times New Roman" w:cs="Times New Roman"/>
          <w:b/>
          <w:sz w:val="28"/>
          <w:szCs w:val="28"/>
        </w:rPr>
      </w:pPr>
    </w:p>
    <w:p w14:paraId="1F2AD6E5" w14:textId="77777777" w:rsidR="00B5545A" w:rsidRDefault="00B5545A" w:rsidP="004765ED">
      <w:pPr>
        <w:pStyle w:val="11"/>
        <w:spacing w:after="0" w:line="360" w:lineRule="auto"/>
        <w:ind w:left="0" w:right="-1" w:firstLine="567"/>
        <w:jc w:val="both"/>
        <w:rPr>
          <w:rFonts w:ascii="Times New Roman" w:hAnsi="Times New Roman" w:cs="Times New Roman"/>
          <w:b/>
          <w:sz w:val="28"/>
          <w:szCs w:val="28"/>
        </w:rPr>
      </w:pPr>
    </w:p>
    <w:p w14:paraId="53C36F33" w14:textId="16323513"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r w:rsidRPr="004765ED">
        <w:rPr>
          <w:rFonts w:ascii="Times New Roman" w:hAnsi="Times New Roman" w:cs="Times New Roman"/>
          <w:b/>
          <w:sz w:val="28"/>
          <w:szCs w:val="28"/>
        </w:rPr>
        <w:lastRenderedPageBreak/>
        <w:t>1.2. Історичні витоки тероризму</w:t>
      </w:r>
    </w:p>
    <w:p w14:paraId="0B8DD843" w14:textId="01B9EC7F"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Тероризм як соціально - політичне явище сягає своїм корінням ще сивої давнини. Згідно з дослідженнями, він має більш ніж двохтисячорічну історію виникнення. Наприклад, деякі історики стверджують, що одним із перших проявів терору було здійснено за правління Юлія Цезаря. Як відомо, приблизно в 44 р. до н.е., терористами Марком Юнієм </w:t>
      </w:r>
      <w:proofErr w:type="spellStart"/>
      <w:r w:rsidRPr="004765ED">
        <w:rPr>
          <w:rFonts w:ascii="Times New Roman" w:hAnsi="Times New Roman" w:cs="Times New Roman"/>
          <w:sz w:val="28"/>
          <w:szCs w:val="28"/>
        </w:rPr>
        <w:t>Брутом</w:t>
      </w:r>
      <w:proofErr w:type="spellEnd"/>
      <w:r w:rsidRPr="004765ED">
        <w:rPr>
          <w:rFonts w:ascii="Times New Roman" w:hAnsi="Times New Roman" w:cs="Times New Roman"/>
          <w:sz w:val="28"/>
          <w:szCs w:val="28"/>
        </w:rPr>
        <w:t xml:space="preserve"> і Гаєм </w:t>
      </w:r>
      <w:proofErr w:type="spellStart"/>
      <w:r w:rsidRPr="004765ED">
        <w:rPr>
          <w:rFonts w:ascii="Times New Roman" w:hAnsi="Times New Roman" w:cs="Times New Roman"/>
          <w:sz w:val="28"/>
          <w:szCs w:val="28"/>
        </w:rPr>
        <w:t>Касієм</w:t>
      </w:r>
      <w:proofErr w:type="spellEnd"/>
      <w:r w:rsidRPr="004765ED">
        <w:rPr>
          <w:rFonts w:ascii="Times New Roman" w:hAnsi="Times New Roman" w:cs="Times New Roman"/>
          <w:sz w:val="28"/>
          <w:szCs w:val="28"/>
        </w:rPr>
        <w:t xml:space="preserve"> було організовано і вчинено вбивство Юлія Цезаря [</w:t>
      </w:r>
      <w:r w:rsidR="000534BB">
        <w:rPr>
          <w:rFonts w:ascii="Times New Roman" w:hAnsi="Times New Roman" w:cs="Times New Roman"/>
          <w:sz w:val="28"/>
          <w:szCs w:val="28"/>
        </w:rPr>
        <w:t>19</w:t>
      </w:r>
      <w:r w:rsidRPr="004765ED">
        <w:rPr>
          <w:rFonts w:ascii="Times New Roman" w:hAnsi="Times New Roman" w:cs="Times New Roman"/>
          <w:sz w:val="28"/>
          <w:szCs w:val="28"/>
        </w:rPr>
        <w:t>]. Вбивство диктатора цілком можна вважати одним із перших актів політичного терору в історії.</w:t>
      </w:r>
    </w:p>
    <w:p w14:paraId="5BAE48EC" w14:textId="00A66F15"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Інші історики вказують на те, що однією з перших терористичних угрупувань вважається релігійна секта сікаріїв, яка діяла на території окупованої римлянами Палестини в 66 - 73 роках до н.е. У сікаріїв була чітко розроблена доктрина, згідно з якою вони корилися лише одному Богу і не визнавали ніякої земної влади. Про те, що ця організація була терористичною свідчить незвичність тактики здійснення ними вбивств - вони вбивали римських чиновників в світлий час доби, в людному місці, наносячи удари кинджалами. Вони вперше почали використовувати залякування для досягнення своїх цілей. Терористичні акти </w:t>
      </w:r>
      <w:proofErr w:type="spellStart"/>
      <w:r w:rsidRPr="004765ED">
        <w:rPr>
          <w:rFonts w:ascii="Times New Roman" w:hAnsi="Times New Roman" w:cs="Times New Roman"/>
          <w:sz w:val="28"/>
          <w:szCs w:val="28"/>
        </w:rPr>
        <w:t>сікарії</w:t>
      </w:r>
      <w:proofErr w:type="spellEnd"/>
      <w:r w:rsidRPr="004765ED">
        <w:rPr>
          <w:rFonts w:ascii="Times New Roman" w:hAnsi="Times New Roman" w:cs="Times New Roman"/>
          <w:sz w:val="28"/>
          <w:szCs w:val="28"/>
        </w:rPr>
        <w:t xml:space="preserve"> здійснювали переслідуючи як політичні так і корисливі цілі. Так, з політичних цілей було знищено багато храмів, велику кількість палаців династії Іродів, спалені зерносховища, архіви, виведено з ладу систему водопостачання в Єрусалимі. Основною ж метою здійснення терористичної діяльності сікаріїв було повалення римського правління та створення власної незалежної єврейської держави. Однак масовий терор здійснений ними проти римлян не приніс бажаного результату, а лише став підґрунтям для розпалу Першої юдейської війни та краху терористичного угрупування.</w:t>
      </w:r>
    </w:p>
    <w:p w14:paraId="4830639F" w14:textId="25056113"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Схоже поєднання релігії та політичного тероризму було властиве більш відомій в Європі секти асасинів послідовників мусульманської течії </w:t>
      </w:r>
      <w:proofErr w:type="spellStart"/>
      <w:r w:rsidRPr="004765ED">
        <w:rPr>
          <w:rFonts w:ascii="Times New Roman" w:hAnsi="Times New Roman" w:cs="Times New Roman"/>
          <w:sz w:val="28"/>
          <w:szCs w:val="28"/>
        </w:rPr>
        <w:t>ісламіїлітів</w:t>
      </w:r>
      <w:proofErr w:type="spellEnd"/>
      <w:r w:rsidRPr="004765ED">
        <w:rPr>
          <w:rFonts w:ascii="Times New Roman" w:hAnsi="Times New Roman" w:cs="Times New Roman"/>
          <w:sz w:val="28"/>
          <w:szCs w:val="28"/>
        </w:rPr>
        <w:t xml:space="preserve">, які з’явилися ХІ столітті на території Сирії та Персії й були розгромлені в середині ХІІІ століття під час монгольського завоювання Близького Сходу. Історія діяльності асасинів має неабиякий інтерес серед </w:t>
      </w:r>
      <w:r w:rsidRPr="004765ED">
        <w:rPr>
          <w:rFonts w:ascii="Times New Roman" w:hAnsi="Times New Roman" w:cs="Times New Roman"/>
          <w:sz w:val="28"/>
          <w:szCs w:val="28"/>
        </w:rPr>
        <w:lastRenderedPageBreak/>
        <w:t>вчених, оскільки досить багато в їх тактиці та стратегії нагадує методи сучасного тероризму. Лідер асасинів став Ібн Ас - </w:t>
      </w:r>
      <w:proofErr w:type="spellStart"/>
      <w:r w:rsidRPr="004765ED">
        <w:rPr>
          <w:rFonts w:ascii="Times New Roman" w:hAnsi="Times New Roman" w:cs="Times New Roman"/>
          <w:sz w:val="28"/>
          <w:szCs w:val="28"/>
        </w:rPr>
        <w:t>Саббах</w:t>
      </w:r>
      <w:proofErr w:type="spellEnd"/>
      <w:r w:rsidRPr="004765ED">
        <w:rPr>
          <w:rFonts w:ascii="Times New Roman" w:hAnsi="Times New Roman" w:cs="Times New Roman"/>
          <w:sz w:val="28"/>
          <w:szCs w:val="28"/>
        </w:rPr>
        <w:t xml:space="preserve">, якого історики нині вважають засновником ідеології тероризму. Він вважав, що лише невелика кількість гарно навчених і дисциплінованих воїнів можуть отримати бажаний політичний ефект, ніж боротьба у відкриту. Тому </w:t>
      </w:r>
      <w:proofErr w:type="spellStart"/>
      <w:r w:rsidRPr="004765ED">
        <w:rPr>
          <w:rFonts w:ascii="Times New Roman" w:hAnsi="Times New Roman" w:cs="Times New Roman"/>
          <w:sz w:val="28"/>
          <w:szCs w:val="28"/>
        </w:rPr>
        <w:t>асасини</w:t>
      </w:r>
      <w:proofErr w:type="spellEnd"/>
      <w:r w:rsidRPr="004765ED">
        <w:rPr>
          <w:rFonts w:ascii="Times New Roman" w:hAnsi="Times New Roman" w:cs="Times New Roman"/>
          <w:sz w:val="28"/>
          <w:szCs w:val="28"/>
        </w:rPr>
        <w:t xml:space="preserve"> діяли під завісою суворої секретності, нерідко видаючи себе за іноземців, в тому числі і християн [</w:t>
      </w:r>
      <w:r w:rsidR="000534BB">
        <w:rPr>
          <w:rFonts w:ascii="Times New Roman" w:hAnsi="Times New Roman" w:cs="Times New Roman"/>
          <w:sz w:val="28"/>
          <w:szCs w:val="28"/>
        </w:rPr>
        <w:t>48</w:t>
      </w:r>
      <w:r w:rsidRPr="004765ED">
        <w:rPr>
          <w:rFonts w:ascii="Times New Roman" w:hAnsi="Times New Roman" w:cs="Times New Roman"/>
          <w:sz w:val="28"/>
          <w:szCs w:val="28"/>
        </w:rPr>
        <w:t>, c. 12 - 13].</w:t>
      </w:r>
    </w:p>
    <w:p w14:paraId="036A9518"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 цей період в багатьох країнах світу існували різноманітні таємні організації. Наприклад, на території Індії діяла так звана секта «душителів», які здійснювали ритуальні вбивства за допомогою шовкової мотузки. Однак їх політичні переконання залишалися незрозумілими, вони не ставили конкретних цілей щодо усунення влади чи населення. </w:t>
      </w:r>
    </w:p>
    <w:p w14:paraId="2AE67464" w14:textId="7BBA1AC2"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Наприкінці XVIII століття в Китаї також існувало безліч подібних таємних общин, які на Далекому Сході були відомі як «Тріада». Всім Тріадам були властиві однакові переконання та традиції, як до прикладу, віра в містичне значення цифри 3, звідки й пішла назва спільноти. Спершу ці общини були створені як таємні організації з метою повалення маньчжурських правителів та заснування династії </w:t>
      </w:r>
      <w:proofErr w:type="spellStart"/>
      <w:r w:rsidRPr="004765ED">
        <w:rPr>
          <w:rFonts w:ascii="Times New Roman" w:hAnsi="Times New Roman" w:cs="Times New Roman"/>
          <w:sz w:val="28"/>
          <w:szCs w:val="28"/>
        </w:rPr>
        <w:t>Мінь</w:t>
      </w:r>
      <w:proofErr w:type="spellEnd"/>
      <w:r w:rsidRPr="004765ED">
        <w:rPr>
          <w:rFonts w:ascii="Times New Roman" w:hAnsi="Times New Roman" w:cs="Times New Roman"/>
          <w:sz w:val="28"/>
          <w:szCs w:val="28"/>
        </w:rPr>
        <w:t>. Проте з часом вони фактично трансформувалися на інструмент місцевого самоуправління, взявши на себе адміністративні й судові функції. Тріади багаторазово здійснювали спроби народного повстання, однак маньчжури відразу жорстоко давали відсіч. Тому, зазнаючи постійних репресій від маньчжурів Тріади для забезпечення своєї діяльності відразу перейшли до кримінальних методів заробітку: торгівлею наркотиків, зброєю, піратства, вимагання.</w:t>
      </w:r>
    </w:p>
    <w:p w14:paraId="660BDC6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загальному контексті політичного тероризму таємні угрупування і секти не відображали сутності тероризму. І хоча деякі з них мали певні політичні амбіції, які поєднувалися з релігійними постулатами, однак сучасні терористичні організації мають глобальніші цілі та ширші можливості здійснення терористичних актів.</w:t>
      </w:r>
    </w:p>
    <w:p w14:paraId="7013E8A2"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В той час активно розвивався тероризм у формі піратства. На сучасній території Туреччини нерідко відбувалися жорстокі напади піратів на торгові судна. Зафіксовані в історії акти морського тероризму найчастіше використовувалися багатьма країнами світу для контролю морських кордонів. Здебільшого більшість піратів перебувала на службі королів, які завдяки терористичним нападам на морі збагачували державну казну. Піратство на той час набуло статусу легальної діяльності і не піддавалося державному врегулюванню, оскільки несло у собі стратегічний інтерес.</w:t>
      </w:r>
    </w:p>
    <w:p w14:paraId="46D0810B" w14:textId="36C582C0"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 середини XVIII ст. у Західній Європі почав набувати розвитку революційний рух з метою змін суспільного устрою, спричиненого дефіцитом бюджету та марнотратством королівських родин. До цього ж періоду належить і початок теоретичного обґрунтування тероризму, який став невід’ємною складовою частиною ідеології революційного руху. Перший досвід революційного масового терору був пов’язаний з Великою Французькою революцією. Це був період своєрідного терору, терористичних актів як проти зовнішнього, так і супроти внутрішнього ворога [</w:t>
      </w:r>
      <w:r w:rsidR="000534BB">
        <w:rPr>
          <w:rFonts w:ascii="Times New Roman" w:hAnsi="Times New Roman" w:cs="Times New Roman"/>
          <w:sz w:val="28"/>
          <w:szCs w:val="28"/>
        </w:rPr>
        <w:t>48</w:t>
      </w:r>
      <w:r w:rsidRPr="004765ED">
        <w:rPr>
          <w:rFonts w:ascii="Times New Roman" w:hAnsi="Times New Roman" w:cs="Times New Roman"/>
          <w:sz w:val="28"/>
          <w:szCs w:val="28"/>
        </w:rPr>
        <w:t>, с. 16 - 17].</w:t>
      </w:r>
    </w:p>
    <w:p w14:paraId="47F355F1" w14:textId="26F4AE35"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ХІХ століття ознаменувалося періодом терористичної діяльності анархістів і націоналістів. У 1848 році з’явилась так звана доктрина «філософія бомби» створена німецьким радикалом Карлом </w:t>
      </w:r>
      <w:proofErr w:type="spellStart"/>
      <w:r w:rsidRPr="004765ED">
        <w:rPr>
          <w:rFonts w:ascii="Times New Roman" w:hAnsi="Times New Roman" w:cs="Times New Roman"/>
          <w:sz w:val="28"/>
          <w:szCs w:val="28"/>
        </w:rPr>
        <w:t>Гейнцгеном</w:t>
      </w:r>
      <w:proofErr w:type="spellEnd"/>
      <w:r w:rsidRPr="004765ED">
        <w:rPr>
          <w:rFonts w:ascii="Times New Roman" w:hAnsi="Times New Roman" w:cs="Times New Roman"/>
          <w:sz w:val="28"/>
          <w:szCs w:val="28"/>
        </w:rPr>
        <w:t>, який стверджував, що масове винищення людей може бути виправдане, відповідно до «вищих інтересів людства». Він вважав, що необхідно знайти зброю, за допомогою якої невеличка група людей може здійснити хаос і постійно був в пошуках нових засобів знищення. В той же період анархістом М. Бакуніним була висунута концепція «теорія руйнування». Згідно якій, він вважав, що засобами руйнівної боротьби повинні бути отрута, ніж, мотузка, гвинтівка та динаміт. На думку М. Бакуніна, революціонери мають бути глухими до благань інших і не йти на будь - які поступки.</w:t>
      </w:r>
    </w:p>
    <w:p w14:paraId="5D34DB50" w14:textId="76E297AA"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 другій половині XIX сторіччя терор був застосований у Західній Європі, Росії та Сполучених Штатах прихильниками анархізму, які вважали, що найкращим способом здійснити революційні та соціальні зміни можливо лише </w:t>
      </w:r>
      <w:r w:rsidRPr="004765ED">
        <w:rPr>
          <w:rFonts w:ascii="Times New Roman" w:hAnsi="Times New Roman" w:cs="Times New Roman"/>
          <w:sz w:val="28"/>
          <w:szCs w:val="28"/>
        </w:rPr>
        <w:lastRenderedPageBreak/>
        <w:t xml:space="preserve">шляхом вбивства людей, які займають владні позиції. В цей період потужним поштовхом у пропаганді тероризму на теренах Європи та Сполучених Штатів Америки стала розроблена Іоганном Мосту доктрина «пропаганда дією». Висунута ідея полягала в тому, що не слова, а безпосередньо, терористичні дії можуть спонукати маси людей до тиску на владу. З того часу здебільшого тероризм був спрямований супроти королів та державних діячів. У цей період від терористичних знарядь та бомб було вбито президентів США Мак - Кінлі та Гарфілд, австро - угорська імператриця Єлизавета, король Італії </w:t>
      </w:r>
      <w:proofErr w:type="spellStart"/>
      <w:r w:rsidRPr="004765ED">
        <w:rPr>
          <w:rFonts w:ascii="Times New Roman" w:hAnsi="Times New Roman" w:cs="Times New Roman"/>
          <w:sz w:val="28"/>
          <w:szCs w:val="28"/>
        </w:rPr>
        <w:t>Умберто</w:t>
      </w:r>
      <w:proofErr w:type="spellEnd"/>
      <w:r w:rsidRPr="004765ED">
        <w:rPr>
          <w:rFonts w:ascii="Times New Roman" w:hAnsi="Times New Roman" w:cs="Times New Roman"/>
          <w:sz w:val="28"/>
          <w:szCs w:val="28"/>
        </w:rPr>
        <w:t xml:space="preserve"> [</w:t>
      </w:r>
      <w:r w:rsidR="00C52DC5">
        <w:rPr>
          <w:rFonts w:ascii="Times New Roman" w:hAnsi="Times New Roman" w:cs="Times New Roman"/>
          <w:sz w:val="28"/>
          <w:szCs w:val="28"/>
        </w:rPr>
        <w:t>48</w:t>
      </w:r>
      <w:r w:rsidRPr="004765ED">
        <w:rPr>
          <w:rFonts w:ascii="Times New Roman" w:hAnsi="Times New Roman" w:cs="Times New Roman"/>
          <w:sz w:val="28"/>
          <w:szCs w:val="28"/>
        </w:rPr>
        <w:t>, c. 20].</w:t>
      </w:r>
    </w:p>
    <w:p w14:paraId="4FCE60F5" w14:textId="1C21700D"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Найактивніше в ХІХ столітті тероризм проявився на теренах Східної Європи, в тому числі й в Україні. В той період діяла так звана організація «Народна воля», метою створення якої було повалення монархії шляхом застосування терору та насильницьких дій. Вже в 1879 році судовим органом «Народної волі» було засуджено до страти імператора Олександра ІІ, який був убитий в результаті нападу членами організації за допомогою саморобних металевих снарядів двома роками пізніше. Але найбільшого розмаху і поширення тероризм в Росії набув в 1900 роках, адже саме в цей період часу були вчинені замахи супроти відомих політиків та державних діячів [</w:t>
      </w:r>
      <w:r w:rsidR="00C52DC5">
        <w:rPr>
          <w:rFonts w:ascii="Times New Roman" w:hAnsi="Times New Roman" w:cs="Times New Roman"/>
          <w:sz w:val="28"/>
          <w:szCs w:val="28"/>
        </w:rPr>
        <w:t>48</w:t>
      </w:r>
      <w:r w:rsidRPr="004765ED">
        <w:rPr>
          <w:rFonts w:ascii="Times New Roman" w:hAnsi="Times New Roman" w:cs="Times New Roman"/>
          <w:sz w:val="28"/>
          <w:szCs w:val="28"/>
        </w:rPr>
        <w:t>, c. 21 - 22].</w:t>
      </w:r>
    </w:p>
    <w:p w14:paraId="3B6A6920" w14:textId="49E79DE8"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Після закінчення Першої світової війни терористичні угрупування заручалися підтримкою численними сепаратистськими та фашистськими рухами. В цей період суттєвого значення набуває державний тероризм. Суть якого полягала в тому, що правляча еліта проводила політику залякування й придушення внутрішніх політичних конкурентів вкрай жорстокими насильницькими методами аж до фізичної ліквідації. Так, наприклад, у Росії та Німеччині в 30 - 40 роках ХХ століття були скоєні гучні терористичні дії проти всіх інакомислячих. При цьому в 1940 роках масовий політичний терор вийшов на міжнародну арену, коли Німеччина почала фізично винищувати єврейську діаспору [</w:t>
      </w:r>
      <w:r w:rsidR="00C52DC5">
        <w:rPr>
          <w:rFonts w:ascii="Times New Roman" w:hAnsi="Times New Roman" w:cs="Times New Roman"/>
          <w:sz w:val="28"/>
          <w:szCs w:val="28"/>
        </w:rPr>
        <w:t>42</w:t>
      </w:r>
      <w:r w:rsidRPr="004765ED">
        <w:rPr>
          <w:rFonts w:ascii="Times New Roman" w:hAnsi="Times New Roman" w:cs="Times New Roman"/>
          <w:sz w:val="28"/>
          <w:szCs w:val="28"/>
        </w:rPr>
        <w:t>].</w:t>
      </w:r>
    </w:p>
    <w:p w14:paraId="7C4FCD75"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xml:space="preserve">Міжвоєнний період характеризується тенденцією все більшої підтримки терористичної діяльності на державному рівні. В низці держав до влади приходять і закріплюють фашистські режими. На етапі боротьби за владу фашисти використовували тактику тероризму, також деякий час після формального приходу до влади - створюючи ефективний апарат державного насилля. </w:t>
      </w:r>
    </w:p>
    <w:p w14:paraId="1C8A03BB" w14:textId="6982154E"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На початку Другої світової війни фашистська терористична політика не припинялася, адже їх організатори у такий спосіб намагалися зміцнити владу фашистів на основі єдиної ідеології про винятковість арійської раси. Задля досягнення цієї цілі було зорієнтовано всі органи державної влади. Репресії проти мирного населення здійснювали не лише окремі спеціальні підрозділи, а й армія. Керівні органи Німеччини активно брали участь в організації масових вбивств та в їх подальшому здійсненні на окупованих територіях Радянського союзу. Знищення фашистами здійснювалося з метою «очищення» території для майбутнього заселення німцями й залякати тих, хто залишився, щоб зробити їх покірними рабами. Від фашистського терору на окупованій території Радянського союзу загинуло понад 13 мільйонів осіб. Проте Німеччина не була єдиною країною, де терор став способом поширення фашизму на державному рівні. Аналогічні дії спостерігалися в Італії, Іспанії та США.</w:t>
      </w:r>
    </w:p>
    <w:p w14:paraId="75BDEB15"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Наслідки Другої світової війни в деякій мірі вплинули на подальший розвиток тероризму. В світі почала переважати біполярна система. Почалося протистояння двох воєнно - політичних блоків, на чолі СРСР й США, які в своїй боротьбі використовували створення й підтримку терористичних груп. Радянський союз намагався підтримувати ліві терористичні угрупування, а США в свою чергу будь - які антикомуністичні сили. В другій половині ХХ століття тероризм стає розповсюдженим засобом досягнення політичних цілей у всьому світі. Це пов’язано, передусім, з розпадом колоніальної системи та створення значної кількості незалежних держав. Метою терористичних угрупувань, які діяли на початку ХХ століття, які, в основному, не виходили за межі власних держав, було перш за все самоствердження та самопожертва </w:t>
      </w:r>
      <w:r w:rsidRPr="004765ED">
        <w:rPr>
          <w:rFonts w:ascii="Times New Roman" w:hAnsi="Times New Roman" w:cs="Times New Roman"/>
          <w:sz w:val="28"/>
          <w:szCs w:val="28"/>
        </w:rPr>
        <w:lastRenderedPageBreak/>
        <w:t>заради спільної справи. Цілями більшості сучасних терористичних організацій стала спроба поділу світу, заснування нових незалежних держав, найчастіше екстремістського, релігійного спрямування.</w:t>
      </w:r>
    </w:p>
    <w:p w14:paraId="11F06FC8"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 цей період в Латинській Америці виникає новий осередок лівого тероризму, що було обумовлено великою прірвою в рівні життя населення, відсутністю парламентського способу врегулювання конфліктів та прояв невдоволення щодо іноземного втручання в економіку регіону, більшою мірою з боку США. </w:t>
      </w:r>
    </w:p>
    <w:p w14:paraId="4FFCF58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Таким чином, стає очевидним, що тероризм протягом століть виступає частиною державної політики, яка направлена на насильницьку перебудову існуючого світового порядку.</w:t>
      </w:r>
    </w:p>
    <w:p w14:paraId="36649D9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кінці ХХ століття тероризм набуває міжнародного характеру. Глобалізаційні процеси додали потужного поштовху розвитку терористичній діяльності. Тероризм почав характеризуватися широким розмахом, відсутністю чітко виражених державних кордонів, наявністю зв’язку й взаємодії з іншими міжнародними угрупуваннями, добре оснащений, з великими технічними та матеріальними можливостями. Крім того, одним із важливих чинників, який додав своєрідного імпульсу розповсюдженню міжнародного тероризму став стрімкий розвиток та вдосконалення засобів масової інформації, завдяки чому терористам почало легше здійснювати вплив на свідомість суспільства, на державу та її правлячу еліту.</w:t>
      </w:r>
    </w:p>
    <w:p w14:paraId="4CFE069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 ХХ столітті відбулися великі зміни у використанні та практиці терору. Терор використовувався однією або обома сторонами в антиколоніальних конфліктах (наприклад, між Ірландією та Сполученим Королівством, між Алжиром і Францією, а також між В’єтнамом і Францією та Сполученими Штатами), у суперечках між різними національними групами щодо володіння спірною батьківщиною (наприклад, між палестинцями та ізраїльтянами), у конфліктах між різними релігійними конфесіями (наприклад, між римо - католиками та протестантами в Північній Ірландії), а також у внутрішніх конфліктах між революційними силами та встановленими урядами (наприклад, </w:t>
      </w:r>
      <w:r w:rsidRPr="004765ED">
        <w:rPr>
          <w:rFonts w:ascii="Times New Roman" w:hAnsi="Times New Roman" w:cs="Times New Roman"/>
          <w:sz w:val="28"/>
          <w:szCs w:val="28"/>
        </w:rPr>
        <w:lastRenderedPageBreak/>
        <w:t xml:space="preserve">у державах - наступниках колишня Югославія, Індонезія, Філіппіни, Нікарагуа, Сальвадор і Перу). </w:t>
      </w:r>
    </w:p>
    <w:p w14:paraId="484EAD4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середині ХХ століття в результаті процесу глобалізації та розповсюдження західного способу життя в ісламських країнах почали формуватися радикальні релігійні угрупування. Цим було закладено початок ісламського тероризму. В цей період ісламський тероризм відрізнявся найбільш високими темпами росту, і в кінці ХХ століття за кількістю жертв зайняв перше місце серед інших напрямків тероризму. Його розвиток мав два головних напрямків. По - перше, це боротьба з Ізраїлем, який заволодів територією священної землі ісламу. По - друге, це боротьба із західним впливом. </w:t>
      </w:r>
    </w:p>
    <w:p w14:paraId="0D5B983A" w14:textId="658EEF59"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 початку ХХІ століття терористичні організації, які засновані на </w:t>
      </w:r>
      <w:proofErr w:type="spellStart"/>
      <w:r w:rsidRPr="004765ED">
        <w:rPr>
          <w:rFonts w:ascii="Times New Roman" w:hAnsi="Times New Roman" w:cs="Times New Roman"/>
          <w:sz w:val="28"/>
          <w:szCs w:val="28"/>
        </w:rPr>
        <w:t>фундаменталістичній</w:t>
      </w:r>
      <w:proofErr w:type="spellEnd"/>
      <w:r w:rsidRPr="004765ED">
        <w:rPr>
          <w:rFonts w:ascii="Times New Roman" w:hAnsi="Times New Roman" w:cs="Times New Roman"/>
          <w:sz w:val="28"/>
          <w:szCs w:val="28"/>
        </w:rPr>
        <w:t xml:space="preserve"> релігійній ідеології (ХАМАС, Аль - Каїда, Тигри визволення Таміл </w:t>
      </w:r>
      <w:proofErr w:type="spellStart"/>
      <w:r w:rsidRPr="004765ED">
        <w:rPr>
          <w:rFonts w:ascii="Times New Roman" w:hAnsi="Times New Roman" w:cs="Times New Roman"/>
          <w:sz w:val="28"/>
          <w:szCs w:val="28"/>
        </w:rPr>
        <w:t>Іламу</w:t>
      </w:r>
      <w:proofErr w:type="spellEnd"/>
      <w:r w:rsidRPr="004765ED">
        <w:rPr>
          <w:rFonts w:ascii="Times New Roman" w:hAnsi="Times New Roman" w:cs="Times New Roman"/>
          <w:sz w:val="28"/>
          <w:szCs w:val="28"/>
        </w:rPr>
        <w:t xml:space="preserve">) прийняли тактику використання терористів - смертників при чому все частіше використовували у цих акціях жінок. Наприклад, в 1991 році жінка - смертниця здійснила замах на прем’єр - міністра Індії </w:t>
      </w:r>
      <w:proofErr w:type="spellStart"/>
      <w:r w:rsidRPr="004765ED">
        <w:rPr>
          <w:rFonts w:ascii="Times New Roman" w:hAnsi="Times New Roman" w:cs="Times New Roman"/>
          <w:sz w:val="28"/>
          <w:szCs w:val="28"/>
        </w:rPr>
        <w:t>Раджіва</w:t>
      </w:r>
      <w:proofErr w:type="spellEnd"/>
      <w:r w:rsidRPr="004765ED">
        <w:rPr>
          <w:rFonts w:ascii="Times New Roman" w:hAnsi="Times New Roman" w:cs="Times New Roman"/>
          <w:sz w:val="28"/>
          <w:szCs w:val="28"/>
        </w:rPr>
        <w:t xml:space="preserve"> Ганді [</w:t>
      </w:r>
      <w:r w:rsidR="00C52DC5">
        <w:rPr>
          <w:rFonts w:ascii="Times New Roman" w:hAnsi="Times New Roman" w:cs="Times New Roman"/>
          <w:sz w:val="28"/>
          <w:szCs w:val="28"/>
        </w:rPr>
        <w:t>48</w:t>
      </w:r>
      <w:r w:rsidRPr="004765ED">
        <w:rPr>
          <w:rFonts w:ascii="Times New Roman" w:hAnsi="Times New Roman" w:cs="Times New Roman"/>
          <w:sz w:val="28"/>
          <w:szCs w:val="28"/>
        </w:rPr>
        <w:t>, c. 186].</w:t>
      </w:r>
    </w:p>
    <w:p w14:paraId="0DEBAB76"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У другій половині ХХ століття найбільш помітними організаціями, які використовували тактику тероризму, були фракція Червоної армії, японська Червона армія, ФАТХ та інші угрупуваннями, пов’язані з Організацією визволення Палестини. Найпомітнішими угрупованнями на початку ХХІ століття були Аль - Каїда, повстання талібів в Афганістані та ІДІЛ.</w:t>
      </w:r>
    </w:p>
    <w:p w14:paraId="251D7ECC" w14:textId="169ECDA4"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Здається, тероризм є постійною рисою політичного життя. Ще до масштабних терористичних актів існувало широке занепокоєння, що терористи можуть посилити свою руйнівну силу до значно більших масштабів, використовуючи зброю масового знищення, в тому числі ядерну, біологічну або хімічну, як це зробило японське релігійне угрупування </w:t>
      </w:r>
      <w:proofErr w:type="spellStart"/>
      <w:r w:rsidRPr="004765ED">
        <w:rPr>
          <w:rFonts w:ascii="Times New Roman" w:hAnsi="Times New Roman" w:cs="Times New Roman"/>
          <w:sz w:val="28"/>
          <w:szCs w:val="28"/>
        </w:rPr>
        <w:t>Аум</w:t>
      </w:r>
      <w:proofErr w:type="spellEnd"/>
      <w:r w:rsidRPr="004765ED">
        <w:rPr>
          <w:rFonts w:ascii="Times New Roman" w:hAnsi="Times New Roman" w:cs="Times New Roman"/>
          <w:sz w:val="28"/>
          <w:szCs w:val="28"/>
        </w:rPr>
        <w:t xml:space="preserve"> </w:t>
      </w:r>
      <w:proofErr w:type="spellStart"/>
      <w:r w:rsidRPr="004765ED">
        <w:rPr>
          <w:rFonts w:ascii="Times New Roman" w:hAnsi="Times New Roman" w:cs="Times New Roman"/>
          <w:sz w:val="28"/>
          <w:szCs w:val="28"/>
        </w:rPr>
        <w:t>Сенрікьо</w:t>
      </w:r>
      <w:proofErr w:type="spellEnd"/>
      <w:r w:rsidRPr="004765ED">
        <w:rPr>
          <w:rFonts w:ascii="Times New Roman" w:hAnsi="Times New Roman" w:cs="Times New Roman"/>
          <w:sz w:val="28"/>
          <w:szCs w:val="28"/>
        </w:rPr>
        <w:t>, випустивши нервово - паралітичний газ у токійському метро в 1995 році [</w:t>
      </w:r>
      <w:r w:rsidR="00C52DC5">
        <w:rPr>
          <w:rFonts w:ascii="Times New Roman" w:hAnsi="Times New Roman" w:cs="Times New Roman"/>
          <w:sz w:val="28"/>
          <w:szCs w:val="28"/>
        </w:rPr>
        <w:t>40</w:t>
      </w:r>
      <w:r w:rsidRPr="004765ED">
        <w:rPr>
          <w:rFonts w:ascii="Times New Roman" w:hAnsi="Times New Roman" w:cs="Times New Roman"/>
          <w:sz w:val="28"/>
          <w:szCs w:val="28"/>
        </w:rPr>
        <w:t xml:space="preserve">]. Ці побоювання посилилися, коли низка листів, заражених збудником сибірської виразки, було доставлено політичним лідерам і журналістам у Сполучених Штатах, що призвело до численних смертей. </w:t>
      </w:r>
    </w:p>
    <w:p w14:paraId="7796230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Сучасний період розвитку терористичної діяльності в світі варто відраховувати з 2001 року, коли в США був здійснений найбільший за масштабами терористичний акт в історії людства. В цей період тероризм стає по - справжньому глобальним небезпечним явищем, його загрозу визнають на міжнародному рівні.</w:t>
      </w:r>
    </w:p>
    <w:p w14:paraId="55CB02AF" w14:textId="46C03D0D"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Після подій 11 вересня 2001 року [</w:t>
      </w:r>
      <w:r w:rsidR="00C52DC5">
        <w:rPr>
          <w:rFonts w:ascii="Times New Roman" w:hAnsi="Times New Roman" w:cs="Times New Roman"/>
          <w:sz w:val="28"/>
          <w:szCs w:val="28"/>
        </w:rPr>
        <w:t>41</w:t>
      </w:r>
      <w:r w:rsidRPr="004765ED">
        <w:rPr>
          <w:rFonts w:ascii="Times New Roman" w:hAnsi="Times New Roman" w:cs="Times New Roman"/>
          <w:sz w:val="28"/>
          <w:szCs w:val="28"/>
        </w:rPr>
        <w:t>] США Джордж Буш заявив, що центральним елементом зовнішньої політики США на початку ХХІ століття є «війна проти тероризму» [</w:t>
      </w:r>
      <w:r w:rsidR="00C52DC5">
        <w:rPr>
          <w:rFonts w:ascii="Times New Roman" w:hAnsi="Times New Roman" w:cs="Times New Roman"/>
          <w:sz w:val="28"/>
          <w:szCs w:val="28"/>
        </w:rPr>
        <w:t>78</w:t>
      </w:r>
      <w:r w:rsidRPr="004765ED">
        <w:rPr>
          <w:rFonts w:ascii="Times New Roman" w:hAnsi="Times New Roman" w:cs="Times New Roman"/>
          <w:sz w:val="28"/>
          <w:szCs w:val="28"/>
        </w:rPr>
        <w:t>]. Тоді ж Сполученими Штатами Америки було проведено низку зарубіжних воєнних операцій об’єднаних під спільною назвою «Нескорена свобода», серед яких було вторгнення на територію Афганістану, війна в Іраку, а також низка інших воєнних операцій.</w:t>
      </w:r>
    </w:p>
    <w:p w14:paraId="6832DB7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Успіхи перших років війни з тероризмом включали арешт сотень підозрюваних у терористичній діяльності по всьому світу, запобігання подальшим широкомасштабним терористичним атакам на материковій частині Америки, повалення режиму талібів і подальше припинення навчання терористів в Афганістані, захоплення або знищення багатьох високопоставлених членів «Аль - Каїди» та підвищення рівня міжнародного співробітництва у глобальній боротьбі з тероризмом.</w:t>
      </w:r>
    </w:p>
    <w:p w14:paraId="021B94D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Проте критики стверджували, що невдачі американської антитерористичної кампанії переважили її успіхи. Вони запевняли, що війна в Афганістані фактично розсіяла мережу «Аль - Каїди», що ще більше ускладнило протидію, і що напади в Афганістані та Іраку посилили </w:t>
      </w:r>
      <w:proofErr w:type="spellStart"/>
      <w:r w:rsidRPr="004765ED">
        <w:rPr>
          <w:rFonts w:ascii="Times New Roman" w:hAnsi="Times New Roman" w:cs="Times New Roman"/>
          <w:sz w:val="28"/>
          <w:szCs w:val="28"/>
        </w:rPr>
        <w:t>антиамериканізм</w:t>
      </w:r>
      <w:proofErr w:type="spellEnd"/>
      <w:r w:rsidRPr="004765ED">
        <w:rPr>
          <w:rFonts w:ascii="Times New Roman" w:hAnsi="Times New Roman" w:cs="Times New Roman"/>
          <w:sz w:val="28"/>
          <w:szCs w:val="28"/>
        </w:rPr>
        <w:t xml:space="preserve"> серед мусульман світу і в результаті призвело до активізації та об’єднання релігійних терористичних груп заради спільної справи. Інші критики стверджували, що війна з тероризмом була надуманою димовою завісою для досягнення ширшого геополітичного порядку денного США, який включав контроль над світовими запасами нафти, збільшення витрат на оборону, розширення міжнародної військової присутності країни та протидію стратегічним викликам, створеним різними регіональними державами. </w:t>
      </w:r>
    </w:p>
    <w:p w14:paraId="772ADA8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xml:space="preserve">Адміністрація Джорджа Буша також неодноразово зіштовхувалася з внутрішньою та міжнародною критикою за дії, які вона вважала необхідними для боротьби з тероризмом, але які критики вважали аморальними та незаконними. Це включало затримання обвинувачених ворожих комбатантів без суду в </w:t>
      </w:r>
      <w:proofErr w:type="spellStart"/>
      <w:r w:rsidRPr="004765ED">
        <w:rPr>
          <w:rFonts w:ascii="Times New Roman" w:hAnsi="Times New Roman" w:cs="Times New Roman"/>
          <w:sz w:val="28"/>
          <w:szCs w:val="28"/>
        </w:rPr>
        <w:t>Гуантанамо</w:t>
      </w:r>
      <w:proofErr w:type="spellEnd"/>
      <w:r w:rsidRPr="004765ED">
        <w:rPr>
          <w:rFonts w:ascii="Times New Roman" w:hAnsi="Times New Roman" w:cs="Times New Roman"/>
          <w:sz w:val="28"/>
          <w:szCs w:val="28"/>
        </w:rPr>
        <w:t xml:space="preserve">, застосування катувань проти цих ув’язнених з метою отримання розвідувальних даних та використання безпілотних бойових </w:t>
      </w:r>
      <w:proofErr w:type="spellStart"/>
      <w:r w:rsidRPr="004765ED">
        <w:rPr>
          <w:rFonts w:ascii="Times New Roman" w:hAnsi="Times New Roman" w:cs="Times New Roman"/>
          <w:sz w:val="28"/>
          <w:szCs w:val="28"/>
        </w:rPr>
        <w:t>дронів</w:t>
      </w:r>
      <w:proofErr w:type="spellEnd"/>
      <w:r w:rsidRPr="004765ED">
        <w:rPr>
          <w:rFonts w:ascii="Times New Roman" w:hAnsi="Times New Roman" w:cs="Times New Roman"/>
          <w:sz w:val="28"/>
          <w:szCs w:val="28"/>
        </w:rPr>
        <w:t xml:space="preserve"> для вбивства підозрюваних ворогів у країнах далеко за межами полів битв Іраку та Афганістану.</w:t>
      </w:r>
    </w:p>
    <w:p w14:paraId="420EF4C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останні роки президентства Джорджа Буша громадська думка стала різко негативною щодо врегулювання конфлікту в </w:t>
      </w:r>
      <w:proofErr w:type="spellStart"/>
      <w:r w:rsidRPr="004765ED">
        <w:rPr>
          <w:rFonts w:ascii="Times New Roman" w:hAnsi="Times New Roman" w:cs="Times New Roman"/>
          <w:sz w:val="28"/>
          <w:szCs w:val="28"/>
        </w:rPr>
        <w:t>Іраці</w:t>
      </w:r>
      <w:proofErr w:type="spellEnd"/>
      <w:r w:rsidRPr="004765ED">
        <w:rPr>
          <w:rFonts w:ascii="Times New Roman" w:hAnsi="Times New Roman" w:cs="Times New Roman"/>
          <w:sz w:val="28"/>
          <w:szCs w:val="28"/>
        </w:rPr>
        <w:t xml:space="preserve"> та інших питань національної безпеки. Це невдоволення допомогло Бараку Обамі перемогти на посаді президента в 2008 році. За нової адміністрації вираз «війна з тероризмом», який досі тісно пов’язаний з політикою Буша, швидко зник з офіційних комунікацій. Барак Обама на одній із своїх промов заявив, що Сполучені Штати Америки будуть уникати безмежної, нечітко визначеної «глобальної війни з тероризмом» на користь більш цілеспрямованих дій проти конкретних ворожих груп. За Обами війни в Іраку та Афганістані поступово припинялися, хоча наприкінці його президентства у 2016 році в обох країнах все ще були присутні американські війська.</w:t>
      </w:r>
    </w:p>
    <w:p w14:paraId="52D1E8A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Таким чином, можна констатувати, що тероризм має свою тривалу історію. Якщо в момент свого виникнення він був локальним явищем, характерним для однієї держави, то в кінці ХХ століття тероризм набуває міжнародного характеру. Наслідки глобалізаційних процесів додали потужного імпульсу розвитку терористичній діяльності. З того моменту тероризм характеризується розширенням його географії, швидким ростом технічних та матеріальних можливостей. В ХХІ столітті тероризм перетворився в глобальну загальносвітову загрозу для всіх країн світу, що призвело до численних людських жертв, негативних економічних наслідків та політичної нестабільності. Нині складна економічна та політична ситуація як в окремих </w:t>
      </w:r>
      <w:r w:rsidRPr="004765ED">
        <w:rPr>
          <w:rFonts w:ascii="Times New Roman" w:hAnsi="Times New Roman" w:cs="Times New Roman"/>
          <w:sz w:val="28"/>
          <w:szCs w:val="28"/>
        </w:rPr>
        <w:lastRenderedPageBreak/>
        <w:t>регіонах, так і в світі в цілому, створює суттєві передумови для подальшого розвитку терористичної діяльності.</w:t>
      </w:r>
    </w:p>
    <w:p w14:paraId="59D872B7"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5FB5BAF5"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
          <w:sz w:val="28"/>
          <w:szCs w:val="28"/>
        </w:rPr>
        <w:t>1.3. Вплив глобалізаційних процесів на активізацію сучасного тероризму</w:t>
      </w:r>
    </w:p>
    <w:p w14:paraId="59D23918"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p>
    <w:p w14:paraId="70E543BA" w14:textId="1C0BC649"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Усвідомлюючи масштаби та наслідки активізації, світова спільнота розглядає міжнародний тероризм як серйозний глобалізаційний виклик. За словами Г. </w:t>
      </w:r>
      <w:proofErr w:type="spellStart"/>
      <w:r w:rsidRPr="004765ED">
        <w:rPr>
          <w:rFonts w:ascii="Times New Roman" w:hAnsi="Times New Roman" w:cs="Times New Roman"/>
          <w:sz w:val="28"/>
          <w:szCs w:val="28"/>
        </w:rPr>
        <w:t>Токаревського</w:t>
      </w:r>
      <w:proofErr w:type="spellEnd"/>
      <w:r w:rsidRPr="004765ED">
        <w:rPr>
          <w:rFonts w:ascii="Times New Roman" w:hAnsi="Times New Roman" w:cs="Times New Roman"/>
          <w:sz w:val="28"/>
          <w:szCs w:val="28"/>
        </w:rPr>
        <w:t xml:space="preserve"> «міжнародний тероризм є однією з найпекучіших проблем світової спільноти. Події 11 вересня 2001 року в США значно активізували цю проблему, адже, на думку багатьох експертів, глобалізація терористичної діяльності розвивається і трансформується значно швидше, ніж глобалізація економічна»[</w:t>
      </w:r>
      <w:r w:rsidR="00C52DC5">
        <w:rPr>
          <w:rFonts w:ascii="Times New Roman" w:hAnsi="Times New Roman" w:cs="Times New Roman"/>
          <w:sz w:val="28"/>
          <w:szCs w:val="28"/>
        </w:rPr>
        <w:t>6</w:t>
      </w:r>
      <w:r w:rsidRPr="004765ED">
        <w:rPr>
          <w:rFonts w:ascii="Times New Roman" w:hAnsi="Times New Roman" w:cs="Times New Roman"/>
          <w:sz w:val="28"/>
          <w:szCs w:val="28"/>
        </w:rPr>
        <w:t>0]. Нарешті світ збагнув, що навіть країни з достатньо високим рівнем життя не завжди готові протистояти таким викликам. Глобалізація зробила окремі країни багатшими та додала впливу на міжнародній арені, однак підірвала світову безпеку.</w:t>
      </w:r>
    </w:p>
    <w:p w14:paraId="266439F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Інтенсивний розвиток глобалізаційних процесів несе низку як позитивних, так і негативних наслідків. Серед ключових аспектів, які в умовах глобалізації обумовлюють широкі масштаби застосування тероризму, варто зазначити наступні:</w:t>
      </w:r>
    </w:p>
    <w:p w14:paraId="6E11B63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прогресуюче загострення соціально - економічної нерівності в деяких країнах та регіонах світу; </w:t>
      </w:r>
    </w:p>
    <w:p w14:paraId="3887456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високий рівень нелегальної міграції;</w:t>
      </w:r>
    </w:p>
    <w:p w14:paraId="387D4A1E"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пропаганда національного і релігійного екстремізму як політичного фактору міжнародного життя;</w:t>
      </w:r>
    </w:p>
    <w:p w14:paraId="39913D5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неналежний контроль за доступом до новітніх технологій виробництва хімічної, біологічної та ядерної зброї;</w:t>
      </w:r>
    </w:p>
    <w:p w14:paraId="13EBD1C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глобальний розвиток інформаційних систем та спрощення руху фінансових потоків;</w:t>
      </w:r>
    </w:p>
    <w:p w14:paraId="58DCAE7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посилення взаємозв’язку терористичних організацій з організованою злочинністю.</w:t>
      </w:r>
    </w:p>
    <w:p w14:paraId="251D006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Динамічний процес глобалізації світу проявив та загострив ці суперечності між різними країнами світу, відчутно розділив світ та спричинив активізацію радикальних рухів та силового супротиву.</w:t>
      </w:r>
    </w:p>
    <w:p w14:paraId="64A4BFE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Здебільшого терористична діяльність є відповідною реакцією на агресивну та всеохоплюючу експансію Заходу на Схід, внаслідок чого глобалізаційна інтеграція призводить до розвитку націоналістичних поглядів та прагнення до екстремізму. З одного боку, уніфікація сприяє прискоренню економічного розвитку, міжнародній співпраці, але водночас переплітається з низкою негативних моментів, а саме з безробіттям, інфляцією, низьким рівнем життя, руйнуванням культурної ідентичності та іншими соціальними й державними проблемами, особливо ці тенденції відчутні в мусульманських країнах. Захід під гаслами пропаганди демократичних цінностей втручається в життя ісламського світу, на що ісламські терористичні організації реагують у формі терористичних актів.</w:t>
      </w:r>
    </w:p>
    <w:p w14:paraId="1F6347B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умовах глобалізації тероризм набуває рис самостійного фактору, який здатний дестабілізувати ситуацію в будь - якому регіоні світу. Щороку ступінь впливу тероризму на структуру внутрішньої політики певних держав та на міжнародну безпеку в цілому зростає швидкими темпами, підвищується ефективність та вдосконалюється тактика терористичної діяльності спостерігається активне зростання злочинності з використанням сучасних технологій.</w:t>
      </w:r>
    </w:p>
    <w:p w14:paraId="3EC29A1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Значно спрощений обмін інформацією та фінансовими ресурсами створює достатньо сприятливі умови для транснаціональної терористичної діяльності. На думку професора М. Г. </w:t>
      </w:r>
      <w:proofErr w:type="spellStart"/>
      <w:r w:rsidRPr="004765ED">
        <w:rPr>
          <w:rFonts w:ascii="Times New Roman" w:hAnsi="Times New Roman" w:cs="Times New Roman"/>
          <w:sz w:val="28"/>
          <w:szCs w:val="28"/>
        </w:rPr>
        <w:t>Делягіна</w:t>
      </w:r>
      <w:proofErr w:type="spellEnd"/>
      <w:r w:rsidRPr="004765ED">
        <w:rPr>
          <w:rFonts w:ascii="Times New Roman" w:hAnsi="Times New Roman" w:cs="Times New Roman"/>
          <w:sz w:val="28"/>
          <w:szCs w:val="28"/>
        </w:rPr>
        <w:t xml:space="preserve"> «глобалізація - це процес лавиноподібного формування і подальшого розвитку єдиного спільного фінансово - інформаційного простору на основі нових технологій» [22, с.51]. </w:t>
      </w:r>
    </w:p>
    <w:p w14:paraId="4A9EF638" w14:textId="3CD3CBF6"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рамках глобалізаційного руху фінансових потоків міжнародний тероризм суттєво розширив свої джерела матеріальної підтримки. На сьогодні </w:t>
      </w:r>
      <w:r w:rsidRPr="004765ED">
        <w:rPr>
          <w:rFonts w:ascii="Times New Roman" w:hAnsi="Times New Roman" w:cs="Times New Roman"/>
          <w:sz w:val="28"/>
          <w:szCs w:val="28"/>
        </w:rPr>
        <w:lastRenderedPageBreak/>
        <w:t>система фінансування терористичних організацій достатньо добре налагоджена. Тероризм тісно перетинається з наркобізнесом, торгівлею зброєю, людьми, легалізацією грошових потоків. Наразі низка держав світу достатньо активно намагаються використовувати терористичну діяльність для вирішення внутрішніх та зовнішніх проблем, вважаючи підтримку терористичних організацій одним із важливих засобів досягнення своїх цілей, що значно ускладнює боротьбу з цим злочинним явищем. В міжнародному обігу навіть існує термін «держави - спонсори тероризму», до яких відносять не лише держави, що активно підтримують терористичну діяльність як засіб ведення політики, а також тих, хто відмовляється брати участь у протидії з тероризмом в рамках міжнародних співтовариств [</w:t>
      </w:r>
      <w:r w:rsidR="00C52DC5">
        <w:rPr>
          <w:rFonts w:ascii="Times New Roman" w:hAnsi="Times New Roman" w:cs="Times New Roman"/>
          <w:sz w:val="28"/>
          <w:szCs w:val="28"/>
        </w:rPr>
        <w:t>51</w:t>
      </w:r>
      <w:r w:rsidRPr="004765ED">
        <w:rPr>
          <w:rFonts w:ascii="Times New Roman" w:hAnsi="Times New Roman" w:cs="Times New Roman"/>
          <w:sz w:val="28"/>
          <w:szCs w:val="28"/>
        </w:rPr>
        <w:t>, c.145]. Окрім держав - спонсорів, здебільшого значні матеріально - фінансові надходження йдуть із - за кордону, наприклад, під виглядом благодійної допомоги через представництва різних організацій, міжнародних фондів та релігійних структур.</w:t>
      </w:r>
    </w:p>
    <w:p w14:paraId="4F589836" w14:textId="44F67104"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умовах глобалізації зростає кількість міжнародних терористичних організацій, розширюються масштаби їх діяльності. На сьогодні в світі існує безліч терористичних організацій, проти яких міжнародною спільнотою застосовуються численні санкції та здійснюються антитерористичні заходи. За оцінками експертів, нині все більшу серйозну терористичну небезпеку у світі представляють радикальні ісламістські організації. Адже велика кількість здійснених терористичних актів пов’язані безпосередньо з активністю такого виду угрупувань. Для таких організацій характерним є прагнення до ліквідації світської влади, створення єдиної мусульманської держави Халіфату, встановлення законів шаріату, а також викорінення західної моделі демократії. Найбільш відомими серед таких терористичних організацій нині є «Аль - Каїда», «Ісламська держава», «</w:t>
      </w:r>
      <w:proofErr w:type="spellStart"/>
      <w:r w:rsidRPr="004765ED">
        <w:rPr>
          <w:rFonts w:ascii="Times New Roman" w:hAnsi="Times New Roman" w:cs="Times New Roman"/>
          <w:sz w:val="28"/>
          <w:szCs w:val="28"/>
        </w:rPr>
        <w:t>Боко</w:t>
      </w:r>
      <w:proofErr w:type="spellEnd"/>
      <w:r w:rsidRPr="004765ED">
        <w:rPr>
          <w:rFonts w:ascii="Times New Roman" w:hAnsi="Times New Roman" w:cs="Times New Roman"/>
          <w:sz w:val="28"/>
          <w:szCs w:val="28"/>
        </w:rPr>
        <w:t xml:space="preserve"> </w:t>
      </w:r>
      <w:proofErr w:type="spellStart"/>
      <w:r w:rsidRPr="004765ED">
        <w:rPr>
          <w:rFonts w:ascii="Times New Roman" w:hAnsi="Times New Roman" w:cs="Times New Roman"/>
          <w:sz w:val="28"/>
          <w:szCs w:val="28"/>
        </w:rPr>
        <w:t>Харам</w:t>
      </w:r>
      <w:proofErr w:type="spellEnd"/>
      <w:r w:rsidRPr="004765ED">
        <w:rPr>
          <w:rFonts w:ascii="Times New Roman" w:hAnsi="Times New Roman" w:cs="Times New Roman"/>
          <w:sz w:val="28"/>
          <w:szCs w:val="28"/>
        </w:rPr>
        <w:t>», рух «Талібан», ХАМАС, «</w:t>
      </w:r>
      <w:proofErr w:type="spellStart"/>
      <w:r w:rsidRPr="004765ED">
        <w:rPr>
          <w:rFonts w:ascii="Times New Roman" w:hAnsi="Times New Roman" w:cs="Times New Roman"/>
          <w:sz w:val="28"/>
          <w:szCs w:val="28"/>
        </w:rPr>
        <w:t>Хезболла</w:t>
      </w:r>
      <w:proofErr w:type="spellEnd"/>
      <w:r w:rsidRPr="004765ED">
        <w:rPr>
          <w:rFonts w:ascii="Times New Roman" w:hAnsi="Times New Roman" w:cs="Times New Roman"/>
          <w:sz w:val="28"/>
          <w:szCs w:val="28"/>
        </w:rPr>
        <w:t>», «Браття мусульмани» та низка інших організацій, які мають децентралізовану мережеву структуру з релігійно - ідеологічною або політичною мотивацією [</w:t>
      </w:r>
      <w:r w:rsidR="00C52DC5">
        <w:rPr>
          <w:rFonts w:ascii="Times New Roman" w:hAnsi="Times New Roman" w:cs="Times New Roman"/>
          <w:sz w:val="28"/>
          <w:szCs w:val="28"/>
        </w:rPr>
        <w:t>53</w:t>
      </w:r>
      <w:r w:rsidRPr="004765ED">
        <w:rPr>
          <w:rFonts w:ascii="Times New Roman" w:hAnsi="Times New Roman" w:cs="Times New Roman"/>
          <w:sz w:val="28"/>
          <w:szCs w:val="28"/>
        </w:rPr>
        <w:t>, c. 8 - 9].</w:t>
      </w:r>
    </w:p>
    <w:p w14:paraId="14D42F9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xml:space="preserve">«Аль - Каїда» є прикладом мережевої терористичної організації, філіали якої знаходяться в різних куточках світу, що дозволяє їй вижити в умовах проведення світовою спільною широкомасштабних терористичних заходів. Такі терористичні осередки, як правило, мають своїх духовних лідерів, власну стратегію і тактику дій. Окремі відділення мережі «Аль - Каїди» проводять операції без його участі та фінансування. </w:t>
      </w:r>
    </w:p>
    <w:p w14:paraId="2B32F493" w14:textId="1252370A"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За багатьма факторами мережева транснаціональна організація подібна до SPIN - структури (сегментована </w:t>
      </w:r>
      <w:proofErr w:type="spellStart"/>
      <w:r w:rsidRPr="004765ED">
        <w:rPr>
          <w:rFonts w:ascii="Times New Roman" w:hAnsi="Times New Roman" w:cs="Times New Roman"/>
          <w:sz w:val="28"/>
          <w:szCs w:val="28"/>
        </w:rPr>
        <w:t>багатоцентрична</w:t>
      </w:r>
      <w:proofErr w:type="spellEnd"/>
      <w:r w:rsidRPr="004765ED">
        <w:rPr>
          <w:rFonts w:ascii="Times New Roman" w:hAnsi="Times New Roman" w:cs="Times New Roman"/>
          <w:sz w:val="28"/>
          <w:szCs w:val="28"/>
        </w:rPr>
        <w:t xml:space="preserve"> ідеологічно інтегрована мережа) - це своєрідна структура, яка складається з декількох угрупувань на чолі з різними лідерами та різною ідеологічною спрямованістю, однак вони можуть об’єднуватися або взаємодіяти з метою вирішення спільних питань. Така структура може існувати лише в умовах інформаційного глобалізованого суспільства, яка здатна адаптуватися до трансформаційних змін в міжнародній системі. Використання новітніх інформаційних технологій дає змогу підсилити ефективність мережевої терористичної діяльності [</w:t>
      </w:r>
      <w:r w:rsidR="00C52DC5">
        <w:rPr>
          <w:rFonts w:ascii="Times New Roman" w:hAnsi="Times New Roman" w:cs="Times New Roman"/>
          <w:sz w:val="28"/>
          <w:szCs w:val="28"/>
        </w:rPr>
        <w:t>51</w:t>
      </w:r>
      <w:r w:rsidRPr="004765ED">
        <w:rPr>
          <w:rFonts w:ascii="Times New Roman" w:hAnsi="Times New Roman" w:cs="Times New Roman"/>
          <w:sz w:val="28"/>
          <w:szCs w:val="28"/>
        </w:rPr>
        <w:t>, c. 153].</w:t>
      </w:r>
    </w:p>
    <w:p w14:paraId="5CDD65C5"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Міжнародний тероризм в глобалізованому світі характеризується тісним зв’язком з екстремізмом. Тероризм завжди був частиною екстремізму, засобом досягнення його цілей. Політичними екстремістами тероризм використовувався для тиску на державну владу, послаблення структури світового порядку, міжнародної та національної безпеки. Застосування насилля у внутрішній боротьбі опозиційних та ворожих офіційній владі сил, особливо за зовнішньої підтримки, що тягне за собою радикальний спосіб заміни правлячої еліти, політичного устрою в країні.</w:t>
      </w:r>
    </w:p>
    <w:p w14:paraId="3496238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Спостерігається також взаємозалежність тероризму і релігійного екстремізму. В сучасному світі релігійний екстремізм застосовується у відстоюванні та захисті релігійних постулатів та ідей, передусім, у формі ісламу. Нині ісламський релігійний екстремізм все більше набуває політичної спрямованості, насамперед, у зв’язку з прагненням його лідерів створити єдину мусульманську державу, що об’єднуватиме народи, які сповідують іслам. </w:t>
      </w:r>
      <w:r w:rsidRPr="004765ED">
        <w:rPr>
          <w:rFonts w:ascii="Times New Roman" w:hAnsi="Times New Roman" w:cs="Times New Roman"/>
          <w:sz w:val="28"/>
          <w:szCs w:val="28"/>
        </w:rPr>
        <w:lastRenderedPageBreak/>
        <w:t>Застосування насилля, погроз, шантажу, інформаційно - психологічного впливу вважаються основними способами досягнення цієї цілі.</w:t>
      </w:r>
    </w:p>
    <w:p w14:paraId="7EDD367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сучасному міжнародному тероризмі зростає роль і значення ісламського фундаменталізму. Обумовлено це, передусім, тим, що іслам є головним джерелом зародження і формування </w:t>
      </w:r>
      <w:proofErr w:type="spellStart"/>
      <w:r w:rsidRPr="004765ED">
        <w:rPr>
          <w:rFonts w:ascii="Times New Roman" w:hAnsi="Times New Roman" w:cs="Times New Roman"/>
          <w:sz w:val="28"/>
          <w:szCs w:val="28"/>
        </w:rPr>
        <w:t>антизахідних</w:t>
      </w:r>
      <w:proofErr w:type="spellEnd"/>
      <w:r w:rsidRPr="004765ED">
        <w:rPr>
          <w:rFonts w:ascii="Times New Roman" w:hAnsi="Times New Roman" w:cs="Times New Roman"/>
          <w:sz w:val="28"/>
          <w:szCs w:val="28"/>
        </w:rPr>
        <w:t xml:space="preserve"> впливів на країни Сходу. Ісламський фундаменталізм заперечує процеси глобалізації та модернізації. Використовуючи традиційно негативний вплив Заходу на Схід, детермінований історичними конфліктами між мусульманами та християнами, вкрай негативними соціальними наслідками для східних народів колоніальної політики </w:t>
      </w:r>
      <w:proofErr w:type="spellStart"/>
      <w:r w:rsidRPr="004765ED">
        <w:rPr>
          <w:rFonts w:ascii="Times New Roman" w:hAnsi="Times New Roman" w:cs="Times New Roman"/>
          <w:sz w:val="28"/>
          <w:szCs w:val="28"/>
        </w:rPr>
        <w:t>західно</w:t>
      </w:r>
      <w:proofErr w:type="spellEnd"/>
      <w:r w:rsidRPr="004765ED">
        <w:rPr>
          <w:rFonts w:ascii="Times New Roman" w:hAnsi="Times New Roman" w:cs="Times New Roman"/>
          <w:sz w:val="28"/>
          <w:szCs w:val="28"/>
        </w:rPr>
        <w:t> - європейських держав, ідеологи ісламського фундаменталізму закликають повернутися до старих норм шаріату, теократичному правлінню, не допускаючи розповсюдження західних цінностей.</w:t>
      </w:r>
    </w:p>
    <w:p w14:paraId="077FB0A7" w14:textId="699062E2"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Тут варто згадати концепцію С. </w:t>
      </w:r>
      <w:proofErr w:type="spellStart"/>
      <w:r w:rsidRPr="004765ED">
        <w:rPr>
          <w:rFonts w:ascii="Times New Roman" w:hAnsi="Times New Roman" w:cs="Times New Roman"/>
          <w:sz w:val="28"/>
          <w:szCs w:val="28"/>
        </w:rPr>
        <w:t>Гантінгтона</w:t>
      </w:r>
      <w:proofErr w:type="spellEnd"/>
      <w:r w:rsidRPr="004765ED">
        <w:rPr>
          <w:rFonts w:ascii="Times New Roman" w:hAnsi="Times New Roman" w:cs="Times New Roman"/>
          <w:sz w:val="28"/>
          <w:szCs w:val="28"/>
        </w:rPr>
        <w:t xml:space="preserve"> «Зіткнення цивілізацій», згідно з якою в сучасному світі боротьба відбуватиметься не лише між різними політичними і соціально - економічними системами, а між різноманітними культурними цивілізаціями, а саме вчений передбачив в ХХІ столітті загострення протистояння між Заходом та ісламською цивілізацією. С. </w:t>
      </w:r>
      <w:proofErr w:type="spellStart"/>
      <w:r w:rsidRPr="004765ED">
        <w:rPr>
          <w:rFonts w:ascii="Times New Roman" w:hAnsi="Times New Roman" w:cs="Times New Roman"/>
          <w:sz w:val="28"/>
          <w:szCs w:val="28"/>
        </w:rPr>
        <w:t>Гантінгтон</w:t>
      </w:r>
      <w:proofErr w:type="spellEnd"/>
      <w:r w:rsidRPr="004765ED">
        <w:rPr>
          <w:rFonts w:ascii="Times New Roman" w:hAnsi="Times New Roman" w:cs="Times New Roman"/>
          <w:sz w:val="28"/>
          <w:szCs w:val="28"/>
        </w:rPr>
        <w:t xml:space="preserve"> у своїй праці наголосив: «Важливо усвідомити, що втручання Заходу в справи інших цивілізацій є, ймовірно, єдиним, найбільш небезпечним джерелом нестабільності і потенційного глобального конфлікту в </w:t>
      </w:r>
      <w:proofErr w:type="spellStart"/>
      <w:r w:rsidRPr="004765ED">
        <w:rPr>
          <w:rFonts w:ascii="Times New Roman" w:hAnsi="Times New Roman" w:cs="Times New Roman"/>
          <w:sz w:val="28"/>
          <w:szCs w:val="28"/>
        </w:rPr>
        <w:t>поліцивілізованому</w:t>
      </w:r>
      <w:proofErr w:type="spellEnd"/>
      <w:r w:rsidRPr="004765ED">
        <w:rPr>
          <w:rFonts w:ascii="Times New Roman" w:hAnsi="Times New Roman" w:cs="Times New Roman"/>
          <w:sz w:val="28"/>
          <w:szCs w:val="28"/>
        </w:rPr>
        <w:t xml:space="preserve"> світі» [</w:t>
      </w:r>
      <w:r w:rsidR="00C52DC5">
        <w:rPr>
          <w:rFonts w:ascii="Times New Roman" w:hAnsi="Times New Roman" w:cs="Times New Roman"/>
          <w:sz w:val="28"/>
          <w:szCs w:val="28"/>
        </w:rPr>
        <w:t>64</w:t>
      </w:r>
      <w:r w:rsidRPr="004765ED">
        <w:rPr>
          <w:rFonts w:ascii="Times New Roman" w:hAnsi="Times New Roman" w:cs="Times New Roman"/>
          <w:sz w:val="28"/>
          <w:szCs w:val="28"/>
        </w:rPr>
        <w:t xml:space="preserve">]. Провокативні кроки Заходу та відповіді ісламської цивілізації вже можна вважати зіткненням у конкретних точках. </w:t>
      </w:r>
    </w:p>
    <w:p w14:paraId="48A8B156" w14:textId="79BD477B"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Серйозним дестабілізуючим чинником зовнішньої та внутрішньої політики країн Європи стає зростання кількості іммігрантів, передусім з арабських країн. На цьому тлі спостерігається безконтрольне розповсюдження в публічному просторі релігійних екстремістських гасел, вербування молоді, що в результаті призводить до пропаганди та інтенсифікації терористичної діяльності [</w:t>
      </w:r>
      <w:r w:rsidR="00C52DC5">
        <w:rPr>
          <w:rFonts w:ascii="Times New Roman" w:hAnsi="Times New Roman" w:cs="Times New Roman"/>
          <w:sz w:val="28"/>
          <w:szCs w:val="28"/>
        </w:rPr>
        <w:t>17</w:t>
      </w:r>
      <w:r w:rsidRPr="004765ED">
        <w:rPr>
          <w:rFonts w:ascii="Times New Roman" w:hAnsi="Times New Roman" w:cs="Times New Roman"/>
          <w:sz w:val="28"/>
          <w:szCs w:val="28"/>
        </w:rPr>
        <w:t>].</w:t>
      </w:r>
    </w:p>
    <w:p w14:paraId="0AA812B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Глобальний характер тероризму однозначно підкреслює його тісний зв’язок з транснаціональною організованою злочинністю, яка зростає і безпосередньо загрожує національний та міжнародній безпеці. У діяльності міжнародних терористичних угрупувань широко застосовуються акції, які в міжнародних документах трактуються як кримінальні злочини. В деяких терористичних організаціях існують окремі групи, які шляхом різноманітних кримінальних засобів (зокрема, диверсії, вбивства, захоплення заручників, незаконне захоплення повітряних і морських суден, виведення з ладу об’єктів життєзабезпечення) здійснюють безпосередній вплив на державну владу, представників бізнесу і конкурентів з метою перерозподілу сфер впливу та фінансових потоків. Нині можливість самостійного забезпечення та фінансування міжнародного тероризму нерідко досягається за допомогою торгівлі наркотиками, людьми, зброєю, нелегальною міграцією та контрабандою цінних природних ресурсів. Дана проблема вимагає оперативного реагування на міжнародному, регіональному та національному рівнях, оскільки організована злочинність створює додаткові перешкоди економічному зростанню країн, завдає колосальних економічних збитків та зароджує механізми тіньового фінансування терористичних угрупувань.</w:t>
      </w:r>
    </w:p>
    <w:p w14:paraId="6CE22A6D"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Розвиток прогресу глобалізації прискорив зростання та поширення технологічної оснащеності міжнародного тероризму й появи на її основі нових видів і способів модернізованого тероризму. Особливої актуальності набули інформаційні прояви тероризму. Інформаційні технології значно вплинули на діяльність терористичних груп і дозволили прискорити перехід від ієрархічної до децентралізованої мережевої структури, що в свою чергу забезпечило підвищення ефективності терористичної діяльності, додало нового рівня публічності тероризму та сприяло появі кібертероризму.</w:t>
      </w:r>
    </w:p>
    <w:p w14:paraId="3B8289CA" w14:textId="448C0EF1"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З глобальним розвитком технічних інновацій терористична діяльність отримала новий імпульс для розвитку, що сприяло збільшенню можливості використання модернізованих технічних засобів для обміну інформацією між міжнародними терористичними угрупуваннями з метою вирішення спільних </w:t>
      </w:r>
      <w:r w:rsidRPr="004765ED">
        <w:rPr>
          <w:rFonts w:ascii="Times New Roman" w:hAnsi="Times New Roman" w:cs="Times New Roman"/>
          <w:sz w:val="28"/>
          <w:szCs w:val="28"/>
        </w:rPr>
        <w:lastRenderedPageBreak/>
        <w:t>завдань у глобальному масштабі. В терористичній діяльності нині широко застосовуються передові новітні технології. Сучасні інформаційні технології дають змогу терористам мати легкий доступ для отримання необхідної інформації (доступ до конфіденційної інформації, графіків авіарейсів тощо), а також застосування радіоелектронних засобів з метою визначення місцезнаходження певного об’єкту (застосування GPS - система глобального позиціонування) [</w:t>
      </w:r>
      <w:r w:rsidR="00C52DC5">
        <w:rPr>
          <w:rFonts w:ascii="Times New Roman" w:hAnsi="Times New Roman" w:cs="Times New Roman"/>
          <w:sz w:val="28"/>
          <w:szCs w:val="28"/>
        </w:rPr>
        <w:t>51</w:t>
      </w:r>
      <w:r w:rsidRPr="004765ED">
        <w:rPr>
          <w:rFonts w:ascii="Times New Roman" w:hAnsi="Times New Roman" w:cs="Times New Roman"/>
          <w:sz w:val="28"/>
          <w:szCs w:val="28"/>
        </w:rPr>
        <w:t>, с.153]. </w:t>
      </w:r>
    </w:p>
    <w:p w14:paraId="19ECDD55"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Динамічний процес глобалізації світу також сприяв інтенсивному розвитку нових видів міжнародного тероризму. Найнебезпечнішим нині вважається технологічний тероризм, який розрахований на застосування або загрозу застосування зброї масового ураження (ядерної, хімічної, бактеріологічної), а також загрозу захоплення об’єктів (атомні станції, промислові підприємства), які представляють потенційну небезпеку для життя та здоров’я людей.</w:t>
      </w:r>
    </w:p>
    <w:p w14:paraId="2EF3BC47"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Посилення глобалізаційних процесів, зростання рівня технологічного розвитку та потужних інформаційних можливостей впливу на світ зумовлює вчинення масштабних терористичних актів із застосуванням передових новітніх технологій, що в свою чергу спричиняє активізацію сучасного міжнародного тероризму. Протидія виникненню нових видів тероризму та подолання їх наслідків в умовах взаємозалежного світу є досить складним та важливим завданням кожної держави на сучасному етапі.</w:t>
      </w:r>
    </w:p>
    <w:p w14:paraId="578AC4B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Отже, підсумовуючи, варто зазначити, що феномен міжнародного тероризму безпосередньо пов’язаний з глобалізацією та супроводжуючими її процесами. До причин активізації сучасного тероризму варто віднести, обумовлені глобалізацією, нерівномірний соціально - економічний розвиток країн, глобальний розвиток інформаційних систем, спрощення руху фінансових потоків, домінування на світовій арені найбільш розвинутих держав, експансія західної моделі впливу на всі регіони світу, нелегальна міграція, а також діяльність радикальних і екстремістських сил. </w:t>
      </w:r>
      <w:r w:rsidRPr="004765ED">
        <w:rPr>
          <w:rFonts w:ascii="Times New Roman" w:hAnsi="Times New Roman" w:cs="Times New Roman"/>
          <w:sz w:val="28"/>
          <w:szCs w:val="28"/>
        </w:rPr>
        <w:t xml:space="preserve">Сучасний тероризм - це багатоаспектний, небезпечний та довготривалий фактор, який ставить під </w:t>
      </w:r>
      <w:r w:rsidRPr="004765ED">
        <w:rPr>
          <w:rFonts w:ascii="Times New Roman" w:hAnsi="Times New Roman" w:cs="Times New Roman"/>
          <w:sz w:val="28"/>
          <w:szCs w:val="28"/>
        </w:rPr>
        <w:lastRenderedPageBreak/>
        <w:t xml:space="preserve">загрозу безпеку та стабільний розвиток світу. Його головна особливість транснаціональний, організований, непередбачуваний характер. </w:t>
      </w:r>
      <w:r w:rsidRPr="004765ED">
        <w:rPr>
          <w:rFonts w:ascii="Times New Roman" w:eastAsia="Calibri" w:hAnsi="Times New Roman" w:cs="Times New Roman"/>
          <w:sz w:val="28"/>
          <w:szCs w:val="28"/>
        </w:rPr>
        <w:t>Прискорення темпів глобалізації додало потужного імпульсу розширенню масштабів міжнародного тероризму, еволюції його характеру, тактики, появі нових можливостей, засобів та способів негативного та небезпечного впливу на світові процеси. Нині є підстави стверджувати про модернізовану технічну оснащеність більшості терористичних організацій, високий рівень їх фінансово - матеріальної підтримки, розширення діяльності міжнародних терористичних організацій на нові регіони, а також розвиток тісних зв’язків між терористичними організаціями та транснаціональною організованою злочинністю. З огляду на вищезазначене, протидія сучасному міжнародному тероризму, в умовах глобалізованого світу, залишається актуальним завданням кожної держави та нагально потребує об’єднання спільних зусиль для міжнародного антитерористичного співробітництва.</w:t>
      </w:r>
    </w:p>
    <w:p w14:paraId="01A8661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34602A4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68430E6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6F8B9F1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5A639457"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393EBD06"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36E66CD7"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40EA4FE5"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7807CB38"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5E0C2B0A"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13DBF6AD"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78930EBB"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3CA90B81"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3C2B192C"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5C71877F"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0A67FD2A" w14:textId="77777777" w:rsidR="00617070" w:rsidRPr="004765ED" w:rsidRDefault="00617070" w:rsidP="004765ED">
      <w:pPr>
        <w:pStyle w:val="11"/>
        <w:spacing w:after="0" w:line="360" w:lineRule="auto"/>
        <w:ind w:left="0" w:right="-1" w:firstLine="567"/>
        <w:jc w:val="both"/>
        <w:rPr>
          <w:rFonts w:ascii="Times New Roman" w:hAnsi="Times New Roman" w:cs="Times New Roman"/>
          <w:b/>
          <w:sz w:val="28"/>
          <w:szCs w:val="28"/>
        </w:rPr>
      </w:pPr>
    </w:p>
    <w:p w14:paraId="5267E88F" w14:textId="4C261508" w:rsidR="00617070" w:rsidRPr="004765ED" w:rsidRDefault="00617070" w:rsidP="004765ED">
      <w:pPr>
        <w:spacing w:after="0" w:line="360" w:lineRule="auto"/>
        <w:ind w:right="-1"/>
        <w:jc w:val="center"/>
        <w:rPr>
          <w:rFonts w:ascii="Times New Roman" w:eastAsia="Calibri" w:hAnsi="Times New Roman" w:cs="Times New Roman"/>
          <w:b/>
          <w:sz w:val="28"/>
          <w:szCs w:val="28"/>
        </w:rPr>
      </w:pPr>
      <w:r w:rsidRPr="004765ED">
        <w:rPr>
          <w:rFonts w:ascii="Times New Roman" w:eastAsia="Calibri" w:hAnsi="Times New Roman" w:cs="Times New Roman"/>
          <w:b/>
          <w:sz w:val="28"/>
          <w:szCs w:val="28"/>
        </w:rPr>
        <w:lastRenderedPageBreak/>
        <w:t>РОЗДІЛ 2</w:t>
      </w:r>
    </w:p>
    <w:p w14:paraId="7751878B" w14:textId="77777777" w:rsidR="00617070" w:rsidRPr="004765ED" w:rsidRDefault="00617070" w:rsidP="004765ED">
      <w:pPr>
        <w:spacing w:after="0" w:line="360" w:lineRule="auto"/>
        <w:ind w:right="-1"/>
        <w:jc w:val="center"/>
        <w:rPr>
          <w:rFonts w:ascii="Times New Roman" w:eastAsia="Calibri" w:hAnsi="Times New Roman" w:cs="Times New Roman"/>
          <w:b/>
          <w:sz w:val="28"/>
          <w:szCs w:val="28"/>
        </w:rPr>
      </w:pPr>
      <w:r w:rsidRPr="004765ED">
        <w:rPr>
          <w:rFonts w:ascii="Times New Roman" w:eastAsia="Calibri" w:hAnsi="Times New Roman" w:cs="Times New Roman"/>
          <w:b/>
          <w:sz w:val="28"/>
          <w:szCs w:val="28"/>
        </w:rPr>
        <w:t>СУЧАСНІ ВИДИ ТЕРОРИЗМУ ТА ЇХ ВПЛИВ НА СВІТОВУ БЕЗПЕКУ</w:t>
      </w:r>
    </w:p>
    <w:p w14:paraId="0DC9D849"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p>
    <w:p w14:paraId="137B1481"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b/>
          <w:sz w:val="28"/>
          <w:szCs w:val="28"/>
        </w:rPr>
        <w:t>2.1. Феномен інформаційного тероризму як загроза світовій безпеці</w:t>
      </w:r>
    </w:p>
    <w:p w14:paraId="73CE643D"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p>
    <w:p w14:paraId="4FE86E0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Прискорення темпів глобалізації та постбіполяризації сприяло переходу світу в епоху «цифрової інформації», результатом якої стало виникнення нового способу здійснення терористичної діяльності - інформаційного тероризму або кібертероризму. </w:t>
      </w:r>
    </w:p>
    <w:p w14:paraId="22D1AB6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Терористичні організації, здійснюючи кібератаки, призводять до посилення міжнародної напруги, підриваючи довіру між державами, сприяють виникненню глобальних економічних та політичних криз. Нині доступність інформаційний технологій та швидкий розвиток інформаційної структури суспільства значно підвищує ризики інформаційного тероризму. Відповідно, кібертероризм, погрожуючи як світовій спільноті в цілому, так і окремій країні, на даний момент є однією із найбільш актуальних проблем в забезпеченні безпеки всього світу.</w:t>
      </w:r>
    </w:p>
    <w:p w14:paraId="60A881D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Методологічні проблеми у визначенні феномену «інформаційний тероризм» пов’язані, передусім, зі складністю відокремити таку форму тероризму від інформаційної війни чи протиправної діяльності з використанням інформаційної зброї. </w:t>
      </w:r>
    </w:p>
    <w:p w14:paraId="3B8A6B53" w14:textId="13256DD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Так, </w:t>
      </w:r>
      <w:proofErr w:type="spellStart"/>
      <w:r w:rsidRPr="004765ED">
        <w:rPr>
          <w:rFonts w:ascii="Times New Roman" w:eastAsia="Calibri" w:hAnsi="Times New Roman" w:cs="Times New Roman"/>
          <w:sz w:val="28"/>
          <w:szCs w:val="28"/>
        </w:rPr>
        <w:t>Малишенко</w:t>
      </w:r>
      <w:proofErr w:type="spellEnd"/>
      <w:r w:rsidRPr="004765ED">
        <w:rPr>
          <w:rFonts w:ascii="Times New Roman" w:eastAsia="Calibri" w:hAnsi="Times New Roman" w:cs="Times New Roman"/>
          <w:sz w:val="28"/>
          <w:szCs w:val="28"/>
        </w:rPr>
        <w:t xml:space="preserve"> Д. Г. розглядає інформаційний тероризм як навмисну атаку на комп’ютерну інформацію, систему чи мережу з метою створення загрози державній та міжнародній безпеці, залякування суспільства або провокації воєнних конфліктів в окремому регіоні.</w:t>
      </w:r>
    </w:p>
    <w:p w14:paraId="484434E8" w14:textId="7C13C00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Водночас деякі вчені пропонують розуміти під «інформаційним тероризмом» здійснені протиправні дії, направлені на комп’ютерні системи, мережі чи інформацію, яка міститься в них з метою тиску на органи влади під час вирішення політичних чи соціальних питань [</w:t>
      </w:r>
      <w:r w:rsidR="00C52DC5">
        <w:rPr>
          <w:rFonts w:ascii="Times New Roman" w:eastAsia="Calibri" w:hAnsi="Times New Roman" w:cs="Times New Roman"/>
          <w:sz w:val="28"/>
          <w:szCs w:val="28"/>
        </w:rPr>
        <w:t>50</w:t>
      </w:r>
      <w:r w:rsidRPr="004765ED">
        <w:rPr>
          <w:rFonts w:ascii="Times New Roman" w:eastAsia="Calibri" w:hAnsi="Times New Roman" w:cs="Times New Roman"/>
          <w:sz w:val="28"/>
          <w:szCs w:val="28"/>
        </w:rPr>
        <w:t>].</w:t>
      </w:r>
    </w:p>
    <w:p w14:paraId="7BAE756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Таким чином, спираючись на думку різних вчених, доцільно розглядати інформаційний тероризм як комплекс протизаконних дій в інформаційному просторі, які тягнуть за собою атаки на комп’ютерні та телекомунікаційні технології, спрямованих на створення загрози міжнародній та державній безпеці з метою впливу на рішення політичних та економічних питань.</w:t>
      </w:r>
    </w:p>
    <w:p w14:paraId="6EDA06EB"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міжнародній арені кібертероризм представляє серйозну загрозу світовій безпеці та призводить до дестабілізації мирних взаємовідносин між окремими державами. Кібератаки можуть провокувати напругу у відносинах між державами та сприяти розпалюванню міжнародних конфліктів або ж перешкоджати існуючим механізмам їх врегулювання. Здійснювати акти комп’ютерного терору нині здатна велика кількість організацій екстремістського спрямування, різноманітні релігійні рухи та нелегальні злочинні угрупування.</w:t>
      </w:r>
    </w:p>
    <w:p w14:paraId="3D4848CD" w14:textId="0D57F1D6"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сучасному етапі інформаційний тероризм є одним із найнебезпечніших видів злочинності. Кібератаки здатні завдати значної шкоди на локальному, державному й міжнародному рівнях. Зовнішні кібератаки здебільшого переслідують більш серйозніші цілі, зокрема, об’єктами кібертероризму можуть стати секретна міжнародна інформація, апаратура контролю над ядерними електростанціями, воєнними комплексами, космічними приладами тощо [</w:t>
      </w:r>
      <w:r w:rsidR="00C52DC5">
        <w:rPr>
          <w:rFonts w:ascii="Times New Roman" w:eastAsia="Calibri" w:hAnsi="Times New Roman" w:cs="Times New Roman"/>
          <w:sz w:val="28"/>
          <w:szCs w:val="28"/>
        </w:rPr>
        <w:t>65</w:t>
      </w:r>
      <w:r w:rsidRPr="004765ED">
        <w:rPr>
          <w:rFonts w:ascii="Times New Roman" w:eastAsia="Calibri" w:hAnsi="Times New Roman" w:cs="Times New Roman"/>
          <w:sz w:val="28"/>
          <w:szCs w:val="28"/>
        </w:rPr>
        <w:t>, c. 58].</w:t>
      </w:r>
    </w:p>
    <w:p w14:paraId="191DBBD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сьогодні проблема кібертероризму гостро стоїть перед світовою спільнотою. Інформаційні технології, які знаходять широке застосування у вигляді електронної комерції, аукціонів, аудитів змінили характер злочинних посягань і породили нові їх форми. Стрімкий розвиток комп’ютерних мереж сприяло зростанню рівню комп’ютерних злочинів. Шахрайство, крадіжки та інші традиційні злочини сьогодні здійснюються за допомогою комп’ютерних засобів та технологій.</w:t>
      </w:r>
    </w:p>
    <w:p w14:paraId="24BADE2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Результативність боротьби з кібертероризмом ускладнюється тим, що тероризм в інформаційному просторі щороку стає все більш привабливим для злочинців, оскільки має глобальні мережеві масштаби. До того ж придбати </w:t>
      </w:r>
      <w:r w:rsidRPr="004765ED">
        <w:rPr>
          <w:rFonts w:ascii="Times New Roman" w:eastAsia="Calibri" w:hAnsi="Times New Roman" w:cs="Times New Roman"/>
          <w:sz w:val="28"/>
          <w:szCs w:val="28"/>
        </w:rPr>
        <w:lastRenderedPageBreak/>
        <w:t>засоби (ґаджети, інтернет) для здійснення подібних злочинних діянь значно простіше і дешевше, ніж купити традиційні види озброєння.</w:t>
      </w:r>
    </w:p>
    <w:p w14:paraId="2FE92B8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Проведений аналіз явища інформаційного тероризму дає підстави стверджувати, що його характерними особливостями є наступне:</w:t>
      </w:r>
    </w:p>
    <w:p w14:paraId="1F36A338" w14:textId="77777777" w:rsidR="00617070" w:rsidRPr="004765ED" w:rsidRDefault="00617070" w:rsidP="004765ED">
      <w:pPr>
        <w:pStyle w:val="11"/>
        <w:numPr>
          <w:ilvl w:val="0"/>
          <w:numId w:val="5"/>
        </w:numPr>
        <w:spacing w:after="0" w:line="360" w:lineRule="auto"/>
        <w:ind w:left="0"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кібертероризм - є інформаційною зброєю, оскільки використовує комп’ютерні системи і мережі, спеціальне програмне забезпечення та сучасні інформаційні технології;</w:t>
      </w:r>
    </w:p>
    <w:p w14:paraId="0E206D65" w14:textId="77777777" w:rsidR="00617070" w:rsidRPr="004765ED" w:rsidRDefault="00617070" w:rsidP="004765ED">
      <w:pPr>
        <w:pStyle w:val="11"/>
        <w:numPr>
          <w:ilvl w:val="0"/>
          <w:numId w:val="5"/>
        </w:numPr>
        <w:spacing w:after="0" w:line="360" w:lineRule="auto"/>
        <w:ind w:left="0"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носить міжнародний характер, оскільки злочинці знаходяться в одній країні, а жертви закордоном;</w:t>
      </w:r>
    </w:p>
    <w:p w14:paraId="0D116B33" w14:textId="77777777" w:rsidR="00617070" w:rsidRPr="004765ED" w:rsidRDefault="00617070" w:rsidP="004765ED">
      <w:pPr>
        <w:pStyle w:val="11"/>
        <w:numPr>
          <w:ilvl w:val="0"/>
          <w:numId w:val="5"/>
        </w:numPr>
        <w:spacing w:after="0" w:line="360" w:lineRule="auto"/>
        <w:ind w:left="0"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має різноманіття цілей;</w:t>
      </w:r>
    </w:p>
    <w:p w14:paraId="704A3D25" w14:textId="77777777" w:rsidR="00617070" w:rsidRPr="004765ED" w:rsidRDefault="00617070" w:rsidP="004765ED">
      <w:pPr>
        <w:pStyle w:val="11"/>
        <w:numPr>
          <w:ilvl w:val="0"/>
          <w:numId w:val="5"/>
        </w:numPr>
        <w:spacing w:after="0" w:line="360" w:lineRule="auto"/>
        <w:ind w:left="0"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характеризується високим рівнем латентності та складним виявленням;</w:t>
      </w:r>
    </w:p>
    <w:p w14:paraId="6B18A86E" w14:textId="77777777" w:rsidR="00617070" w:rsidRPr="004765ED" w:rsidRDefault="00617070" w:rsidP="004765ED">
      <w:pPr>
        <w:pStyle w:val="11"/>
        <w:numPr>
          <w:ilvl w:val="0"/>
          <w:numId w:val="5"/>
        </w:numPr>
        <w:spacing w:after="0" w:line="360" w:lineRule="auto"/>
        <w:ind w:left="0"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потребує порівняно невеликих затрат і наносить колосальні матеріальні збитки.</w:t>
      </w:r>
    </w:p>
    <w:p w14:paraId="2C0264B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Терористичні акти в інформаційному просторі можуть здійснюватися не лише окремими особами чи терористичними організаціями, але й однією державою проти іншої. Екстремістські угрупування, сепаратистські сили </w:t>
      </w:r>
      <w:proofErr w:type="spellStart"/>
      <w:r w:rsidRPr="004765ED">
        <w:rPr>
          <w:rFonts w:ascii="Times New Roman" w:eastAsia="Calibri" w:hAnsi="Times New Roman" w:cs="Times New Roman"/>
          <w:sz w:val="28"/>
          <w:szCs w:val="28"/>
        </w:rPr>
        <w:t>інтенсивно</w:t>
      </w:r>
      <w:proofErr w:type="spellEnd"/>
      <w:r w:rsidRPr="004765ED">
        <w:rPr>
          <w:rFonts w:ascii="Times New Roman" w:eastAsia="Calibri" w:hAnsi="Times New Roman" w:cs="Times New Roman"/>
          <w:sz w:val="28"/>
          <w:szCs w:val="28"/>
        </w:rPr>
        <w:t xml:space="preserve"> використовують сучасні технології для пропаганди своєї ідеології та ведення інформаційних війн. </w:t>
      </w:r>
    </w:p>
    <w:p w14:paraId="72DDC75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Загалом виокремлюють два основних види кібертероризму: класичний та організаційно - комунікативний кібертероризм.</w:t>
      </w:r>
    </w:p>
    <w:p w14:paraId="413479A5"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До класичного кібертероризму відносяться різні види атак, які дають змогу проникнути чи перехопити управління атакованої мережі; розповсюдження комп’ютерних вірусів, які модифікують та знищують інформацію; засоби, які порушують та перешкоджають інформаційному обміну.</w:t>
      </w:r>
    </w:p>
    <w:p w14:paraId="152B754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Організаційно - комунікативний кібертероризм характеризується використанням інформаційного простору з метою взаємодії між терористичними угрупуваннями та їх послідовниками. Особливими рисами такого виду є збір інформації для планування терактів, збір коштів для розвитку терористичних організацій, вербування та залучення до терористичної діяльності нових послідовників, інформаційно - психологічний вплив на </w:t>
      </w:r>
      <w:r w:rsidRPr="004765ED">
        <w:rPr>
          <w:rFonts w:ascii="Times New Roman" w:eastAsia="Calibri" w:hAnsi="Times New Roman" w:cs="Times New Roman"/>
          <w:sz w:val="28"/>
          <w:szCs w:val="28"/>
        </w:rPr>
        <w:lastRenderedPageBreak/>
        <w:t>суспільство з метою наведення паніки й розповсюдження пліток, проведення агітації та пропаганди своїх майбутніх дій.</w:t>
      </w:r>
    </w:p>
    <w:p w14:paraId="3F3FD3F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Для кібертероризму характерні специфічні форми насилля. Якщо традиційними методами тероризму є вбивства, вибухи, підпали, захоплення заручників, то у </w:t>
      </w:r>
      <w:proofErr w:type="spellStart"/>
      <w:r w:rsidRPr="004765ED">
        <w:rPr>
          <w:rFonts w:ascii="Times New Roman" w:eastAsia="Calibri" w:hAnsi="Times New Roman" w:cs="Times New Roman"/>
          <w:sz w:val="28"/>
          <w:szCs w:val="28"/>
        </w:rPr>
        <w:t>кібертероризмі</w:t>
      </w:r>
      <w:proofErr w:type="spellEnd"/>
      <w:r w:rsidRPr="004765ED">
        <w:rPr>
          <w:rFonts w:ascii="Times New Roman" w:eastAsia="Calibri" w:hAnsi="Times New Roman" w:cs="Times New Roman"/>
          <w:sz w:val="28"/>
          <w:szCs w:val="28"/>
        </w:rPr>
        <w:t xml:space="preserve"> застосовуються досягнення новітніх технологій, сучасна техніка, в тому числі комп’ютерна техніка, інформаційний простір, радіотелевізійна та інформаційно - телекомунікаційна системи. </w:t>
      </w:r>
    </w:p>
    <w:p w14:paraId="0EB30E5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Серед найпоширеніших способів здійснення кібертероризму виокремлюють наступні:</w:t>
      </w:r>
    </w:p>
    <w:p w14:paraId="0639B2C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використання різноманітних засобів впливу на інформаційний простір з метою заподіяння шкоди окремим його фізичним елементам. Наприклад, вплив на їх працездатність, виведення з ладу та зупинки систем життєзабезпечення: руйнування транспортної логістики, мереж електропостачання, створення перешкод або знищення ліній зв’язку, неправильна адресація та перевантаження шляхів комунікації тощо;</w:t>
      </w:r>
    </w:p>
    <w:p w14:paraId="6E8CB60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проведення інформаційно - психологічних операцій шляхом розповсюдження пропаганди про терористичні угрупування, їх цілі та задачі;</w:t>
      </w:r>
    </w:p>
    <w:p w14:paraId="2730827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викрадення чи погроза публікації даних, які є державною таємницею або іншою конфіденційною інформацією;</w:t>
      </w:r>
    </w:p>
    <w:p w14:paraId="0B0ABBC5"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захоплення електронних ЗМІ з метою поширення дезінформації, пліток, демонстрації сили терористичних організацій та оголошення своїх вимог;</w:t>
      </w:r>
    </w:p>
    <w:p w14:paraId="35D23D8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пошук інформації для планування операцій та здійснення злочинів терористичного напрямку;</w:t>
      </w:r>
    </w:p>
    <w:p w14:paraId="5D8FFA8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розміщення в соціальних мережах звернень до масової аудиторії з повідомленням про визнання своєю відповідальності за здійснення певних терористичних актів;</w:t>
      </w:r>
    </w:p>
    <w:p w14:paraId="778BD32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збір коштів для фінансування терористичних угрупувань шляхом застосування чи загрози застосування психологічного або фізичного насилля, обману, шантажу тощо;</w:t>
      </w:r>
    </w:p>
    <w:p w14:paraId="4A2F860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розміщення в соціальних мережах детальної інструкції про компоненти та способи виготовлення вибухових речовин та пристроїв;</w:t>
      </w:r>
    </w:p>
    <w:p w14:paraId="1C34DFA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застосування спеціальних технічних засобів і програм для несанкціонованого доступу в комп’ютерні системи і здійснення віддалених атак на інформаційні ресурси обраного об’єкта, наприклад, одержання неправомірного доступу до державних і воєнних таємниць, банківської інформації та персональних даних;</w:t>
      </w:r>
    </w:p>
    <w:p w14:paraId="3374FD35" w14:textId="7C4B37A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розповсюдження хибних погроз населенню про кібератаки, які можуть потягнути за собою дестабілізацію суспільно - політичної чи соціально - економічної ситуації в конкретній державі.</w:t>
      </w:r>
    </w:p>
    <w:p w14:paraId="2A22B78B"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Глобальну небезпеку інформаційного тероризму обумовлює відсутність для нього державних кордонів та територіальних перешкод. Використовуючи сучасні інформаційні технології терорист може погрожувати інформаційним системам державі з будь - якого куточка земного шару. Для досягнення своїх цілей </w:t>
      </w:r>
      <w:proofErr w:type="spellStart"/>
      <w:r w:rsidRPr="004765ED">
        <w:rPr>
          <w:rFonts w:ascii="Times New Roman" w:hAnsi="Times New Roman" w:cs="Times New Roman"/>
          <w:sz w:val="28"/>
          <w:szCs w:val="28"/>
        </w:rPr>
        <w:t>кібертерористи</w:t>
      </w:r>
      <w:proofErr w:type="spellEnd"/>
      <w:r w:rsidRPr="004765ED">
        <w:rPr>
          <w:rFonts w:ascii="Times New Roman" w:hAnsi="Times New Roman" w:cs="Times New Roman"/>
          <w:sz w:val="28"/>
          <w:szCs w:val="28"/>
        </w:rPr>
        <w:t xml:space="preserve"> використовують спеціальні програми, за допомогою яких вони організовують віддалені атаки на інформаційні ресурси об’єктів, які представляють для них особливі інтереси. </w:t>
      </w:r>
    </w:p>
    <w:p w14:paraId="10E80872"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основі будь - якої </w:t>
      </w:r>
      <w:proofErr w:type="spellStart"/>
      <w:r w:rsidRPr="004765ED">
        <w:rPr>
          <w:rFonts w:ascii="Times New Roman" w:hAnsi="Times New Roman" w:cs="Times New Roman"/>
          <w:sz w:val="28"/>
          <w:szCs w:val="28"/>
        </w:rPr>
        <w:t>кіберзагрози</w:t>
      </w:r>
      <w:proofErr w:type="spellEnd"/>
      <w:r w:rsidRPr="004765ED">
        <w:rPr>
          <w:rFonts w:ascii="Times New Roman" w:hAnsi="Times New Roman" w:cs="Times New Roman"/>
          <w:sz w:val="28"/>
          <w:szCs w:val="28"/>
        </w:rPr>
        <w:t xml:space="preserve"> лежить концепція кібернетичної або </w:t>
      </w:r>
      <w:proofErr w:type="spellStart"/>
      <w:r w:rsidRPr="004765ED">
        <w:rPr>
          <w:rFonts w:ascii="Times New Roman" w:hAnsi="Times New Roman" w:cs="Times New Roman"/>
          <w:sz w:val="28"/>
          <w:szCs w:val="28"/>
        </w:rPr>
        <w:t>хакерської</w:t>
      </w:r>
      <w:proofErr w:type="spellEnd"/>
      <w:r w:rsidRPr="004765ED">
        <w:rPr>
          <w:rFonts w:ascii="Times New Roman" w:hAnsi="Times New Roman" w:cs="Times New Roman"/>
          <w:sz w:val="28"/>
          <w:szCs w:val="28"/>
        </w:rPr>
        <w:t xml:space="preserve"> атаки, метою якої є захоплення контроля над віддаленою комп’ютерною системою або ж її дестабілізації.</w:t>
      </w:r>
    </w:p>
    <w:p w14:paraId="3098B2B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Під час здійснення кібератак в глобальному інформаційному просторі терористи використовують різноманітні </w:t>
      </w:r>
      <w:proofErr w:type="spellStart"/>
      <w:r w:rsidRPr="004765ED">
        <w:rPr>
          <w:rFonts w:ascii="Times New Roman" w:hAnsi="Times New Roman" w:cs="Times New Roman"/>
          <w:sz w:val="28"/>
          <w:szCs w:val="28"/>
        </w:rPr>
        <w:t>хакерські</w:t>
      </w:r>
      <w:proofErr w:type="spellEnd"/>
      <w:r w:rsidRPr="004765ED">
        <w:rPr>
          <w:rFonts w:ascii="Times New Roman" w:hAnsi="Times New Roman" w:cs="Times New Roman"/>
          <w:sz w:val="28"/>
          <w:szCs w:val="28"/>
        </w:rPr>
        <w:t xml:space="preserve"> прийоми та методи:</w:t>
      </w:r>
    </w:p>
    <w:p w14:paraId="6D0BE965" w14:textId="77777777" w:rsidR="00617070" w:rsidRPr="004765ED" w:rsidRDefault="00617070" w:rsidP="004765ED">
      <w:pPr>
        <w:pStyle w:val="11"/>
        <w:numPr>
          <w:ilvl w:val="0"/>
          <w:numId w:val="6"/>
        </w:numPr>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розробка та впровадження вірусних програм, які руйнують комп’ютерні системи;</w:t>
      </w:r>
    </w:p>
    <w:p w14:paraId="7D05B143" w14:textId="77777777" w:rsidR="00617070" w:rsidRPr="004765ED" w:rsidRDefault="00617070" w:rsidP="004765ED">
      <w:pPr>
        <w:pStyle w:val="11"/>
        <w:numPr>
          <w:ilvl w:val="0"/>
          <w:numId w:val="6"/>
        </w:numPr>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викрадення, знищення інформаційних ресурсів кіберпростору, які мають стратегічне значення;</w:t>
      </w:r>
    </w:p>
    <w:p w14:paraId="5E6E54FE" w14:textId="77777777" w:rsidR="00617070" w:rsidRPr="004765ED" w:rsidRDefault="00617070" w:rsidP="004765ED">
      <w:pPr>
        <w:pStyle w:val="11"/>
        <w:numPr>
          <w:ilvl w:val="0"/>
          <w:numId w:val="6"/>
        </w:numPr>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загроза опублікування конфіденційної інформації;</w:t>
      </w:r>
    </w:p>
    <w:p w14:paraId="49BF85A4" w14:textId="77777777" w:rsidR="00617070" w:rsidRPr="004765ED" w:rsidRDefault="00617070" w:rsidP="004765ED">
      <w:pPr>
        <w:pStyle w:val="11"/>
        <w:numPr>
          <w:ilvl w:val="0"/>
          <w:numId w:val="6"/>
        </w:numPr>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розповсюдження дезінформації, а також екстремістських матеріалів шляхом захоплення телекомунікаційних каналів.</w:t>
      </w:r>
    </w:p>
    <w:p w14:paraId="5376B799" w14:textId="0824C29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Переважно кібертероризм орієнтується на використання різноманітних форм та методів виведення з ладу інформаційної інфраструктури окремої держави або органів державної влади. Одна із таких форм - розробка і використання комп’ютерних вірусів. При цьому основним способом викрадення паролів й передовим інструментом в сфері професійного шпигунства є впровадження вірусів «</w:t>
      </w:r>
      <w:proofErr w:type="spellStart"/>
      <w:r w:rsidRPr="004765ED">
        <w:rPr>
          <w:rFonts w:ascii="Times New Roman" w:eastAsia="Calibri" w:hAnsi="Times New Roman" w:cs="Times New Roman"/>
          <w:sz w:val="28"/>
          <w:szCs w:val="28"/>
        </w:rPr>
        <w:t>троянів</w:t>
      </w:r>
      <w:proofErr w:type="spellEnd"/>
      <w:r w:rsidRPr="004765ED">
        <w:rPr>
          <w:rFonts w:ascii="Times New Roman" w:eastAsia="Calibri" w:hAnsi="Times New Roman" w:cs="Times New Roman"/>
          <w:sz w:val="28"/>
          <w:szCs w:val="28"/>
        </w:rPr>
        <w:t xml:space="preserve">». Яскравим прикладом появи кібертероризму вважається операція </w:t>
      </w:r>
      <w:proofErr w:type="spellStart"/>
      <w:r w:rsidRPr="004765ED">
        <w:rPr>
          <w:rFonts w:ascii="Times New Roman" w:eastAsia="Calibri" w:hAnsi="Times New Roman" w:cs="Times New Roman"/>
          <w:sz w:val="28"/>
          <w:szCs w:val="28"/>
        </w:rPr>
        <w:t>кібершпигунства</w:t>
      </w:r>
      <w:proofErr w:type="spellEnd"/>
      <w:r w:rsidRPr="004765ED">
        <w:rPr>
          <w:rFonts w:ascii="Times New Roman" w:eastAsia="Calibri" w:hAnsi="Times New Roman" w:cs="Times New Roman"/>
          <w:sz w:val="28"/>
          <w:szCs w:val="28"/>
        </w:rPr>
        <w:t xml:space="preserve"> «Червоний жовтень», в ході якої проти дипломатичних відомств, державних структур та науково - дослідницьких організацій збиралася інформація з мобільних пристроїв, комп’ютерів і мережевого обладнання атакованих організацій. Кібератак зазнали державні структури, дипломатичні відомства, аналітичні центри, торгові та комерційні структури, нафтові та газові компанії країн Східної Європи та Центральної Азії [</w:t>
      </w:r>
      <w:r w:rsidR="00C52DC5">
        <w:rPr>
          <w:rFonts w:ascii="Times New Roman" w:eastAsia="Calibri" w:hAnsi="Times New Roman" w:cs="Times New Roman"/>
          <w:sz w:val="28"/>
          <w:szCs w:val="28"/>
        </w:rPr>
        <w:t>64</w:t>
      </w:r>
      <w:r w:rsidRPr="004765ED">
        <w:rPr>
          <w:rFonts w:ascii="Times New Roman" w:eastAsia="Calibri" w:hAnsi="Times New Roman" w:cs="Times New Roman"/>
          <w:sz w:val="28"/>
          <w:szCs w:val="28"/>
        </w:rPr>
        <w:t>].</w:t>
      </w:r>
    </w:p>
    <w:p w14:paraId="0C6E4C5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Проте ключовою метою кібертероризму є не лише знищення або дезінформація об’єктів в інформаційному просторі, а й використання мережі Інтернет для посилення впливу інших загроз чи актів тероризму. Це, насамперед, проявляється в заходах збору розвідувальної інформації, підтримки зв’язку в терористичних мережах, координація матеріально -технічного забезпечення, маніпуляція громадською думкою, поширення ідеології, вербування послідовників та залякуванням людства шляхом трансляції терористичних актів.</w:t>
      </w:r>
    </w:p>
    <w:p w14:paraId="7E7269D5" w14:textId="79CBD3A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Деякі експерти стверджують, що тактика даного виду тероризму полягає у тому, щоб атаки здійснені в інформаційному просторі несли руйнівні наслідки, стали широковідомі, одержали масштабну суспільну реакцію та створили атмосферу загрози повторення подібного акту. Так, наприклад, члени низки радикальних мусульманських угрупувань Близького Сходу у своїй діяльності все частіше застосовують сучасні інформаційні технології, вважаючи їх ефективним різновидом зброї у боротьбі з режимами Саудівської Аравії, Ізраїлю та підтримуючих їх західними державами. Специфічність </w:t>
      </w:r>
      <w:proofErr w:type="spellStart"/>
      <w:r w:rsidRPr="004765ED">
        <w:rPr>
          <w:rFonts w:ascii="Times New Roman" w:eastAsia="Calibri" w:hAnsi="Times New Roman" w:cs="Times New Roman"/>
          <w:sz w:val="28"/>
          <w:szCs w:val="28"/>
        </w:rPr>
        <w:t>кіберзлочинів</w:t>
      </w:r>
      <w:proofErr w:type="spellEnd"/>
      <w:r w:rsidRPr="004765ED">
        <w:rPr>
          <w:rFonts w:ascii="Times New Roman" w:eastAsia="Calibri" w:hAnsi="Times New Roman" w:cs="Times New Roman"/>
          <w:sz w:val="28"/>
          <w:szCs w:val="28"/>
        </w:rPr>
        <w:t xml:space="preserve">, що стимулює інтерес терористів до них, визначається її </w:t>
      </w:r>
      <w:r w:rsidRPr="004765ED">
        <w:rPr>
          <w:rFonts w:ascii="Times New Roman" w:eastAsia="Calibri" w:hAnsi="Times New Roman" w:cs="Times New Roman"/>
          <w:sz w:val="28"/>
          <w:szCs w:val="28"/>
        </w:rPr>
        <w:lastRenderedPageBreak/>
        <w:t>особливостями, а саме складністю виявлення, легким доступом та ефективністю дії [</w:t>
      </w:r>
      <w:r w:rsidR="00C52DC5">
        <w:rPr>
          <w:rFonts w:ascii="Times New Roman" w:eastAsia="Calibri" w:hAnsi="Times New Roman" w:cs="Times New Roman"/>
          <w:sz w:val="28"/>
          <w:szCs w:val="28"/>
        </w:rPr>
        <w:t>16</w:t>
      </w:r>
      <w:r w:rsidRPr="004765ED">
        <w:rPr>
          <w:rFonts w:ascii="Times New Roman" w:eastAsia="Calibri" w:hAnsi="Times New Roman" w:cs="Times New Roman"/>
          <w:sz w:val="28"/>
          <w:szCs w:val="28"/>
        </w:rPr>
        <w:t>].</w:t>
      </w:r>
    </w:p>
    <w:p w14:paraId="0653093E" w14:textId="7D5A067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Характерною рисою сучасного інформаційного тероризму є, передусім, публічність, реалізація якої здійснюються через традиційні мас - медіа (пресу, телебачення, радіо) та безпосередньо через мережу Інтернет. Технологічний процес та розвиток засобів масової комунікації додав потужного імпульсу для розвитку сучасній терористичній діяльності, будучи сполучною ланкою у здійсненні терористичних дій. Інформаційний тероризм із настанням епохи глобального інтегрованого інформаційного суспільства перейшов у якісно нову стадію - ведення інформаційно - психологічних війн, що тягне за собою створення психологічного жаху й хаосу у суспільстві, тим самим дестабілізуючи ситуацію у світі [2</w:t>
      </w:r>
      <w:r w:rsidR="00C52DC5">
        <w:rPr>
          <w:rFonts w:ascii="Times New Roman" w:eastAsia="Calibri" w:hAnsi="Times New Roman" w:cs="Times New Roman"/>
          <w:sz w:val="28"/>
          <w:szCs w:val="28"/>
        </w:rPr>
        <w:t>0</w:t>
      </w:r>
      <w:r w:rsidRPr="004765ED">
        <w:rPr>
          <w:rFonts w:ascii="Times New Roman" w:eastAsia="Calibri" w:hAnsi="Times New Roman" w:cs="Times New Roman"/>
          <w:sz w:val="28"/>
          <w:szCs w:val="28"/>
        </w:rPr>
        <w:t>].</w:t>
      </w:r>
    </w:p>
    <w:p w14:paraId="3A96428D"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У сучасному суспільстві, де інформаційний простір перетворився на платформу боротьби, потенційними загрозами інформаційній безпеці держави (в тому числі і України) є кібертероризм, інформаційні війни, які передбачають протистояння інтересів в мережі Інтернет, застосування різноманітних інтернет - технологій для нанесення шкоди противнику. Здебільшого технології кібертероризму, </w:t>
      </w:r>
      <w:proofErr w:type="spellStart"/>
      <w:r w:rsidRPr="004765ED">
        <w:rPr>
          <w:rFonts w:ascii="Times New Roman" w:hAnsi="Times New Roman" w:cs="Times New Roman"/>
          <w:sz w:val="28"/>
          <w:szCs w:val="28"/>
        </w:rPr>
        <w:t>кібервійн</w:t>
      </w:r>
      <w:proofErr w:type="spellEnd"/>
      <w:r w:rsidRPr="004765ED">
        <w:rPr>
          <w:rFonts w:ascii="Times New Roman" w:hAnsi="Times New Roman" w:cs="Times New Roman"/>
          <w:sz w:val="28"/>
          <w:szCs w:val="28"/>
        </w:rPr>
        <w:t xml:space="preserve"> спрямовані на сферу національної безпеки та оборони та становлять реальну загрозу суверенітету держав. </w:t>
      </w:r>
    </w:p>
    <w:p w14:paraId="3183E97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Інформаційний тероризм на міжнародній арені виступає інструментом втручання у внутрішні справи держави та </w:t>
      </w:r>
      <w:proofErr w:type="spellStart"/>
      <w:r w:rsidRPr="004765ED">
        <w:rPr>
          <w:rFonts w:ascii="Times New Roman" w:hAnsi="Times New Roman" w:cs="Times New Roman"/>
          <w:sz w:val="28"/>
          <w:szCs w:val="28"/>
        </w:rPr>
        <w:t>дезоорганізації</w:t>
      </w:r>
      <w:proofErr w:type="spellEnd"/>
      <w:r w:rsidRPr="004765ED">
        <w:rPr>
          <w:rFonts w:ascii="Times New Roman" w:hAnsi="Times New Roman" w:cs="Times New Roman"/>
          <w:sz w:val="28"/>
          <w:szCs w:val="28"/>
        </w:rPr>
        <w:t xml:space="preserve"> існуючих міжнародних зв’язків. Нині кібертероризм став одним із ключових інструментів агресивної політики Російської Федерації проти цивілізованого світу. Саме проти України Російська Федерація продовжує застосовувати новітні інформаційні технології з метою впливу на свідомість громадян, спрямованих на зародження національної і релігійної ворожнечі, втручання та порушення суверенітету і територіальної цілісності України.</w:t>
      </w:r>
    </w:p>
    <w:p w14:paraId="2C9FAC88"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 огляду на це, можна констатувати, що міжнародний кібертероризм є політичним феноменом, який варто розглядати в двох аспектах:</w:t>
      </w:r>
    </w:p>
    <w:p w14:paraId="04AAA963"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1. Втручання у внутрішні справи держави з метою підриву репутації ефективної діяльності державних органів та існування правопорядку.</w:t>
      </w:r>
    </w:p>
    <w:p w14:paraId="2230F57C" w14:textId="77777777" w:rsidR="00617070" w:rsidRPr="004765ED" w:rsidRDefault="00617070" w:rsidP="004765ED">
      <w:pPr>
        <w:pStyle w:val="11"/>
        <w:spacing w:after="0" w:line="360" w:lineRule="auto"/>
        <w:ind w:left="0" w:right="-1" w:firstLine="567"/>
        <w:jc w:val="both"/>
        <w:rPr>
          <w:rFonts w:ascii="Times New Roman" w:hAnsi="Times New Roman" w:cs="Times New Roman"/>
          <w:sz w:val="28"/>
          <w:szCs w:val="28"/>
        </w:rPr>
      </w:pPr>
      <w:r w:rsidRPr="004765ED">
        <w:rPr>
          <w:rFonts w:ascii="Times New Roman" w:hAnsi="Times New Roman" w:cs="Times New Roman"/>
          <w:sz w:val="28"/>
          <w:szCs w:val="28"/>
        </w:rPr>
        <w:t>2. Провокація напруги у відносинах між державами з метою розпалювання міжнародних конфліктів.</w:t>
      </w:r>
    </w:p>
    <w:p w14:paraId="4B466A9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У зв’язку з цим, кібертероризму та його транснаціональним характером постає нагальна необхідність у правовому регулюванні цього злочинного явища на міжнародному рівні. Для успішної боротьби з міжнародним інформаційним тероризмом, передусім, необхідне формування ефективної системи взаємопов’язаних антитерористичних заходів, які повинні ґрунтуватися на єдиних законах вироблених міжнародною спільнотою, спрямованих на захист інформаційних ресурсів від неправомірного використання та несанкціонованого втручання в глобальний інформаційний простір.</w:t>
      </w:r>
    </w:p>
    <w:p w14:paraId="6773125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Міжнародному інформаційному тероризму необхідно протистояти шляхом консолідації спільних зусиль всього світового співтовариства, оскільки таке явище ставить під загрозу міжнародну безпеку і протидія йому лише на національному рівні недостатня. Найбільш ефективним в даному випадку є співпраця держав в рамках універсальних та регіональних міжнародних організацій, таких як ООН, ЄС, ОБСЄ, Інтерпол. Також є доцільним розвиток співпраці між конкретними державами, які мають наявні конфліктні ситуації в інформаційній сфері шляхом складання міжнародних угод і розробки окремих механізмів протидії сучасному інформаційному тероризму.</w:t>
      </w:r>
    </w:p>
    <w:p w14:paraId="44929EDE"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Отже, інформаційний тероризм характеризується чітким та цілеспрямованим впливом на комп’ютерну інформацію, системи, програми і дані, а також комп’ютерні мережі, направлені не на фізичне знищення людей та ліквідацію матеріальних цінностей, а з наміром дестабілізації суспільного порядку, виведення з ладу або порушення роботи комунікаційних мереж і систем, провокування міжнаціональних конфліктів, загострення воєнних дій, руйнування територіальної цілісності держави.</w:t>
      </w:r>
      <w:r w:rsidRPr="004765ED">
        <w:rPr>
          <w:rFonts w:ascii="Times New Roman" w:eastAsia="Calibri" w:hAnsi="Times New Roman" w:cs="Times New Roman"/>
          <w:sz w:val="28"/>
          <w:szCs w:val="28"/>
        </w:rPr>
        <w:t xml:space="preserve"> Сучасний </w:t>
      </w:r>
      <w:r w:rsidRPr="004765ED">
        <w:rPr>
          <w:rFonts w:ascii="Times New Roman" w:hAnsi="Times New Roman" w:cs="Times New Roman"/>
          <w:sz w:val="28"/>
          <w:szCs w:val="28"/>
        </w:rPr>
        <w:t xml:space="preserve">міжнародний інформаційний тероризм представляє серйозну загрозу світовій безпеці та </w:t>
      </w:r>
      <w:r w:rsidRPr="004765ED">
        <w:rPr>
          <w:rFonts w:ascii="Times New Roman" w:hAnsi="Times New Roman" w:cs="Times New Roman"/>
          <w:sz w:val="28"/>
          <w:szCs w:val="28"/>
        </w:rPr>
        <w:lastRenderedPageBreak/>
        <w:t xml:space="preserve">призводить до дестабілізації мирних взаємовідносин на світовій арені. Завдяки доступу до інформаційних систем терористи здійснюють негативний психологічний вплив серед цивільного населення шляхом дезінформації, пропаганди, знищення або поширення конфіденційної інформації, впровадження комп’ютерних вірусів тощо. З метою протидії негативним наслідкам інформаційної пропаганди та інформаційних війн, задля нейтралізації та попередження реальних та потенційних загроз в глобальному інформаційному просторі існує крайня необхідність у всебічній правовій регламентації протидії кібертероризму, створення міжнародних нормативних актів, де буде закріплене єдине поняття даному злочину, визначені основні механізми попередження та ліквідації наслідків кібератак. </w:t>
      </w:r>
    </w:p>
    <w:p w14:paraId="47E584A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p>
    <w:p w14:paraId="4B1E40D3"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hAnsi="Times New Roman" w:cs="Times New Roman"/>
          <w:b/>
          <w:sz w:val="28"/>
          <w:szCs w:val="28"/>
        </w:rPr>
        <w:t>2.2. Особливості та небезпека сучасного біотероризму</w:t>
      </w:r>
    </w:p>
    <w:p w14:paraId="62A9AFCC"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p>
    <w:p w14:paraId="22CA1A7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Сучасний світ характеризується збільшенням розповсюдження тероризму у найрізноманітніших формах. Найбільший ступінь небезпеки нині представляє технологічний тероризм, сутність якого полягає у застосуванні чи загрозі застосування зброї масового ураження. Біологічний тероризм як прояв технологічного тероризму на сучасному етапі відіграє одну з домінуючих ролей серед загроз міжнародній безпеці.</w:t>
      </w:r>
    </w:p>
    <w:p w14:paraId="3E65727D" w14:textId="0669E694"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 думку американського дослідника В. </w:t>
      </w:r>
      <w:proofErr w:type="spellStart"/>
      <w:r w:rsidRPr="004765ED">
        <w:rPr>
          <w:rFonts w:ascii="Times New Roman" w:hAnsi="Times New Roman" w:cs="Times New Roman"/>
          <w:sz w:val="28"/>
          <w:szCs w:val="28"/>
        </w:rPr>
        <w:t>Каруса</w:t>
      </w:r>
      <w:proofErr w:type="spellEnd"/>
      <w:r w:rsidRPr="004765ED">
        <w:rPr>
          <w:rFonts w:ascii="Times New Roman" w:hAnsi="Times New Roman" w:cs="Times New Roman"/>
          <w:sz w:val="28"/>
          <w:szCs w:val="28"/>
        </w:rPr>
        <w:t>, біотероризм - це особлива форма тероризму, яка пов’язана з навмисним застосуванням біологічної зброї (у вигляді різноманітних біологічних патогенів) для заподіяння шкоди життю, здоров’ю та суспільній безпеці в політичних або ідеологічних цілях [</w:t>
      </w:r>
      <w:r w:rsidR="00C52DC5">
        <w:rPr>
          <w:rFonts w:ascii="Times New Roman" w:hAnsi="Times New Roman" w:cs="Times New Roman"/>
          <w:sz w:val="28"/>
          <w:szCs w:val="28"/>
        </w:rPr>
        <w:t>70</w:t>
      </w:r>
      <w:r w:rsidRPr="004765ED">
        <w:rPr>
          <w:rFonts w:ascii="Times New Roman" w:hAnsi="Times New Roman" w:cs="Times New Roman"/>
          <w:sz w:val="28"/>
          <w:szCs w:val="28"/>
        </w:rPr>
        <w:t>].</w:t>
      </w:r>
    </w:p>
    <w:p w14:paraId="54E5EE8A" w14:textId="49E5404F"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сучасній літературі біологічний тероризм трактується як «навмисне застосування терористичними організаціями чи окремим терористом біологічної зброї проти людей (великого регіону, міста або певного об’єкту), сільськогосподарських тварин, культур з метою знищення людей, нанесення великих економічних втрат країні, нав’язування певної поведінки уряду окремій державі у вирішенні внутрішніх та зовнішніх питань» .</w:t>
      </w:r>
    </w:p>
    <w:p w14:paraId="13FD08C4" w14:textId="7FAB76FD"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xml:space="preserve">Активною розробкою щодо створення біологічної зброї з використанням бойових біологічних агентів у другій половині 1930 - х років займалися японські вчені. На думку японського імператора </w:t>
      </w:r>
      <w:proofErr w:type="spellStart"/>
      <w:r w:rsidRPr="004765ED">
        <w:rPr>
          <w:rFonts w:ascii="Times New Roman" w:hAnsi="Times New Roman" w:cs="Times New Roman"/>
          <w:sz w:val="28"/>
          <w:szCs w:val="28"/>
        </w:rPr>
        <w:t>Хірохіто</w:t>
      </w:r>
      <w:proofErr w:type="spellEnd"/>
      <w:r w:rsidRPr="004765ED">
        <w:rPr>
          <w:rFonts w:ascii="Times New Roman" w:hAnsi="Times New Roman" w:cs="Times New Roman"/>
          <w:sz w:val="28"/>
          <w:szCs w:val="28"/>
        </w:rPr>
        <w:t>, війну можна було виграти лише за допомогою наукових досліджень шляхом створення біологічної зброї. Збройними силами Японії розглядалася можливість використання біологічної зброї на території Радянського Союзу. Проте, не зважаючи на відповідні досягнення, у ході розробки даного виду зброї ними не було досягнуто того рівня, який би дозволив застосувати такий вид зброї. Під час Другої світової війни японські військові проводили дослідження щодо використання біологічної зброї. На території окупованої Маньчжурії функціонували величезні японські науково - дослідні центри та низка досвідчених полігонів, на яких проводили випробування біологічної зброї.</w:t>
      </w:r>
    </w:p>
    <w:p w14:paraId="6D45F881" w14:textId="0DD8F4BF"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Широку популярність отримали низка інших факторів щодо навмисного розповсюдження японськими мілітаристами збудників смертельних інфекційних захворювань. Одним із яскравих прикладів в історії біологічного тероризму може вважатися історія «Загону 731», який функціонував в 1932 - 1945 роках в японських збройних силах і безпосередньо займався дослідженнями у сфері створення біологічної зброї. Спеціалісти даного загону робили досліди на військовополонених, штучно вводячи їм в організм через щеплення збудники живих бактерій чуми, холери, тифу, дизентерії, сифілісу тощо.</w:t>
      </w:r>
    </w:p>
    <w:p w14:paraId="305B5AA2" w14:textId="5C7A5154"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1984 року у США в штаті Орегон зафіксували випадок біологічного тероризму, який був здійснений членами однієї із релігійних сект «</w:t>
      </w:r>
      <w:proofErr w:type="spellStart"/>
      <w:r w:rsidRPr="004765ED">
        <w:rPr>
          <w:rFonts w:ascii="Times New Roman" w:hAnsi="Times New Roman" w:cs="Times New Roman"/>
          <w:sz w:val="28"/>
          <w:szCs w:val="28"/>
        </w:rPr>
        <w:t>Раджнишис</w:t>
      </w:r>
      <w:proofErr w:type="spellEnd"/>
      <w:r w:rsidRPr="004765ED">
        <w:rPr>
          <w:rFonts w:ascii="Times New Roman" w:hAnsi="Times New Roman" w:cs="Times New Roman"/>
          <w:sz w:val="28"/>
          <w:szCs w:val="28"/>
        </w:rPr>
        <w:t>», які намагалися вплинути на хід місцевих виборів шляхом отруєння їжі в одному з ресторанів бактеріями сальмонели, внаслідок чого постраждало близько 750 осіб.</w:t>
      </w:r>
    </w:p>
    <w:p w14:paraId="3BB0D6BD" w14:textId="73C2FCF5"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В 1991 році в США був встановлений ще один випадок застосування патогенних біологічних агентів екстремістською групою, яка намагалася отруїти працівників правоохоронних органів рицином (різновид білкової </w:t>
      </w:r>
      <w:r w:rsidRPr="004765ED">
        <w:rPr>
          <w:rFonts w:ascii="Times New Roman" w:hAnsi="Times New Roman" w:cs="Times New Roman"/>
          <w:sz w:val="28"/>
          <w:szCs w:val="28"/>
        </w:rPr>
        <w:lastRenderedPageBreak/>
        <w:t>отрути). Спроба біотерористичного акту була вчасно виявлена та усунена, що дозволило не допустити отруєння більше ста осіб.</w:t>
      </w:r>
    </w:p>
    <w:p w14:paraId="0A2ADAFE" w14:textId="0508BFBA"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Згідно з отриманих даних американських дослідників в ХХ столітті було зафіксовано більше 244 фактів використання біологічної та хімічної зброї. Пізніше дослідниками було ідентифіковано близько 110 випадків, під час яких існувала загроза використання або спроб використання біологічних матеріалів терористами з політичною або ідеологічною метою.</w:t>
      </w:r>
    </w:p>
    <w:p w14:paraId="291FFCF2" w14:textId="67AD2578"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В сучасній історії найвідомішим випадком біотероризму вважається розповсюдження листів, в яких містився збудник сибірської виразки в 2001 році в США, внаслідок якого загинуло 5 осіб, більше 20 було інфіковано [1</w:t>
      </w:r>
      <w:r w:rsidR="000954B2">
        <w:rPr>
          <w:rFonts w:ascii="Times New Roman" w:hAnsi="Times New Roman" w:cs="Times New Roman"/>
          <w:sz w:val="28"/>
          <w:szCs w:val="28"/>
        </w:rPr>
        <w:t>5</w:t>
      </w:r>
      <w:r w:rsidRPr="004765ED">
        <w:rPr>
          <w:rFonts w:ascii="Times New Roman" w:hAnsi="Times New Roman" w:cs="Times New Roman"/>
          <w:sz w:val="28"/>
          <w:szCs w:val="28"/>
        </w:rPr>
        <w:t xml:space="preserve">]. Після цього американців охопив панічний страх до будь - яких поштових відправлень. Страх американського населення був зумовлений не лише терористичною атакою </w:t>
      </w:r>
      <w:proofErr w:type="spellStart"/>
      <w:r w:rsidRPr="004765ED">
        <w:rPr>
          <w:rFonts w:ascii="Times New Roman" w:hAnsi="Times New Roman" w:cs="Times New Roman"/>
          <w:sz w:val="28"/>
          <w:szCs w:val="28"/>
        </w:rPr>
        <w:t>біотерористів</w:t>
      </w:r>
      <w:proofErr w:type="spellEnd"/>
      <w:r w:rsidRPr="004765ED">
        <w:rPr>
          <w:rFonts w:ascii="Times New Roman" w:hAnsi="Times New Roman" w:cs="Times New Roman"/>
          <w:sz w:val="28"/>
          <w:szCs w:val="28"/>
        </w:rPr>
        <w:t>, але й тим, що система охорони здоров’я виявилася не готовою до терористичної атаки і продемонструвала перенапругу.</w:t>
      </w:r>
    </w:p>
    <w:p w14:paraId="4B378C02"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Без сумніву, фактів біологічного тероризму було набагато більше, ніж їх фіксували, оскільки досить важко відслідкувати причинно - наслідковий зв’язок між терористичною атакою і резонансними епідеміями, які раптово виникали. </w:t>
      </w:r>
    </w:p>
    <w:p w14:paraId="2D02F621"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Оскільки біологічні збудники досить складно виявити - їх відносно легко можна ввезти у будь - яку країну і таким чином розмножити у великій кількості. Спектр біологічних агентів, які можна використати з терористичною метою, по суті такий самий, як і спектр інфекцій, що становлять небезпеку для будь - якої держави.</w:t>
      </w:r>
    </w:p>
    <w:p w14:paraId="65A91BD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Згідно з дослідженнями, велика кількість біологічних патогенів (бактерій, токсинів, вірусів, паразитів, грибів) становлять значну загрозу для внутрішньої безпеки країн, особливо в агропромисловому комплексі, де переважно терористами застосовується біологічна й хімічна зброя з метою отруєння та знищення рослин, тварин, культур, продовольчих продуктів, води з метою залякування населення, заподіяння економічного збитку та дестабілізації політичної ситуації в окремій державі.</w:t>
      </w:r>
    </w:p>
    <w:p w14:paraId="239CF3E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Експерти стверджують, що найбільший ефект під час застосування біологічної зброї досягається у разі використання аерозольного метода. При цьому біологічна зброя може бути використана і через продукти харчування, воду, різноманітні предмети тощо.</w:t>
      </w:r>
    </w:p>
    <w:p w14:paraId="57448EC6"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Серед негативних наслідків від біологічного тероризму </w:t>
      </w:r>
      <w:proofErr w:type="spellStart"/>
      <w:r w:rsidRPr="004765ED">
        <w:rPr>
          <w:rFonts w:ascii="Times New Roman" w:hAnsi="Times New Roman" w:cs="Times New Roman"/>
          <w:sz w:val="28"/>
          <w:szCs w:val="28"/>
        </w:rPr>
        <w:t>Требін</w:t>
      </w:r>
      <w:proofErr w:type="spellEnd"/>
      <w:r w:rsidRPr="004765ED">
        <w:rPr>
          <w:rFonts w:ascii="Times New Roman" w:hAnsi="Times New Roman" w:cs="Times New Roman"/>
          <w:sz w:val="28"/>
          <w:szCs w:val="28"/>
        </w:rPr>
        <w:t xml:space="preserve"> М. П. виокремлює наступні:</w:t>
      </w:r>
    </w:p>
    <w:p w14:paraId="7C2616D2"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1. Медичні (масове захворювання людей з тяжким перебігом хвороби і високим ступенем летальних випадків, паніка, страх, виснаження медичних ресурсів);</w:t>
      </w:r>
    </w:p>
    <w:p w14:paraId="5C466EC6"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2. Економічні (захворювання та смертність сільськогосподарських тварин, знищення урожаю рослинних культур, які є основними джерелами харчування для населення, масовий голод, зростання кількості біженців, дискредитація країн на світовому ринку як торгових партнерів, надмірні матеріальні та фінансові затрати на проведення протиепідемічних, карантинних та інших заходів);</w:t>
      </w:r>
    </w:p>
    <w:p w14:paraId="15147EC5"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3. Політичні (усунення чи шантажування «небажаних» політичних лідерів, створення обстановки недовіри до урядів країн);</w:t>
      </w:r>
    </w:p>
    <w:p w14:paraId="4E500111" w14:textId="7AF559D0"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4. Воєнні (приховане виведення з ладу живої сили супротивника без вступу в контакт з його збройними силами) [</w:t>
      </w:r>
      <w:r w:rsidR="000954B2">
        <w:rPr>
          <w:rFonts w:ascii="Times New Roman" w:hAnsi="Times New Roman" w:cs="Times New Roman"/>
          <w:sz w:val="28"/>
          <w:szCs w:val="28"/>
        </w:rPr>
        <w:t>62</w:t>
      </w:r>
      <w:r w:rsidRPr="004765ED">
        <w:rPr>
          <w:rFonts w:ascii="Times New Roman" w:hAnsi="Times New Roman" w:cs="Times New Roman"/>
          <w:sz w:val="28"/>
          <w:szCs w:val="28"/>
        </w:rPr>
        <w:t>, c. 667].</w:t>
      </w:r>
    </w:p>
    <w:p w14:paraId="6E45B72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Окрім цього, на мою думку, до негативних наслідків біотероризму варто віднести демографічні наслідки, оскільки терористичний акт з використанням біологічних небезпечних речовин спрямований на знищення, як окремих груп населення, так і цілих народів. Також такий терористичний акт може призвести і до негативних наслідків соціального характеру (створення паніки та психологічного напруження в суспільстві).</w:t>
      </w:r>
    </w:p>
    <w:p w14:paraId="0391169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До основних факторів, що сприяють виникненню особливого інтересу терористів до біологічної зброї, варто віднести наступні:</w:t>
      </w:r>
    </w:p>
    <w:p w14:paraId="701B4449"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руйнівні властивості біологічних компонентів, із яких складається біологічна зброя; </w:t>
      </w:r>
    </w:p>
    <w:p w14:paraId="6117AAA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lastRenderedPageBreak/>
        <w:t>- надвисокий ступінь ефектів і ступінь впливу як на владу, так і в загалом на населення при використанні біологічної зброї;</w:t>
      </w:r>
    </w:p>
    <w:p w14:paraId="63FA34CF"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зручністю зберігання та транспортування біологічної зброї до місць передбачуваних терористичних атак та простоту їх використання; </w:t>
      </w:r>
    </w:p>
    <w:p w14:paraId="10C8E43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можливість одночасного спільного використання кількох </w:t>
      </w:r>
      <w:proofErr w:type="spellStart"/>
      <w:r w:rsidRPr="004765ED">
        <w:rPr>
          <w:rFonts w:ascii="Times New Roman" w:hAnsi="Times New Roman" w:cs="Times New Roman"/>
          <w:sz w:val="28"/>
          <w:szCs w:val="28"/>
        </w:rPr>
        <w:t>біоагентів</w:t>
      </w:r>
      <w:proofErr w:type="spellEnd"/>
      <w:r w:rsidRPr="004765ED">
        <w:rPr>
          <w:rFonts w:ascii="Times New Roman" w:hAnsi="Times New Roman" w:cs="Times New Roman"/>
          <w:sz w:val="28"/>
          <w:szCs w:val="28"/>
        </w:rPr>
        <w:t>;</w:t>
      </w:r>
    </w:p>
    <w:p w14:paraId="05E88F0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об’єктивну допустимість виготовлення досконалого виду </w:t>
      </w:r>
      <w:proofErr w:type="spellStart"/>
      <w:r w:rsidRPr="004765ED">
        <w:rPr>
          <w:rFonts w:ascii="Times New Roman" w:hAnsi="Times New Roman" w:cs="Times New Roman"/>
          <w:sz w:val="28"/>
          <w:szCs w:val="28"/>
        </w:rPr>
        <w:t>біозброї</w:t>
      </w:r>
      <w:proofErr w:type="spellEnd"/>
      <w:r w:rsidRPr="004765ED">
        <w:rPr>
          <w:rFonts w:ascii="Times New Roman" w:hAnsi="Times New Roman" w:cs="Times New Roman"/>
          <w:sz w:val="28"/>
          <w:szCs w:val="28"/>
        </w:rPr>
        <w:t xml:space="preserve"> внаслідок розвитку біоінженерії та збільшення кількості спеціалістів -</w:t>
      </w:r>
      <w:proofErr w:type="spellStart"/>
      <w:r w:rsidRPr="004765ED">
        <w:rPr>
          <w:rFonts w:ascii="Times New Roman" w:hAnsi="Times New Roman" w:cs="Times New Roman"/>
          <w:sz w:val="28"/>
          <w:szCs w:val="28"/>
        </w:rPr>
        <w:t>біотехнологів</w:t>
      </w:r>
      <w:proofErr w:type="spellEnd"/>
      <w:r w:rsidRPr="004765ED">
        <w:rPr>
          <w:rFonts w:ascii="Times New Roman" w:hAnsi="Times New Roman" w:cs="Times New Roman"/>
          <w:sz w:val="28"/>
          <w:szCs w:val="28"/>
        </w:rPr>
        <w:t>;</w:t>
      </w:r>
    </w:p>
    <w:p w14:paraId="45C34F4A"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слабко контрольовані генно - інженерні практики, а також процеси клонування; </w:t>
      </w:r>
    </w:p>
    <w:p w14:paraId="70C5A49E"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 можливість непомітно для оточуючих застосувати </w:t>
      </w:r>
      <w:proofErr w:type="spellStart"/>
      <w:r w:rsidRPr="004765ED">
        <w:rPr>
          <w:rFonts w:ascii="Times New Roman" w:hAnsi="Times New Roman" w:cs="Times New Roman"/>
          <w:sz w:val="28"/>
          <w:szCs w:val="28"/>
        </w:rPr>
        <w:t>біозброю</w:t>
      </w:r>
      <w:proofErr w:type="spellEnd"/>
      <w:r w:rsidRPr="004765ED">
        <w:rPr>
          <w:rFonts w:ascii="Times New Roman" w:hAnsi="Times New Roman" w:cs="Times New Roman"/>
          <w:sz w:val="28"/>
          <w:szCs w:val="28"/>
        </w:rPr>
        <w:t xml:space="preserve">, а також </w:t>
      </w:r>
      <w:proofErr w:type="spellStart"/>
      <w:r w:rsidRPr="004765ED">
        <w:rPr>
          <w:rFonts w:ascii="Times New Roman" w:hAnsi="Times New Roman" w:cs="Times New Roman"/>
          <w:sz w:val="28"/>
          <w:szCs w:val="28"/>
        </w:rPr>
        <w:t>замаскованість</w:t>
      </w:r>
      <w:proofErr w:type="spellEnd"/>
      <w:r w:rsidRPr="004765ED">
        <w:rPr>
          <w:rFonts w:ascii="Times New Roman" w:hAnsi="Times New Roman" w:cs="Times New Roman"/>
          <w:sz w:val="28"/>
          <w:szCs w:val="28"/>
        </w:rPr>
        <w:t xml:space="preserve"> біотерористичних атак під природні епідемії;</w:t>
      </w:r>
    </w:p>
    <w:p w14:paraId="6949405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масові жертви за нетривалий період;</w:t>
      </w:r>
    </w:p>
    <w:p w14:paraId="3A35A4F7"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можливість гнучкого вибору мети терористичного акту;</w:t>
      </w:r>
    </w:p>
    <w:p w14:paraId="3706786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вражаючий ефект, який можна порівняти з застосуванням ядерної зброї.</w:t>
      </w:r>
    </w:p>
    <w:p w14:paraId="0E4553F2" w14:textId="5785921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Суб’єктами біологічного тероризму є терористичні організації, окремі групи осіб. Однак нині суб’єктами тероризму, зокрема, біологічного також може бути і окрема держава. Про це свідчить той факт, що кожен рік з’являються нові віруси та штами, раніше невідомі медицині, розповсюдження яких стає причиною масової смертності населення в окремих регіонах по всьому світу. Так, наприклад, від вірусу </w:t>
      </w:r>
      <w:proofErr w:type="spellStart"/>
      <w:r w:rsidRPr="004765ED">
        <w:rPr>
          <w:rFonts w:ascii="Times New Roman" w:eastAsia="Calibri" w:hAnsi="Times New Roman" w:cs="Times New Roman"/>
          <w:sz w:val="28"/>
          <w:szCs w:val="28"/>
        </w:rPr>
        <w:t>Ебола</w:t>
      </w:r>
      <w:proofErr w:type="spellEnd"/>
      <w:r w:rsidRPr="004765ED">
        <w:rPr>
          <w:rFonts w:ascii="Times New Roman" w:eastAsia="Calibri" w:hAnsi="Times New Roman" w:cs="Times New Roman"/>
          <w:sz w:val="28"/>
          <w:szCs w:val="28"/>
        </w:rPr>
        <w:t xml:space="preserve"> з 2000 до 2016 років загинуло більше 12 тисяч осіб. Загалом спалахи епідемії були зафіксовані в Центральній та Східній Африці, де летальність складала від 25 до 90%.</w:t>
      </w:r>
    </w:p>
    <w:p w14:paraId="14B2268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Дана статистика не є певним доказом того, що конкретні держави застосовували біологічну зброю проти населення іншої держави. Проте відсутність доказів, передусім, зумовлено тим, що дослідження і розробка засекречена, і держави, які займаються дослідженнями в цій сфері будь - якими способами намагаються не допустити витоку інформації. При цьому метою таких актів, які здійснюються однією державою проти населення іншої держави </w:t>
      </w:r>
      <w:r w:rsidRPr="004765ED">
        <w:rPr>
          <w:rFonts w:ascii="Times New Roman" w:eastAsia="Calibri" w:hAnsi="Times New Roman" w:cs="Times New Roman"/>
          <w:sz w:val="28"/>
          <w:szCs w:val="28"/>
        </w:rPr>
        <w:lastRenderedPageBreak/>
        <w:t>є звільнення території від населення зі збереженням всієї інфраструктури із захопленням даної території у майбутньому.</w:t>
      </w:r>
    </w:p>
    <w:p w14:paraId="117E05E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Однак існують деякі відмінності у застосуванні біологічної зброї терористами в порівнянні з державами. Насамперед, для держав важливий контроль за наслідками використання даного виду зброї, адже вони зацікавлені в тому, щоб власне населення оминула штучно спричинена епідемія, тоді як для терористів наслідки біотерористичних атак не є важливими з огляду на специфіку їх мотивації. Разом з тим, для терористів масштаб жертв у разі застосування біологічної зброї не є обов’язковою складовою при здійсненні подібних атак, як наприклад у разі застосування її державами. Саме для терористів важливішими є психологічний ефект ніж фізична летальність від акту біологічного тероризму.</w:t>
      </w:r>
    </w:p>
    <w:p w14:paraId="2AB55379" w14:textId="6CAB41AF"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sz w:val="28"/>
          <w:szCs w:val="28"/>
        </w:rPr>
        <w:t>Також варто зазначити, що нині низка країн відкрито підтримують терористичні групи та організації. Представників цих організацій навчають, забезпечують сучасним озброєнням, і тому не слід виключати обставини, за яких терористи зможуть отримати не лише технології та обладнання для виробництва біологічної зброї, а й саму зброю. Зокрема, у ЗМІ неодноразово згадувалося, що бойовики терористичних організацій знайшли біологічну зброю в Королівстві Марокко в 2016 році.</w:t>
      </w:r>
      <w:r w:rsidRPr="004765ED">
        <w:rPr>
          <w:rFonts w:ascii="Times New Roman" w:eastAsia="Calibri" w:hAnsi="Times New Roman" w:cs="Times New Roman"/>
          <w:b/>
          <w:sz w:val="28"/>
          <w:szCs w:val="28"/>
        </w:rPr>
        <w:t xml:space="preserve"> </w:t>
      </w:r>
    </w:p>
    <w:p w14:paraId="095019A9"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Згідно з дослідженнями найбільш небезпечними та доступними засобами біологічного тероризму вважаються патогени сибірської виразки, натуральної віспи, геморагічної лихоманки, Еболи, хоча низка обставин ускладнюють їх використання для великомасштабних терактів. За оцінками зарубіжних експертів уразливими біологічними засобами володіють природні інфекційні біологічні агенти з новими властивостями, серед яких, зокрема, виділяють віруси SARS. Іноземні експерти впевнені, що застосування новітньої біологічної зброї, розробленої за допомогою генетичної інженерії, неминуче призведе до неймовірних людських втрат та економічного колапсу.</w:t>
      </w:r>
    </w:p>
    <w:p w14:paraId="60F50D8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Зону поширення біологічної зброї складніше контролювати, оскільки компоненти цього виду зброї є живими організмами, які швидко </w:t>
      </w:r>
      <w:r w:rsidRPr="004765ED">
        <w:rPr>
          <w:rFonts w:ascii="Times New Roman" w:eastAsia="Calibri" w:hAnsi="Times New Roman" w:cs="Times New Roman"/>
          <w:sz w:val="28"/>
          <w:szCs w:val="28"/>
        </w:rPr>
        <w:lastRenderedPageBreak/>
        <w:t>розмножуються. Латентний період використання такої зброї може бути тривалим. Наслідки збитків від його застосування також набагато складніше компенсувати. Якщо порівнювати біологічну зброю з іншими засобами масового ураження, то найважливішою її відмінністю є уповільнена дія. Саме тому біотерористичну атаку на ранній стадії помилково можна прийняти за спалах природних інфекційних захворювань, що спричинить масові жертви. Несподіванка біотерористичної атаки за часом, невідомість використовуваних агентів, а також серйозні наслідки дозволяють говорити про проблематику попередження біотероризму як про одну з найбільш значущих. Цілком очевидно, що вражаючий ефект від використання біологічних агентів у значному ступені може перевершити наслідки ядерної терористичної атаки.</w:t>
      </w:r>
    </w:p>
    <w:p w14:paraId="34160463" w14:textId="0BD094F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Нині у світі продовжує поширюватися небезпечний вірус SARS більш відомий як коронавірус, який охопив майже всі країни світу та спричинив колосальні негативні наслідки. Деякі дослідники заявляють про природну еволюцію, інші ж - про його штучне створення у лабораторії. В будь - якому випадку, епідемія - це виклик всьому світу, що призводить до низки невдач: самоізоляції держав від зовнішнього світу, спад економіки, скорочення іноземних інвестицій, зростання напруги, зміни демографічних показників [</w:t>
      </w:r>
      <w:r w:rsidR="000954B2">
        <w:rPr>
          <w:rFonts w:ascii="Times New Roman" w:eastAsia="Calibri" w:hAnsi="Times New Roman" w:cs="Times New Roman"/>
          <w:sz w:val="28"/>
          <w:szCs w:val="28"/>
        </w:rPr>
        <w:t>33</w:t>
      </w:r>
      <w:r w:rsidRPr="004765ED">
        <w:rPr>
          <w:rFonts w:ascii="Times New Roman" w:eastAsia="Calibri" w:hAnsi="Times New Roman" w:cs="Times New Roman"/>
          <w:sz w:val="28"/>
          <w:szCs w:val="28"/>
        </w:rPr>
        <w:t xml:space="preserve">, c.68]. </w:t>
      </w:r>
    </w:p>
    <w:p w14:paraId="4BB310D9" w14:textId="11B27786"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sz w:val="28"/>
          <w:szCs w:val="28"/>
        </w:rPr>
        <w:t>Як зазначають низка вітчизняних експертів, біологічні атаки терористів можуть «поставити на коліна» будь - яку державу. І тому слід дуже серйозно ставитися до проблематики біотероризму, оскільки у новому тисячолітті можливі численні спроби застосування біологічної зброї у терористичних цілях. За численними експертними оцінками, можливість загроз терористичних атак із застосуванням патологічних біологічних агентів є надзвичайно високою. Вітчизняні спеціалісти в області, що розглядається, останнім часом також значною мірою стурбовані наростаючою загрозою біологічних терористичних атак, при вчиненні яких можуть застосовуватися збудники багатьох небезпечних інфекцій бактеріального та вірусного характеру.</w:t>
      </w:r>
      <w:r w:rsidRPr="004765ED">
        <w:rPr>
          <w:rFonts w:ascii="Times New Roman" w:eastAsia="Calibri" w:hAnsi="Times New Roman" w:cs="Times New Roman"/>
          <w:b/>
          <w:sz w:val="28"/>
          <w:szCs w:val="28"/>
        </w:rPr>
        <w:t xml:space="preserve"> </w:t>
      </w:r>
    </w:p>
    <w:p w14:paraId="2F9A283B" w14:textId="3382578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У звіті Проєкту 2020 Нацради з розвідки Сполучених Штатів Америки є розділ «Розповзання небезпеки», де йдеться про те, що терористичні організації дуже зацікавлені в отриманні зброї масового ураження для здійснення великого терористичного акту. Але особливу тривогу авторів цього звіту викликають побоювання щодо реально можливого отримання терористами бойової біологічної речовини.</w:t>
      </w:r>
    </w:p>
    <w:p w14:paraId="48061947" w14:textId="732E698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сьогодні загроза, пов’язана з використанням біологічної зброї терористами, дуже велика, оскільки, за експертними оцінками, в даний час готова або біологічна зброя, що знаходиться на заключному етапі розробки мають 17 держав. Крім того, приблизні підрахунки показують, що у 67 державах знаходяться 453 колекції штамів, які належать різним організаціям. А загалом у світі існує понад 1 тис. банків мікроорганізмів.</w:t>
      </w:r>
    </w:p>
    <w:p w14:paraId="2D049B5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Фундаментом ефективної протидії біотероризму є діяльність суб’єктів міжнародно - правових відносин. На сьогоднішній день в рамках ООН розроблено близько 16 універсальних угод, які спрямовані проти діяльності міжнародних терористичних організацій та проявів окремих видів тероризму. Водночас світовою спільнотою досі не було розроблено спеціального міжнародного акту, який регулював би протидію біологічного тероризму.</w:t>
      </w:r>
    </w:p>
    <w:p w14:paraId="24C79386" w14:textId="0606AFE1"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Одним із перших міжнародних угод щодо заборони використання біологічної зброї було підготовлено в рамках Конвенції про заборону розробки, виробництва та накопичення запасів бактеріологічної і токсичної зброї та про їх знищення 1972 року [</w:t>
      </w:r>
      <w:r w:rsidR="000954B2">
        <w:rPr>
          <w:rFonts w:ascii="Times New Roman" w:hAnsi="Times New Roman" w:cs="Times New Roman"/>
          <w:sz w:val="28"/>
          <w:szCs w:val="28"/>
        </w:rPr>
        <w:t>28</w:t>
      </w:r>
      <w:r w:rsidRPr="004765ED">
        <w:rPr>
          <w:rFonts w:ascii="Times New Roman" w:hAnsi="Times New Roman" w:cs="Times New Roman"/>
          <w:sz w:val="28"/>
          <w:szCs w:val="28"/>
        </w:rPr>
        <w:t>]. Даний нормативно - правовий акт є безстроковим, він був підписаний в результаті багаторічних зусиль всієї світової спільноти, яка прагнула створити правову базу, доповнюючи Женевський протокол про заборону застосування на війні задушливих, отруйних або інших подібних газів та бактеріологічних засобів 1925 року [</w:t>
      </w:r>
      <w:r w:rsidR="000954B2">
        <w:rPr>
          <w:rFonts w:ascii="Times New Roman" w:hAnsi="Times New Roman" w:cs="Times New Roman"/>
          <w:sz w:val="28"/>
          <w:szCs w:val="28"/>
        </w:rPr>
        <w:t>52</w:t>
      </w:r>
      <w:r w:rsidRPr="004765ED">
        <w:rPr>
          <w:rFonts w:ascii="Times New Roman" w:hAnsi="Times New Roman" w:cs="Times New Roman"/>
          <w:sz w:val="28"/>
          <w:szCs w:val="28"/>
        </w:rPr>
        <w:t>].</w:t>
      </w:r>
    </w:p>
    <w:p w14:paraId="1773436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Однак, варто підкреслити, що в згаданій Конвенції не передбачено створення спеціальної міжнародної організації, яка б займалася контролем виконання її положень, що в результаті ускладнює можливість збільшення ефективності, заснованого даною Конвенцією, механізму запобігання </w:t>
      </w:r>
      <w:r w:rsidRPr="004765ED">
        <w:rPr>
          <w:rFonts w:ascii="Times New Roman" w:hAnsi="Times New Roman" w:cs="Times New Roman"/>
          <w:sz w:val="28"/>
          <w:szCs w:val="28"/>
        </w:rPr>
        <w:lastRenderedPageBreak/>
        <w:t>розповсюдження біологічної зброї. Крім цього, положення Конвенції формально не обмежує проведення досліджень, пов’язаних з підвищенням ефективності засобів специфічної профілактики та використання в цих цілях генно - модифікованих штамів збудників інфекційних захворювань, отримання синтетичних біологічних токсинів, вивчення стабільності різноманітних біологічних аерозолів тощо. Очевидно, що для ефективних спільних заходів протидії даній загрозі повинна бути нормативно - правова база міжнародного рівня, яка відповідала б вимогам сучасності.</w:t>
      </w:r>
    </w:p>
    <w:p w14:paraId="3BED0049"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Таким чином, біологічний тероризм несе особливу небезпеку як для національної безпеки держав, так і для світової безпеки в цілому. Біотероризм будучи одним із різновидів міжнародного тероризму, виступає явищем, який несе не лише колосальну небезпеку для всього живого, але й може виступати як деструктивний механізм, який провокує глобальні зміни в світі, що в результаті призведуть до зміни світового геополітичного розподілу сил, переформування нинішніх суспільних відносин та існуючих на сучасному етапі параметрів та характеристик соціального простору. Потенційна загроза біологічного тероризму в сучасних умовах зберігає свою актуальність. Невідповідність інфраструктури охорони здоров’я сучасним вимогам боротьби з біологічною зброєю та недостатність існуючих біомедичних засобів захисту проти можливих біотерористичних атак у багатьох країнах світу значною мірою збільшує небезпеку можливих актів біотероризму</w:t>
      </w:r>
      <w:r w:rsidRPr="004765ED">
        <w:rPr>
          <w:rFonts w:ascii="Times New Roman" w:eastAsia="Calibri" w:hAnsi="Times New Roman" w:cs="Times New Roman"/>
          <w:i/>
          <w:sz w:val="28"/>
          <w:szCs w:val="28"/>
        </w:rPr>
        <w:t>.</w:t>
      </w:r>
      <w:r w:rsidRPr="004765ED">
        <w:rPr>
          <w:rFonts w:ascii="Times New Roman" w:eastAsia="Calibri" w:hAnsi="Times New Roman" w:cs="Times New Roman"/>
          <w:sz w:val="28"/>
          <w:szCs w:val="28"/>
        </w:rPr>
        <w:t xml:space="preserve"> З огляду на це, важливо робити акцент також на біобезпеці, побудові ефективної системи охорони здоров’я як в рамках окремої країни, так і в рамках міжнародного співтовариства. Необхідно віддавати пріоритет режиму найсуворішого контролю за біологічною зброєю та недопущення його попадання до рук терористів, а також відповідно прагнути до розвитку багатосторонньої міжнародної співпраці в даній сфері з метою його закріплення.</w:t>
      </w:r>
      <w:r w:rsidRPr="004765ED">
        <w:rPr>
          <w:rFonts w:ascii="Times New Roman" w:eastAsia="Calibri" w:hAnsi="Times New Roman" w:cs="Times New Roman"/>
          <w:i/>
          <w:sz w:val="28"/>
          <w:szCs w:val="28"/>
        </w:rPr>
        <w:t xml:space="preserve"> </w:t>
      </w:r>
      <w:r w:rsidRPr="004765ED">
        <w:rPr>
          <w:rFonts w:ascii="Times New Roman" w:eastAsia="Calibri" w:hAnsi="Times New Roman" w:cs="Times New Roman"/>
          <w:sz w:val="28"/>
          <w:szCs w:val="28"/>
        </w:rPr>
        <w:t xml:space="preserve">На мою думку, важливими першочерговими заходами недопущення створення чи застосування біологічної зброї терористами на міжнародному рівні стало б створення спеціалізованого структурного підрозділу, який володітиме </w:t>
      </w:r>
      <w:r w:rsidRPr="004765ED">
        <w:rPr>
          <w:rFonts w:ascii="Times New Roman" w:eastAsia="Calibri" w:hAnsi="Times New Roman" w:cs="Times New Roman"/>
          <w:sz w:val="28"/>
          <w:szCs w:val="28"/>
        </w:rPr>
        <w:lastRenderedPageBreak/>
        <w:t xml:space="preserve">організаційними, інформаційними та аналітичними функціями для координування міжнародної діяльності у протидії біотероризму в рамках ООН. А також прийняття спеціальних нормативно - правових актів, які б регламентували процедурні питання, пов’язані з швидким реагуванням та усуненням наслідків біологічних атак, здійснених терористами. </w:t>
      </w:r>
    </w:p>
    <w:p w14:paraId="0E30C9C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00B8FE22"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r w:rsidRPr="004765ED">
        <w:rPr>
          <w:rFonts w:ascii="Times New Roman" w:eastAsia="Calibri" w:hAnsi="Times New Roman" w:cs="Times New Roman"/>
          <w:b/>
          <w:sz w:val="28"/>
          <w:szCs w:val="28"/>
        </w:rPr>
        <w:t>2.3. </w:t>
      </w:r>
      <w:r w:rsidRPr="004765ED">
        <w:rPr>
          <w:rFonts w:ascii="Times New Roman" w:hAnsi="Times New Roman" w:cs="Times New Roman"/>
          <w:b/>
          <w:sz w:val="28"/>
          <w:szCs w:val="28"/>
        </w:rPr>
        <w:t>Ядерний тероризм як серйозна загроза міжнародній безпеці</w:t>
      </w:r>
    </w:p>
    <w:p w14:paraId="53FA0BFB" w14:textId="77777777" w:rsidR="00617070" w:rsidRPr="004765ED" w:rsidRDefault="00617070" w:rsidP="004765ED">
      <w:pPr>
        <w:spacing w:after="0" w:line="360" w:lineRule="auto"/>
        <w:ind w:right="-1" w:firstLine="567"/>
        <w:jc w:val="both"/>
        <w:rPr>
          <w:rFonts w:ascii="Times New Roman" w:hAnsi="Times New Roman" w:cs="Times New Roman"/>
          <w:b/>
          <w:sz w:val="28"/>
          <w:szCs w:val="28"/>
        </w:rPr>
      </w:pPr>
    </w:p>
    <w:p w14:paraId="3AAA8DC7"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На сьогоднішній день міжнародний тероризм у будь - яких формах перетворився в одну із найнебезпечніших за масштабами, непередбачуваністю за наслідками сучасних загроз людства. Водночас особливу небезпеку для всього світу становить загроза використання терористами ядерних та радіоактивних боєзарядів і матеріалів з метою здійснення терористичного акту міжнародного характеру. Наявність в сучасному світі країн, які володіють ядерною зброєю, сотні промислових ядерних центрів і реакторів, які мають величезний ядерний потенціал, відсутність надійних гарантій нерозповсюдження і безпеки зберігання ядерної зброї, радіоактивних матеріалів є реальними передумовами для зростання міжнародного ядерного тероризму.</w:t>
      </w:r>
    </w:p>
    <w:p w14:paraId="3C0DD852" w14:textId="1EB44142"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Під ядерним тероризмом слід розуміти сукупність злочинних дій, пов’язаних із захопленням силою, розкраданням, протиправним придбанням, переміщенням та використанням ядерних або інших радіоактивних матеріалів з наміром завдати масштабних збитків населенню, економіці або навколишньому середовищу з метою залякування та тиску на владу. У широкому сенсі цього явища передбачається доступ терористів до будь - яких ядерних та радіоактивних матеріалів і технологій, у вузькому - безпосередньо до ядерних боєзарядів.</w:t>
      </w:r>
    </w:p>
    <w:p w14:paraId="7A30912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думку американських дослідників, зростання загрози ядерного тероризму зумовлене наступними факторами:</w:t>
      </w:r>
    </w:p>
    <w:p w14:paraId="343CD34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полегшення доступу до інформації про ядерну технологію; </w:t>
      </w:r>
    </w:p>
    <w:p w14:paraId="1C81B2B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xml:space="preserve">- збільшення числа спеціалістів, які мають реальний досвід роботи в галузі ядерної енергетики та суміжних з нею областях; </w:t>
      </w:r>
    </w:p>
    <w:p w14:paraId="36B2F11A" w14:textId="407B11D1"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накопичення, в розвинених країнах, великої кількості матеріалів що розщеплюються, придатних для використання в атомних бомбах.</w:t>
      </w:r>
    </w:p>
    <w:p w14:paraId="09D83044" w14:textId="07DBC17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У зв’язку з цим нині значну небезпеку становить загроза використання терористами ядерної зброї. Ядерна зброя була розроблена у 40 - х роках ХХ століття [</w:t>
      </w:r>
      <w:r w:rsidR="000954B2">
        <w:rPr>
          <w:rFonts w:ascii="Times New Roman" w:eastAsia="Calibri" w:hAnsi="Times New Roman" w:cs="Times New Roman"/>
          <w:sz w:val="28"/>
          <w:szCs w:val="28"/>
        </w:rPr>
        <w:t>22</w:t>
      </w:r>
      <w:r w:rsidRPr="004765ED">
        <w:rPr>
          <w:rFonts w:ascii="Times New Roman" w:eastAsia="Calibri" w:hAnsi="Times New Roman" w:cs="Times New Roman"/>
          <w:sz w:val="28"/>
          <w:szCs w:val="28"/>
        </w:rPr>
        <w:t>] і відразу стала найбільш смертоносним засобом з усього збройового арсеналу, винайденого людством за весь час свого існування. Внаслідок першого бойового застосування атомних бомб у Японії у серпні 1945 року, лише у Хіросімі протягом першого дня після удару кількість загиблих становила одну третину загальної кількості людей, ще більше 200 тисяч отримали радіоактивне зараження [</w:t>
      </w:r>
      <w:r w:rsidR="000954B2">
        <w:rPr>
          <w:rFonts w:ascii="Times New Roman" w:eastAsia="Calibri" w:hAnsi="Times New Roman" w:cs="Times New Roman"/>
          <w:sz w:val="28"/>
          <w:szCs w:val="28"/>
        </w:rPr>
        <w:t>39</w:t>
      </w:r>
      <w:r w:rsidRPr="004765ED">
        <w:rPr>
          <w:rFonts w:ascii="Times New Roman" w:eastAsia="Calibri" w:hAnsi="Times New Roman" w:cs="Times New Roman"/>
          <w:sz w:val="28"/>
          <w:szCs w:val="28"/>
        </w:rPr>
        <w:t xml:space="preserve">]. Трагедія Хіросіми та Нагасакі кардинально змінила ставлення до ціни людського життя і сповістила про нову ядерну загрозу, що нависла над світом. Френсіс </w:t>
      </w:r>
      <w:proofErr w:type="spellStart"/>
      <w:r w:rsidRPr="004765ED">
        <w:rPr>
          <w:rFonts w:ascii="Times New Roman" w:eastAsia="Calibri" w:hAnsi="Times New Roman" w:cs="Times New Roman"/>
          <w:sz w:val="28"/>
          <w:szCs w:val="28"/>
        </w:rPr>
        <w:t>Фукуяма</w:t>
      </w:r>
      <w:proofErr w:type="spellEnd"/>
      <w:r w:rsidRPr="004765ED">
        <w:rPr>
          <w:rFonts w:ascii="Times New Roman" w:eastAsia="Calibri" w:hAnsi="Times New Roman" w:cs="Times New Roman"/>
          <w:sz w:val="28"/>
          <w:szCs w:val="28"/>
        </w:rPr>
        <w:t xml:space="preserve"> визнав, що з часів Хіросіми людство постійно живе під тінню найстрашнішого наукового досягнення в історії - ядерної зброї. </w:t>
      </w:r>
    </w:p>
    <w:p w14:paraId="45C04E8F" w14:textId="606B593E"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Таким чином, ядерній зброї властива здатність масового ураження населення, тому слід визнати, що для терористів вона є однією із ефективних засобів масового акту вбивства. Самуель </w:t>
      </w:r>
      <w:proofErr w:type="spellStart"/>
      <w:r w:rsidRPr="004765ED">
        <w:rPr>
          <w:rFonts w:ascii="Times New Roman" w:eastAsia="Calibri" w:hAnsi="Times New Roman" w:cs="Times New Roman"/>
          <w:sz w:val="28"/>
          <w:szCs w:val="28"/>
        </w:rPr>
        <w:t>Гантінгтон</w:t>
      </w:r>
      <w:proofErr w:type="spellEnd"/>
      <w:r w:rsidRPr="004765ED">
        <w:rPr>
          <w:rFonts w:ascii="Times New Roman" w:eastAsia="Calibri" w:hAnsi="Times New Roman" w:cs="Times New Roman"/>
          <w:sz w:val="28"/>
          <w:szCs w:val="28"/>
        </w:rPr>
        <w:t xml:space="preserve"> зазначав, що тероризм та ядерна зброя історично є зброєю слабких і попереджав про небезпеку їхнього об’єднання: «Окремо тероризм та ядерна зброя - це зброя слабких із не - Заходу. Якщо і коли вони об’єднаються, слабкі із не - Заходу стануть сильними». </w:t>
      </w:r>
    </w:p>
    <w:p w14:paraId="7D92A414" w14:textId="2F8C6CD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Ядерний тероризм, передусім, асоціюється з ядерним вибухом. У разі вибуху ядерного заряду за мільйонні частки секунди виділяється величезна кількість енергії, якої достатньо, щоб знищити тисячі ні в чому не винних людей, заподіяти катастрофічні руйнування і принести хаос у звичний політичний устрій будь - якої держави і світу в цілому. Як відомо, нищівними чинниками ядерного вибуху є: повітряна ударна хвиля, ядерне випромінювання, радіоактивне зараження місцевості та електромагнітний </w:t>
      </w:r>
      <w:r w:rsidRPr="004765ED">
        <w:rPr>
          <w:rFonts w:ascii="Times New Roman" w:eastAsia="Calibri" w:hAnsi="Times New Roman" w:cs="Times New Roman"/>
          <w:sz w:val="28"/>
          <w:szCs w:val="28"/>
        </w:rPr>
        <w:lastRenderedPageBreak/>
        <w:t>імпульс. Ступінь деструктивного впливу цих факторів залежить від виду ядерного вибуху, потужності заряду та відстані до місця вибуху.</w:t>
      </w:r>
    </w:p>
    <w:p w14:paraId="7DAD9530"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eastAsia="Calibri" w:hAnsi="Times New Roman" w:cs="Times New Roman"/>
          <w:sz w:val="28"/>
          <w:szCs w:val="28"/>
        </w:rPr>
        <w:t xml:space="preserve">Вільям Поттер та Ніколас </w:t>
      </w:r>
      <w:proofErr w:type="spellStart"/>
      <w:r w:rsidRPr="004765ED">
        <w:rPr>
          <w:rFonts w:ascii="Times New Roman" w:eastAsia="Calibri" w:hAnsi="Times New Roman" w:cs="Times New Roman"/>
          <w:sz w:val="28"/>
          <w:szCs w:val="28"/>
        </w:rPr>
        <w:t>Флоркін</w:t>
      </w:r>
      <w:proofErr w:type="spellEnd"/>
      <w:r w:rsidRPr="004765ED">
        <w:rPr>
          <w:rFonts w:ascii="Times New Roman" w:hAnsi="Times New Roman" w:cs="Times New Roman"/>
          <w:sz w:val="28"/>
          <w:szCs w:val="28"/>
        </w:rPr>
        <w:t xml:space="preserve"> у своїй праці зазначають, що ядерний тероризм містить у собі чотири види різного виду загроз, а саме:</w:t>
      </w:r>
    </w:p>
    <w:p w14:paraId="07415172"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розсіювання високорадіоактивного матеріалів за допомогою звичайних вибухових речовин або інших спеціальних засобів;</w:t>
      </w:r>
    </w:p>
    <w:p w14:paraId="6FDE3164"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диверсія на ядерних об’єктах;</w:t>
      </w:r>
    </w:p>
    <w:p w14:paraId="3A19C543"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заволодіння матеріалом з метою створення ядерного вибухового пристрою;</w:t>
      </w:r>
    </w:p>
    <w:p w14:paraId="09B15F9A" w14:textId="073E3BD3"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захоплення повноцінної ядерної зброї.</w:t>
      </w:r>
    </w:p>
    <w:p w14:paraId="74AD5CA0" w14:textId="1C643F98"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Так, у травні 1995 р. японській поліції вдалося затримати одного з членів релігійної секти «</w:t>
      </w:r>
      <w:proofErr w:type="spellStart"/>
      <w:r w:rsidRPr="004765ED">
        <w:rPr>
          <w:rFonts w:ascii="Times New Roman" w:eastAsia="Calibri" w:hAnsi="Times New Roman" w:cs="Times New Roman"/>
          <w:sz w:val="28"/>
          <w:szCs w:val="28"/>
        </w:rPr>
        <w:t>Аум</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Сінрікьо</w:t>
      </w:r>
      <w:proofErr w:type="spellEnd"/>
      <w:r w:rsidRPr="004765ED">
        <w:rPr>
          <w:rFonts w:ascii="Times New Roman" w:eastAsia="Calibri" w:hAnsi="Times New Roman" w:cs="Times New Roman"/>
          <w:sz w:val="28"/>
          <w:szCs w:val="28"/>
        </w:rPr>
        <w:t>». У нього була надсекретна документація про найскладніший і найновіший процес збагачення урану для атомних станцій і ядерних бомб. Крім того, у всьому світі збільшується кількість АЕС, науково - дослідних центрів, зростає обсяг торгівлі матеріалами, які можуть бути використані для створення атомної бомби, а також у великій кількості накопичується ядерна зброя на військових об’єктах. Виникає цілком реальна можливість для терористів викрасти ядерну зброю або напасти на ядерний об’єкт і заподіяти йому шкоду, внаслідок якої може статися викид в атмосферу радіоактивних речовин.</w:t>
      </w:r>
    </w:p>
    <w:p w14:paraId="39C7637B" w14:textId="19A8E1C2"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Однією з ключових причин, яка спонукає терористів до одержання доступу до ядерних та радіаційних матеріалів є, передусім, можливість їх застосування в терористичних актах із найстрашнішими наслідками для людства та навколишнього середовища. Ядерні об’єкти та науково - дослідні центри представляють підвищений інтерес для терористичних угрупувань. Побоювання щодо зберігання, обліку та транспортування ядерної зброї щороку зростають. Це зумовлено, насамперед, можливостями недержавних суб’єктів, в тому числі терористів, купувати через кіберпростір необхідну інформацію, ядерні технології та матеріали, що в свою чергу несе реальну загрозу міжнародному миру та безпеці [</w:t>
      </w:r>
      <w:r w:rsidR="000954B2">
        <w:rPr>
          <w:rFonts w:ascii="Times New Roman" w:eastAsia="Calibri" w:hAnsi="Times New Roman" w:cs="Times New Roman"/>
          <w:sz w:val="28"/>
          <w:szCs w:val="28"/>
        </w:rPr>
        <w:t>43</w:t>
      </w:r>
      <w:r w:rsidRPr="004765ED">
        <w:rPr>
          <w:rFonts w:ascii="Times New Roman" w:eastAsia="Calibri" w:hAnsi="Times New Roman" w:cs="Times New Roman"/>
          <w:sz w:val="28"/>
          <w:szCs w:val="28"/>
        </w:rPr>
        <w:t>, c. 35 - 36].</w:t>
      </w:r>
    </w:p>
    <w:p w14:paraId="31403B2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xml:space="preserve">З проблемою «ядерного тероризму» тісно пов’язане питання про радіаційний тероризм. Йдеться про різновид тероризму, відмінністю якого є використання для терористичних цілей шкідливого впливу радіації. Прикладом може стати такі акції терору, як підрив чи захоплення атомної електростанції (АЕС), сховища радіоактивних відходів, приведення в дію радіологічної зброї тощо. Для створення примітивної радіологічної зброї потрібна наявність звичайного (неядерного) вибухового пристрою та радіоактивного матеріалу, який внаслідок вибуху поширюється на певній території та випромінюватиме радіацію. </w:t>
      </w:r>
    </w:p>
    <w:p w14:paraId="082B10DB" w14:textId="6A638B5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Дослідники ядерного тероризму одностайні в тому, що за своєю суттю загроза його застосування є прогнозованим результатом злиття двох процесів сучасності, що вийшли на передній план після закінчення холодної війни та прискорення процесів глобалізації: поширення ядерної зброї (та інших видів зброї масового ураження) та зростання міжнародного тероризму як постійного та системного фактору внутрішнього та міжнародного життя країн.</w:t>
      </w:r>
    </w:p>
    <w:p w14:paraId="77325D6C" w14:textId="280BF4A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Широку популярність здобули події, що відбулися в 1975 році у Бостоні, коли владі США зловмисники висунули ультиматум з вимогою передати їм велику суму грошей. У разі відмови вони погрожували увімкнути годинниковий механізм для підриву ядерної боєголовки. Реальна небезпека вибуху оцінювалася настільки серйозно, що про цю подію було повідомлено президенту країни. Цей випадок виявив про повну непідготовленість США до нейтралізації подібних загроз. В результаті в рамках Міністерства енергетики було створено спеціальну команду, оснащену відповідним комплектом зброї та пошукового обладнання. З того часу команда перебуває у постійній готовності до дій щодо нейтралізації подібних загроз. </w:t>
      </w:r>
    </w:p>
    <w:p w14:paraId="6236FD75" w14:textId="0CB4FBB8"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Дослідники зазначають, що для сучасного тероризму стало характерним застосування збройного насильства не лише проти окремих політичних діячів, а й проти мирного населення, тобто вбивство максимально можливої кількості людей, що належать до ворожих етнічних і релігійних груп. У свою чергу, готовність деяких фанатиків і божевільних особистостей жертвувати своїм </w:t>
      </w:r>
      <w:r w:rsidRPr="004765ED">
        <w:rPr>
          <w:rFonts w:ascii="Times New Roman" w:eastAsia="Calibri" w:hAnsi="Times New Roman" w:cs="Times New Roman"/>
          <w:sz w:val="28"/>
          <w:szCs w:val="28"/>
        </w:rPr>
        <w:lastRenderedPageBreak/>
        <w:t>життям, вчиняючи терористичні акти, загрожує використання терористами зброї масової ураження ще більш ймовірною.</w:t>
      </w:r>
    </w:p>
    <w:p w14:paraId="72A649D7" w14:textId="3F71EE5D"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Слід зазначити, що загроза ядерного тероризму оцінюється зарубіжними експертами досить </w:t>
      </w:r>
      <w:proofErr w:type="spellStart"/>
      <w:r w:rsidRPr="004765ED">
        <w:rPr>
          <w:rFonts w:ascii="Times New Roman" w:eastAsia="Calibri" w:hAnsi="Times New Roman" w:cs="Times New Roman"/>
          <w:sz w:val="28"/>
          <w:szCs w:val="28"/>
        </w:rPr>
        <w:t>суперечливо</w:t>
      </w:r>
      <w:proofErr w:type="spellEnd"/>
      <w:r w:rsidRPr="004765ED">
        <w:rPr>
          <w:rFonts w:ascii="Times New Roman" w:eastAsia="Calibri" w:hAnsi="Times New Roman" w:cs="Times New Roman"/>
          <w:sz w:val="28"/>
          <w:szCs w:val="28"/>
        </w:rPr>
        <w:t>. Досі серед фахівців немає єдиної думки про те, наскільки велика загроза потрапляння ядерної зброї до рук терористів. Частина дослідників заперечує можливість ядерного тероризму на тій підставі, що за весь час існування ядерної технології ще не було вчинено жодного подібного акту. Але навряд чи такий аргумент можна вважати переконливим. Інші ж дотримуються думки про те, що створення ядерних пристроїв щодо невеликої потужності для цілей тероризму за допомогою залучених у політичний екстремізм представників науково - технічної інтелігенції, у тому числі й молоді, що навчається, завдяки широкій популяризації досягнень науково - технічного прогресу, в принципі ймовірно. Так, Теодор Тейлор фізик, який здійснив значний внесок у сфері ядерної зброї, здійснивши розробки ядерних бомб в Лос - </w:t>
      </w:r>
      <w:proofErr w:type="spellStart"/>
      <w:r w:rsidRPr="004765ED">
        <w:rPr>
          <w:rFonts w:ascii="Times New Roman" w:eastAsia="Calibri" w:hAnsi="Times New Roman" w:cs="Times New Roman"/>
          <w:sz w:val="28"/>
          <w:szCs w:val="28"/>
        </w:rPr>
        <w:t>Аламоській</w:t>
      </w:r>
      <w:proofErr w:type="spellEnd"/>
      <w:r w:rsidRPr="004765ED">
        <w:rPr>
          <w:rFonts w:ascii="Times New Roman" w:eastAsia="Calibri" w:hAnsi="Times New Roman" w:cs="Times New Roman"/>
          <w:sz w:val="28"/>
          <w:szCs w:val="28"/>
        </w:rPr>
        <w:t xml:space="preserve"> лабораторії в США, запевняв, що за наявності ядерного палива створити бомбу дуже легко й можливо.</w:t>
      </w:r>
    </w:p>
    <w:p w14:paraId="706BC339" w14:textId="0DD0C952"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Таким чином, вважається, що ймовірність потрапляння ядерної зброї до рук терористів є досить високою. Тільки від спільних зусиль усієї світової спільноти залежить - чи стане ядерний тероризм страшною реальністю або так і залишиться лише залякуючим інструментом. Один з найбільших сучасних політологів професор </w:t>
      </w:r>
      <w:proofErr w:type="spellStart"/>
      <w:r w:rsidRPr="004765ED">
        <w:rPr>
          <w:rFonts w:ascii="Times New Roman" w:eastAsia="Calibri" w:hAnsi="Times New Roman" w:cs="Times New Roman"/>
          <w:sz w:val="28"/>
          <w:szCs w:val="28"/>
        </w:rPr>
        <w:t>Грем</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Аллісон</w:t>
      </w:r>
      <w:proofErr w:type="spellEnd"/>
      <w:r w:rsidRPr="004765ED">
        <w:rPr>
          <w:rFonts w:ascii="Times New Roman" w:eastAsia="Calibri" w:hAnsi="Times New Roman" w:cs="Times New Roman"/>
          <w:sz w:val="28"/>
          <w:szCs w:val="28"/>
        </w:rPr>
        <w:t xml:space="preserve"> переконаний, що «ядерний тероризм може стати найстрашнішою і найфінальнішою катастрофою, але при цьому він є запобіжною катастрофою». </w:t>
      </w:r>
    </w:p>
    <w:p w14:paraId="712D674D" w14:textId="00B955B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Міжнародно - правовою базою щодо запобігання, виявлення та нерозповсюдження ядерної зброї, а також розслідування актів ядерного тероризму є Конвенція ООН про фізичний захист ядерного матеріалу та ядерних установок 1980 року [</w:t>
      </w:r>
      <w:r w:rsidR="000954B2">
        <w:rPr>
          <w:rFonts w:ascii="Times New Roman" w:eastAsia="Calibri" w:hAnsi="Times New Roman" w:cs="Times New Roman"/>
          <w:sz w:val="28"/>
          <w:szCs w:val="28"/>
        </w:rPr>
        <w:t>26</w:t>
      </w:r>
      <w:r w:rsidRPr="004765ED">
        <w:rPr>
          <w:rFonts w:ascii="Times New Roman" w:eastAsia="Calibri" w:hAnsi="Times New Roman" w:cs="Times New Roman"/>
          <w:sz w:val="28"/>
          <w:szCs w:val="28"/>
        </w:rPr>
        <w:t>] та Конвенція ООН про боротьбу з актами ядерного тероризму 2005 року [</w:t>
      </w:r>
      <w:r w:rsidR="000954B2">
        <w:rPr>
          <w:rFonts w:ascii="Times New Roman" w:eastAsia="Calibri" w:hAnsi="Times New Roman" w:cs="Times New Roman"/>
          <w:sz w:val="28"/>
          <w:szCs w:val="28"/>
        </w:rPr>
        <w:t>27</w:t>
      </w:r>
      <w:r w:rsidRPr="004765ED">
        <w:rPr>
          <w:rFonts w:ascii="Times New Roman" w:eastAsia="Calibri" w:hAnsi="Times New Roman" w:cs="Times New Roman"/>
          <w:sz w:val="28"/>
          <w:szCs w:val="28"/>
        </w:rPr>
        <w:t>].</w:t>
      </w:r>
    </w:p>
    <w:p w14:paraId="75E0F014" w14:textId="5799A83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Однак, незважаючи на розвиток позитивної тенденції у галузі забезпечення ядерної безпеки у світі, існуюча система міжнародних угод та </w:t>
      </w:r>
      <w:r w:rsidRPr="004765ED">
        <w:rPr>
          <w:rFonts w:ascii="Times New Roman" w:eastAsia="Calibri" w:hAnsi="Times New Roman" w:cs="Times New Roman"/>
          <w:sz w:val="28"/>
          <w:szCs w:val="28"/>
        </w:rPr>
        <w:lastRenderedPageBreak/>
        <w:t>конвенцій, а також нормативно - правових актів щодо безпечного використання атомної енергії неспроможні протистояти виклику безпеки та контролю за ядерними матеріалами, що є підставою для розвитку ядерної енергетики та не виключає здійснення актів ядерного тероризму [</w:t>
      </w:r>
      <w:r w:rsidR="000954B2">
        <w:rPr>
          <w:rFonts w:ascii="Times New Roman" w:eastAsia="Calibri" w:hAnsi="Times New Roman" w:cs="Times New Roman"/>
          <w:sz w:val="28"/>
          <w:szCs w:val="28"/>
        </w:rPr>
        <w:t>43</w:t>
      </w:r>
      <w:r w:rsidRPr="004765ED">
        <w:rPr>
          <w:rFonts w:ascii="Times New Roman" w:eastAsia="Calibri" w:hAnsi="Times New Roman" w:cs="Times New Roman"/>
          <w:sz w:val="28"/>
          <w:szCs w:val="28"/>
        </w:rPr>
        <w:t>, c. 36].</w:t>
      </w:r>
    </w:p>
    <w:p w14:paraId="516719E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Значна роль у протидії ядерному та радіаційному тероризму відводиться американським спеціальним службам, які, зокрема, вирішують такі специфічні завдання:</w:t>
      </w:r>
    </w:p>
    <w:p w14:paraId="7B590595"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пошук інформаторів у терористичних організаціях для своєчасного отримання інформації про їх наміри, склад, технічну оснащеність; </w:t>
      </w:r>
    </w:p>
    <w:p w14:paraId="2138297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аналіз розвідувальних відомостей щодо проблеми ядерного тероризму та підготовка на цій основі рекомендацій для уряду та федеральних відомств; </w:t>
      </w:r>
    </w:p>
    <w:p w14:paraId="029B1897"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ретельна перевірка осіб, які мають допуск на важливі військові та промислові об’єкти, постійне спостереження за їхньою поведінкою; </w:t>
      </w:r>
    </w:p>
    <w:p w14:paraId="130B1D5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контроль за дотриманням режиму секретності та розповсюдженням інформації з питань виготовлення, зберігання та використання в промисловості радіоактивних матеріалів.</w:t>
      </w:r>
    </w:p>
    <w:p w14:paraId="2C716D3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У рамках спецслужб додатково проводять дослідження, у ході яких визначають найважливіші напрями у діяльності правоохоронних органів щодо протидії можливим актам технологічного тероризму. Зокрема, на основі аналізу прийомів та методів діяльності терористів було складено «портрет» екстремістської групи, здатної піти на вчинення акту ядерного тероризму. </w:t>
      </w:r>
    </w:p>
    <w:p w14:paraId="1676F8CC" w14:textId="77777777" w:rsidR="00617070" w:rsidRPr="004765ED" w:rsidRDefault="00617070" w:rsidP="004765ED">
      <w:pPr>
        <w:spacing w:after="0" w:line="360" w:lineRule="auto"/>
        <w:ind w:right="-1" w:firstLine="567"/>
        <w:jc w:val="both"/>
        <w:rPr>
          <w:rFonts w:ascii="Times New Roman" w:hAnsi="Times New Roman" w:cs="Times New Roman"/>
          <w:sz w:val="28"/>
          <w:szCs w:val="28"/>
        </w:rPr>
      </w:pPr>
      <w:r w:rsidRPr="004765ED">
        <w:rPr>
          <w:rFonts w:ascii="Times New Roman" w:hAnsi="Times New Roman" w:cs="Times New Roman"/>
          <w:sz w:val="28"/>
          <w:szCs w:val="28"/>
        </w:rPr>
        <w:t xml:space="preserve">На думку американських експертів, одним із пріоритетних напрямків у протидії технологічному, зокрема, ядерному тероризму є міжнародне співробітництво, і головним чином за такими аспектами, як забезпечення безпеки об’єктів атомної енергетики, залучення спеціалізованих міжнародних організацій (МАГАТЕ, «Євратом») до заходів з підвищення безпеки та захисту національних об’єктів, транспортування радіоактивних матеріалів, навчання персоналу. В даний час США здійснюють співробітництво в галузі ядерної безпеки на двосторонній та багатосторонній основі більш ніж з п’ятдесятьма державами. Наведені вище факти свідчать про те, що в США здійснюються </w:t>
      </w:r>
      <w:r w:rsidRPr="004765ED">
        <w:rPr>
          <w:rFonts w:ascii="Times New Roman" w:hAnsi="Times New Roman" w:cs="Times New Roman"/>
          <w:sz w:val="28"/>
          <w:szCs w:val="28"/>
        </w:rPr>
        <w:lastRenderedPageBreak/>
        <w:t>цілеспрямовані кроки зі створення постійно діючого механізму своєчасного виявлення та попередження актів технологічного тероризму. Отже, велике значення при організації боротьби з технологічним тероризмом, як показує практика, мають зусилля.</w:t>
      </w:r>
    </w:p>
    <w:p w14:paraId="6D337795"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На нашу думку, пріоритетні напрямки протидії ядерному тероризму можливі шляхом: </w:t>
      </w:r>
    </w:p>
    <w:p w14:paraId="6A7F8849"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широкого міждержавного співробітництва щодо запобігання ядерного тероризму шляхом розробки дієвих міжнародних правових актів, обміну різноплановою інформацією;</w:t>
      </w:r>
    </w:p>
    <w:p w14:paraId="399C4DC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подальшого комплексного вдосконалення системи фізичного захисту та технічної безпеки об’єктів ядерного комплексу;</w:t>
      </w:r>
    </w:p>
    <w:p w14:paraId="3C60D5C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активізації оперативно - розшукової діяльності з боку правоохоронних органів та спеціальних служб, їх спільної антитерористичної діяльності на міжнародному рівні: проведення спеціальних заходів та контртерористичних операцій з ліквідації (нейтралізації) незаконних збройних формувань, терористичних організацій;</w:t>
      </w:r>
    </w:p>
    <w:p w14:paraId="69F56717"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контроль та захист власної конфіденційної інформації з ядерної тематики від несанкціонованого доступу;</w:t>
      </w:r>
    </w:p>
    <w:p w14:paraId="0680C19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вдосконалення наявних та вироблення нових міжнародних угод у даній галузі, а також національних правових актів; </w:t>
      </w:r>
    </w:p>
    <w:p w14:paraId="149058D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координації дій міжнародних організацій, компетентних органів держав, що мають відношення до проблеми;</w:t>
      </w:r>
    </w:p>
    <w:p w14:paraId="00ADCBF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 інформування населення про ступінь небезпеки різних радіоактивних елементів, правила поведінки у разі виникнення загрози вчинення терористичних актів з можливим застосуванням радіоактивних речовин і при безпосередньому вчиненні подібних актів;</w:t>
      </w:r>
    </w:p>
    <w:p w14:paraId="26756BC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вироблення організаційних та технічних основ забезпечення безпеки ядерних та радіаційних речовин, виявлення їх незаконного обігу. </w:t>
      </w:r>
    </w:p>
    <w:p w14:paraId="01B3ECD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Отже, ядерний тероризм є глобальною загрозою світовій безпеці. Свідченням цього може стати злочинні дії росії в Україні, які можна </w:t>
      </w:r>
      <w:r w:rsidRPr="004765ED">
        <w:rPr>
          <w:rFonts w:ascii="Times New Roman" w:eastAsia="Calibri" w:hAnsi="Times New Roman" w:cs="Times New Roman"/>
          <w:sz w:val="28"/>
          <w:szCs w:val="28"/>
        </w:rPr>
        <w:lastRenderedPageBreak/>
        <w:t xml:space="preserve">кваліфікувати як акти ядерного тероризму. росія буквально використовує атомні станції як зброю, створюючи загрозу ядерної катастрофи для шантажування всього світу. Окупанти перетворюють атомні станції на військові об’єкти, обстрілюючи їх та розміщуючи важке озброєння на їхній території. 3 березня 2022 року МАГАТЕ ухвалило резолюцію, у якій засудило дії </w:t>
      </w:r>
      <w:proofErr w:type="spellStart"/>
      <w:r w:rsidRPr="004765ED">
        <w:rPr>
          <w:rFonts w:ascii="Times New Roman" w:eastAsia="Calibri" w:hAnsi="Times New Roman" w:cs="Times New Roman"/>
          <w:sz w:val="28"/>
          <w:szCs w:val="28"/>
        </w:rPr>
        <w:t>рф</w:t>
      </w:r>
      <w:proofErr w:type="spellEnd"/>
      <w:r w:rsidRPr="004765ED">
        <w:rPr>
          <w:rFonts w:ascii="Times New Roman" w:eastAsia="Calibri" w:hAnsi="Times New Roman" w:cs="Times New Roman"/>
          <w:sz w:val="28"/>
          <w:szCs w:val="28"/>
        </w:rPr>
        <w:t xml:space="preserve"> в Україні, зокрема, захоплення російськими військами ЧАЕС. Однак, для зупинення ядерного тероризму міжнародна спільнота має діяти більш рішуче, адже мова йде про пряму загрозу екологічній безпеці регіону та світу загалом. Однією з ключових цілей МАГАТЕ є попередження використання атому як зброї, і вперше в історії одна з її країна-членів атакувала ядерні об’єкти іншої країни-члена. Міжнародна організація та країни «ядерного клубу» мають негайно сприяти запровадженню режиму закритого неба над Україною, зокрема для захисту критичної інфраструктури. </w:t>
      </w:r>
    </w:p>
    <w:p w14:paraId="6E90A5C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Актів ядерного тероризму можливо уникнути лише за умови своєчасного вжиття необхідних практичних заходів запобіжного характеру та вироблення міжнародних правових актів лише шляхом тісної взаємодії всієї світової спільноти. Для уникнення актів ядерного тероризму частково може бути скорочення та подальша ліквідація ядерної зброї. Проте протидія ядерному тероризму не може здійснюватися лише військово-стратегічними засобами, що застосовуються у міждержавних відносинах. Ядерна зброя, як і раніше, залишається в арсеналах низки держав, а технічний прогрес не дає можливості повністю відмовитися від використання атомної енергії в мирних цілях. Тобто потенційна загроза ядерного тероризму залишиться навіть у разі ліквідації ядерної зброї як такої. Міжнародна спільнота має усвідомити, що небезпека ядерного тероризму є реальною. Необхідність здійснення дій для мінімізації цієї загрози істотна. І жодна країна, якою б сильною вона не була не зможе запобігти ядерному тероризму наодинці. Необхідно мати на увазі, що відсутність дотепер актів ядерного тероризму масштабного характеру не повинна бути підставою для самозаспокоєння світової спільноти, бо доступність коштів, здатних призвести до масових жертв внаслідок </w:t>
      </w:r>
      <w:r w:rsidRPr="004765ED">
        <w:rPr>
          <w:rFonts w:ascii="Times New Roman" w:eastAsia="Calibri" w:hAnsi="Times New Roman" w:cs="Times New Roman"/>
          <w:sz w:val="28"/>
          <w:szCs w:val="28"/>
        </w:rPr>
        <w:lastRenderedPageBreak/>
        <w:t>застосування ядерної зброї, не тільки для держав, а й для міжнародних терористичних організацій, неминуче збільшує ймовірність її застосування.</w:t>
      </w:r>
    </w:p>
    <w:p w14:paraId="3E351DC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16C31C27"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561BCFF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04073C9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24ABFCE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75118BB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608195B6" w14:textId="77777777" w:rsidR="00D02A45" w:rsidRDefault="00D02A45">
      <w:pPr>
        <w:spacing w:after="0"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3D2A0A54" w14:textId="2209795C" w:rsidR="00617070" w:rsidRPr="004765ED" w:rsidRDefault="00617070" w:rsidP="004765ED">
      <w:pPr>
        <w:spacing w:after="0" w:line="360" w:lineRule="auto"/>
        <w:ind w:right="-1"/>
        <w:jc w:val="center"/>
        <w:rPr>
          <w:rFonts w:ascii="Times New Roman" w:eastAsia="Calibri" w:hAnsi="Times New Roman" w:cs="Times New Roman"/>
          <w:b/>
          <w:sz w:val="28"/>
          <w:szCs w:val="28"/>
        </w:rPr>
      </w:pPr>
      <w:r w:rsidRPr="004765ED">
        <w:rPr>
          <w:rFonts w:ascii="Times New Roman" w:eastAsia="Calibri" w:hAnsi="Times New Roman" w:cs="Times New Roman"/>
          <w:b/>
          <w:sz w:val="28"/>
          <w:szCs w:val="28"/>
        </w:rPr>
        <w:lastRenderedPageBreak/>
        <w:t>РОЗДІЛ 3</w:t>
      </w:r>
    </w:p>
    <w:p w14:paraId="10DB155B" w14:textId="77777777" w:rsidR="00617070" w:rsidRPr="004765ED" w:rsidRDefault="00617070" w:rsidP="004765ED">
      <w:pPr>
        <w:spacing w:after="0" w:line="360" w:lineRule="auto"/>
        <w:ind w:right="-1"/>
        <w:jc w:val="center"/>
        <w:rPr>
          <w:rFonts w:ascii="Times New Roman" w:eastAsia="Calibri" w:hAnsi="Times New Roman" w:cs="Times New Roman"/>
          <w:b/>
          <w:sz w:val="28"/>
          <w:szCs w:val="28"/>
        </w:rPr>
      </w:pPr>
      <w:r w:rsidRPr="004765ED">
        <w:rPr>
          <w:rFonts w:ascii="Times New Roman" w:eastAsia="Calibri" w:hAnsi="Times New Roman" w:cs="Times New Roman"/>
          <w:b/>
          <w:sz w:val="28"/>
          <w:szCs w:val="28"/>
        </w:rPr>
        <w:t xml:space="preserve">БОРОТЬБА З МІЖНАРОДНИМ ТЕРОРИЗМОМ </w:t>
      </w:r>
    </w:p>
    <w:p w14:paraId="3FCEF98F" w14:textId="77777777" w:rsidR="00617070" w:rsidRPr="004765ED" w:rsidRDefault="00617070" w:rsidP="004765ED">
      <w:pPr>
        <w:spacing w:after="0" w:line="360" w:lineRule="auto"/>
        <w:ind w:right="-1"/>
        <w:jc w:val="center"/>
        <w:rPr>
          <w:rFonts w:ascii="Times New Roman" w:eastAsia="Calibri" w:hAnsi="Times New Roman" w:cs="Times New Roman"/>
          <w:sz w:val="28"/>
          <w:szCs w:val="28"/>
        </w:rPr>
      </w:pPr>
      <w:r w:rsidRPr="004765ED">
        <w:rPr>
          <w:rFonts w:ascii="Times New Roman" w:eastAsia="Calibri" w:hAnsi="Times New Roman" w:cs="Times New Roman"/>
          <w:b/>
          <w:sz w:val="28"/>
          <w:szCs w:val="28"/>
        </w:rPr>
        <w:t>В ПОСТБІПОЛЯРНИЙ ПЕРІОД</w:t>
      </w:r>
    </w:p>
    <w:p w14:paraId="0248B0F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39B9377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b/>
          <w:bCs/>
          <w:sz w:val="28"/>
          <w:szCs w:val="28"/>
        </w:rPr>
        <w:t>3.1. Боротьба з міжнародним тероризмом у контексті прав людини</w:t>
      </w:r>
      <w:r w:rsidRPr="004765ED">
        <w:rPr>
          <w:rFonts w:ascii="Times New Roman" w:eastAsia="Calibri" w:hAnsi="Times New Roman" w:cs="Times New Roman"/>
          <w:sz w:val="28"/>
          <w:szCs w:val="28"/>
        </w:rPr>
        <w:t> </w:t>
      </w:r>
    </w:p>
    <w:p w14:paraId="11928EC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3E7B528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Терористичні акти у всі часи представляли пряму загрозу як національній безпеці держав, так і збереженню правопорядку у суспільстві та світі. У всіх своїх формах і проявах тероризм, де б і ким би він не здійснювався, завжди пов’язаний із зневажанням прав людини і, насамперед, її невід’ємного та основного права на життя. Це проявляється в різних галузях: духовному та політичному житті, стані економічної обстановки тощо. Методи та прийоми дій терористів постійно розвиваються та вдосконалюються. При цьому якщо в минулому під терором розумілися дії проти окремих людей або груп, то тепер широкого поширення набув терор проти цілих народів і держав, які здійснюють добре організовані і технічно оснащені структури, у тому числі державні та міжнародні. </w:t>
      </w:r>
    </w:p>
    <w:p w14:paraId="1C19419C" w14:textId="5AA0A4CC"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У Віденській декларації 1993 року [</w:t>
      </w:r>
      <w:r w:rsidR="00F46F14">
        <w:rPr>
          <w:rFonts w:ascii="Times New Roman" w:eastAsia="Calibri" w:hAnsi="Times New Roman" w:cs="Times New Roman"/>
          <w:sz w:val="28"/>
          <w:szCs w:val="28"/>
        </w:rPr>
        <w:t>10</w:t>
      </w:r>
      <w:r w:rsidRPr="004765ED">
        <w:rPr>
          <w:rFonts w:ascii="Times New Roman" w:eastAsia="Calibri" w:hAnsi="Times New Roman" w:cs="Times New Roman"/>
          <w:sz w:val="28"/>
          <w:szCs w:val="28"/>
        </w:rPr>
        <w:t>] зазначено, що тероризм спрямований на знищення прав людини, основних свобод та демократії. Теракти завжди призводять до масових людських жертв, масштабних руйнувань матеріальних та духовних цінностей, ворожнечу між різними соціальними, релігійними та національними групами, дедалі частіше стають каталізаторами виникнення міжнародних та внутрішніх збройних конфліктів. У той самий час вони дедалі більше використовуються як ведення військових дій у цілях масового знищення людей і залякування населення. </w:t>
      </w:r>
    </w:p>
    <w:p w14:paraId="0FF6C53B"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Терористичні акти, їх систематичне та цілеспрямоване вчинення ведуть не лише до загибелі окремих осіб, забираючи їхнє життя, та заподіяння їм страждань, знищуючи їхнє майно, але й до руйнування цивільних об’єктів та навколишнього середовища. Водночас тероризм створює загрозу безпечному </w:t>
      </w:r>
      <w:r w:rsidRPr="004765ED">
        <w:rPr>
          <w:rFonts w:ascii="Times New Roman" w:eastAsia="Calibri" w:hAnsi="Times New Roman" w:cs="Times New Roman"/>
          <w:sz w:val="28"/>
          <w:szCs w:val="28"/>
        </w:rPr>
        <w:lastRenderedPageBreak/>
        <w:t>існуванню цілих народів, підриваючи правопорядок, національну безпеку держави та дезорганізуючи суспільний устрій. </w:t>
      </w:r>
    </w:p>
    <w:p w14:paraId="08F92DD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Безумовно, ключове значення у питаннях боротьби з тероризмом приділяється ООН. При цьому дотримання прав людини надається першочерговому значенню, підтвердження цього - резолюція, яку прийняла Генеральна Асамблея ООН «Захист прав людини та основних свобод в умовах боротьби з тероризмом».</w:t>
      </w:r>
    </w:p>
    <w:p w14:paraId="5A5F8C6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Тероризм ставить за мету просто ліквідувати права людини, демократію та законність. Він завдає удар по цінностях, які лежать в основі Статуту </w:t>
      </w:r>
      <w:proofErr w:type="spellStart"/>
      <w:r w:rsidRPr="004765ED">
        <w:rPr>
          <w:rFonts w:ascii="Times New Roman" w:eastAsia="Calibri" w:hAnsi="Times New Roman" w:cs="Times New Roman"/>
          <w:sz w:val="28"/>
          <w:szCs w:val="28"/>
        </w:rPr>
        <w:t>Організаціі</w:t>
      </w:r>
      <w:proofErr w:type="spellEnd"/>
      <w:r w:rsidRPr="004765ED">
        <w:rPr>
          <w:rFonts w:ascii="Times New Roman" w:eastAsia="Calibri" w:hAnsi="Times New Roman" w:cs="Times New Roman"/>
          <w:sz w:val="28"/>
          <w:szCs w:val="28"/>
        </w:rPr>
        <w:t xml:space="preserve">̈ Об’єднаних </w:t>
      </w:r>
      <w:proofErr w:type="spellStart"/>
      <w:r w:rsidRPr="004765ED">
        <w:rPr>
          <w:rFonts w:ascii="Times New Roman" w:eastAsia="Calibri" w:hAnsi="Times New Roman" w:cs="Times New Roman"/>
          <w:sz w:val="28"/>
          <w:szCs w:val="28"/>
        </w:rPr>
        <w:t>Націи</w:t>
      </w:r>
      <w:proofErr w:type="spellEnd"/>
      <w:r w:rsidRPr="004765ED">
        <w:rPr>
          <w:rFonts w:ascii="Times New Roman" w:eastAsia="Calibri" w:hAnsi="Times New Roman" w:cs="Times New Roman"/>
          <w:sz w:val="28"/>
          <w:szCs w:val="28"/>
        </w:rPr>
        <w:t>̆ та інших міжнародних договорів: повага прав людини, верховенство права, терпимість між народами і країнами, мирне врегулювання конфліктів. Тероризм безпосередньо відбивається на можливості реалізації деяких прав людини, зокрема права на життя, свободу і фізичну недоторканність. Терористичні акти можуть дестабілізувати уряди, руйнувати громадянське суспільство, підривати мир і безпеку, ставити під загрозу процес соціально - економічного розвитку та надавати особливо сильний негативний вплив на деякі групи населення. Усе це безпосередньо позначається на здійсненні основних прав людини. Згубний вплив тероризму на права людини і безпеку було визнано на найвищому рівні Організації Об’єднаних Націй, у тому числі на рівні Ради Безпеки, Генеральної Асамблеї, колишній Комісії з прав людини і нової Ради з прав людини:</w:t>
      </w:r>
      <w:r w:rsidRPr="004765ED">
        <w:rPr>
          <w:rFonts w:ascii="Times New Roman" w:eastAsia="Calibri" w:hAnsi="Times New Roman" w:cs="Times New Roman"/>
          <w:sz w:val="28"/>
          <w:szCs w:val="28"/>
        </w:rPr>
        <w:tab/>
        <w:t> </w:t>
      </w:r>
    </w:p>
    <w:p w14:paraId="1E9A57B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загрожує гідності та безпеці людей, де б вони не перебували, загрожує або забирає життя безневинних людей, створює обстановку страху перед людьми, що не дозволяє їм почуватися вільними, підриває основні свободи та ставить за мету ліквідацію прав людини; </w:t>
      </w:r>
    </w:p>
    <w:p w14:paraId="2222AF9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негативно позначається на утвердженні принципу верховенства права, підриває функціонування плюралістичного громадянського суспільства, ставить за мету руйнування демократичних засад суспільства та дестабілізує законні уряди; </w:t>
      </w:r>
    </w:p>
    <w:p w14:paraId="27B7E81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має зв’язок з транснаціональною організованою злочинністю, незаконним обігом наркотиків, відмиванням грошей, незаконним обігом зброї та незаконним постачанням ядерних, хімічних та біологічних матеріалів, а також пов’язаний з подальшим скоєнням таких серйозних злочинів, як вбивство, вимагання, викрадення людей, озброєні напади, та розбій; </w:t>
      </w:r>
    </w:p>
    <w:p w14:paraId="55505E5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 негативно впливає на соціально - економічний розвиток держав, ставить під загрозу дружні відносини між державами та негативно позначається на співпраці між державами, у тому числі на співпраці на користь розвитку; </w:t>
      </w:r>
    </w:p>
    <w:p w14:paraId="074076EB" w14:textId="0E5F4E9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загрожує територіальній цілісності та безпеці держав, серйозно порушує цілі та принципи Організації Об’єднаних Націй, загрожує міжнародному миру та безпеці та підлягає викоріненню, яке є однією з найважливіших умов підтримання міжнародного миру та безпеки [</w:t>
      </w:r>
      <w:r w:rsidR="00F46F14">
        <w:rPr>
          <w:rFonts w:ascii="Times New Roman" w:eastAsia="Calibri" w:hAnsi="Times New Roman" w:cs="Times New Roman"/>
          <w:sz w:val="28"/>
          <w:szCs w:val="28"/>
        </w:rPr>
        <w:t>22</w:t>
      </w:r>
      <w:r w:rsidRPr="004765ED">
        <w:rPr>
          <w:rFonts w:ascii="Times New Roman" w:eastAsia="Calibri" w:hAnsi="Times New Roman" w:cs="Times New Roman"/>
          <w:sz w:val="28"/>
          <w:szCs w:val="28"/>
        </w:rPr>
        <w:t>, с. 7 - 8]. </w:t>
      </w:r>
    </w:p>
    <w:p w14:paraId="4F1ECF2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 міжнародних та регіональних правових актів у галузі прав людини чітко випливає, що держави мають право і зобов’язані захищати осіб, що під їх юрисдикцією, від терористичних актів. Це випливає із загальної обов’язки країн захищати що знаходяться під їх юрисдикцією осіб від зазіхань на їхні права людини. Якщо говорити більш конкретно, цей обов’язок є складовою зобов’язань держав гарантувати право на життя та безпеку. </w:t>
      </w:r>
    </w:p>
    <w:p w14:paraId="6BFD73A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Право на життя, яке захищається міжнародними та регіональними договорами в галузі прав людини, наприклад Міжнародною конвенцією про громадянські та політичні права, кваліфікувалося як «основне право» оскільки за відсутності діючих гарантій цього права всі права втратять будь -який сенс. Тому держава зобов’язана захищати декларацію про життя кожної особи, яка перебуває на його території, і це право не допускає жодних відступів навіть у разі виникнення надзвичайних ситуацій. Зобов’язання захищати право на життя вимагає, зокрема, від держави приймати все необхідні та адекватні заходи для захисту життя тих, хто знаходиться під її юрисдикцією. На виконання цього зобов’язання держави повинні створювати ефективні системи кримінального правосуддя та правозастосування, приймаючи у тому числі заходи для попередження та розслідування правопорушень, притягуючи до </w:t>
      </w:r>
      <w:r w:rsidRPr="004765ED">
        <w:rPr>
          <w:rFonts w:ascii="Times New Roman" w:eastAsia="Calibri" w:hAnsi="Times New Roman" w:cs="Times New Roman"/>
          <w:sz w:val="28"/>
          <w:szCs w:val="28"/>
        </w:rPr>
        <w:lastRenderedPageBreak/>
        <w:t>відповідальності осіб, підозрюваних у скоєнні кримінальних злочинів, надаючи жертвам дієві засоби правового захисту,  і роблячи всі інші необхідні кроки для недопущення рецидиву порушень. </w:t>
      </w:r>
    </w:p>
    <w:p w14:paraId="754A3311" w14:textId="66397364"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Також варто підкреслити зобов’язання держав забезпечувати особисту безпеку осіб, які перебувають під їхньою юрисдикцією, коли є підстави говорити про існування для них небезпеки або підозрювати її. Йдеться, безумовно, і про терористичні загрози. Для виконання своїх зобов’язань у галузі прав людини, які передбачають захист життя та безпеки людей, які перебувають під його юрисдикцією, держава може і повинна вживати дієвих антитерористичних заходів, попереджувати нові терористичні акти та протидіяти їм, а також притягати до відповідальності винних. Водночас протидія тероризму породжує серйозні проблеми щодо заохочення та захисту прав людини. З урахуванням обов’язків, що лежать на державі, захищати людей, які перебувають під її юрисдикцією, всі заходи щодо боротьби з тероризмом повинні узгоджуватися з міжнародно - правовими зобов’язаннями, що випливають з міжнародного права прав людини та гуманітарного права. </w:t>
      </w:r>
    </w:p>
    <w:p w14:paraId="3A9600F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Визначальними ознаками тероризму, як це випливає з багатьох конвенцій та договорів про запобігання конкретним видам терористичних акцій міжнародного та регіонального рівня, є концентрація таких форм, як протизаконне застосування сили або загрози силою щодо цивільних осіб, їхнього життя, майна, нагнітання страху та хаосу, залякування населення та примус до певних, найчастіше протиправних дій. </w:t>
      </w:r>
    </w:p>
    <w:p w14:paraId="27AF21CD" w14:textId="6FA69CAA"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У періоди воєн, а також мирного часу внаслідок актів насильства, жертвами збройних терористичних нападів дедалі частіше стає цивільне населення. Саме собою не вибіркове насильство як крайня форма прояву вседозволеності з давніх - давен визнавалося несумісним з принципами гуманності і суперечить основним нормам права війни. </w:t>
      </w:r>
    </w:p>
    <w:p w14:paraId="04B07FCE" w14:textId="69F59CB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Воєнні дії і терористичні акти загрожують правам людини у максимальній мірі. Складно уявити, що права людини можуть дотримуватися тоді, коли саме життя людини знаходиться під прицілом або розглядається як «побічний </w:t>
      </w:r>
      <w:r w:rsidRPr="004765ED">
        <w:rPr>
          <w:rFonts w:ascii="Times New Roman" w:eastAsia="Calibri" w:hAnsi="Times New Roman" w:cs="Times New Roman"/>
          <w:sz w:val="28"/>
          <w:szCs w:val="28"/>
        </w:rPr>
        <w:lastRenderedPageBreak/>
        <w:t>збиток» під час масових бомбардувань, що прямо чи опосередковано призводять до травм, захворювань, страждань, знищення житла і смерті. У часи війн, особливо війни, що триває безперервно протягом кількох років, кожне право людини зазнає негативного впливу. Руйнуються системи охорони здоров’я, страждає освіта, права на житло, працю, забезпечення харчами та водою, правова система, свобода преси і висловлювань та відповідальність держави, або «ворожої» держави, за образу — всі ці права зазнають обмежень, якщо не зникають зовсім. Проте захист прав буває недостатнім і в мирний час. І певно, права дитини, жінок, національних меншин та біженців під час війни захищаються ще менше [1</w:t>
      </w:r>
      <w:r w:rsidR="00F46F14">
        <w:rPr>
          <w:rFonts w:ascii="Times New Roman" w:eastAsia="Calibri" w:hAnsi="Times New Roman" w:cs="Times New Roman"/>
          <w:sz w:val="28"/>
          <w:szCs w:val="28"/>
        </w:rPr>
        <w:t>1</w:t>
      </w:r>
      <w:r w:rsidRPr="004765ED">
        <w:rPr>
          <w:rFonts w:ascii="Times New Roman" w:eastAsia="Calibri" w:hAnsi="Times New Roman" w:cs="Times New Roman"/>
          <w:sz w:val="28"/>
          <w:szCs w:val="28"/>
        </w:rPr>
        <w:t>].</w:t>
      </w:r>
    </w:p>
    <w:p w14:paraId="0223BC8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Війна і тероризм є повним занепадом людяності, вони підривають і обмежують цінності, що лежать в основі прав людини, а разом з ними і правову систему, що має їх захищати. Проте і під час цього занепаду права людини продовжують діяти, хай навіть у слабшому прояві. І хоча вони не дозволяють побороти все зло, вони забезпечують хоч якийсь мінімальний захист і дають хоч якусь надію на справедливість. </w:t>
      </w:r>
    </w:p>
    <w:p w14:paraId="30038352" w14:textId="3570AEA1"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Війна та надзвичайний стан у країні дозволяють державам «відступити» або тимчасово відкласти на другий план деякі зі своїх зобов’язань щодо гарантій з дотримання прав людини. Однак певні права людини, такі як право на життя, право на свободу від катувань, жорстокого або такого, що принижує людську гідність, поводження, ніколи не можна відкладати на другий план. Ці права є основоположними і настільки важливими, що їхнє дотримання необхідно забезпечувати, навіть коли державна безпека знаходиться під загрозою [1</w:t>
      </w:r>
      <w:r w:rsidR="00F46F14">
        <w:rPr>
          <w:rFonts w:ascii="Times New Roman" w:eastAsia="Calibri" w:hAnsi="Times New Roman" w:cs="Times New Roman"/>
          <w:sz w:val="28"/>
          <w:szCs w:val="28"/>
        </w:rPr>
        <w:t>1</w:t>
      </w:r>
      <w:r w:rsidRPr="004765ED">
        <w:rPr>
          <w:rFonts w:ascii="Times New Roman" w:eastAsia="Calibri" w:hAnsi="Times New Roman" w:cs="Times New Roman"/>
          <w:sz w:val="28"/>
          <w:szCs w:val="28"/>
        </w:rPr>
        <w:t>]. </w:t>
      </w:r>
    </w:p>
    <w:p w14:paraId="11D1AE3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З метою припинення насильства відповідні норми отримували закріплення у міждержавних договорах про захист людського життя або в попередніх нормах внутрішнього законодавства держав, зокрема, у військових статутах і установках, у кримінальному праві. Враховуючи велику законодавчу практику країн на міжнародному, регіональному та національному рівні, норми про заборону тероризму як злочинне діяння, що підлягає судовому переслідуванню, </w:t>
      </w:r>
      <w:r w:rsidRPr="004765ED">
        <w:rPr>
          <w:rFonts w:ascii="Times New Roman" w:eastAsia="Calibri" w:hAnsi="Times New Roman" w:cs="Times New Roman"/>
          <w:sz w:val="28"/>
          <w:szCs w:val="28"/>
        </w:rPr>
        <w:lastRenderedPageBreak/>
        <w:t xml:space="preserve">набувають статусу звичайного міжнародного права і стають обов’язковими для дотримання всіма державами. </w:t>
      </w:r>
    </w:p>
    <w:p w14:paraId="341470A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Тобто усі заходи, що вживаються країнами у боротьбі проти тероризму, мають здійснюватися із урахуванням прав людини і принципу верховенства права, причому мають виключатися будь - які випадки довільності, а також будь - яке дискримінаційне або расистське ставлення. </w:t>
      </w:r>
    </w:p>
    <w:p w14:paraId="0F31C0B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Значення взаємозв’язку боротьби з тероризмом і дотримання прав людини важко переоцінити, оскільки перемога над тероризмом неможлива, якщо засоби забезпечення безпеки конкретної людини не узгоджуються з правами людини, закріпленими у Загальній декларації прав людини. Боротьба з тероризмом, безпека, права людини і правопорядку явища не взаємовиключні, а навпаки тісно пов’язані. У разі терористичної загрози вони мають взаємодіяти один з одним. </w:t>
      </w:r>
    </w:p>
    <w:p w14:paraId="02BBA386" w14:textId="3A826FEE"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Міжнародні правові принципи та стандарти у галузі прав людини накладають на держави позитивні зобов’язання щодо забезпечення таких прав людини, як право на життя, право на захист від тортур, інших прав та свобод. Акти тероризму порушують ці права. Це не означає, що терористичний акт, що відбувся, однозначно свідчить про нездатність держави захистити себе і своїх громадян, забезпечити охорону прав людини. Однак якщо держава не вживає адекватних та належних заходів щодо захисту цих прав, вона несе певну відповідальність за їх порушення. Тому, з погляду ОБСЄ, ефективна контртерористична стратегія є невід’ємною частиною зобов’язань держави у галузі прав людини</w:t>
      </w:r>
      <w:r w:rsidR="00F46F14">
        <w:rPr>
          <w:rFonts w:ascii="Times New Roman" w:eastAsia="Calibri" w:hAnsi="Times New Roman" w:cs="Times New Roman"/>
          <w:sz w:val="28"/>
          <w:szCs w:val="28"/>
        </w:rPr>
        <w:t>.</w:t>
      </w:r>
      <w:r w:rsidRPr="004765ED">
        <w:rPr>
          <w:rFonts w:ascii="Times New Roman" w:eastAsia="Calibri" w:hAnsi="Times New Roman" w:cs="Times New Roman"/>
          <w:sz w:val="28"/>
          <w:szCs w:val="28"/>
        </w:rPr>
        <w:t> </w:t>
      </w:r>
    </w:p>
    <w:p w14:paraId="737CFA2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Протягом останніх років заходи боротьби з тероризмом становили серйозну загрозу правам людини та ефективності верховенства права через складний і багатогранний зв’язок між тероризмом і правами людини. Згідно з ООН, заохочення та захист прав людини та верховенства права є важливими для всіх компонентів Глобальної контртерористичної стратегії ООН. Тому ефективні заходи боротьби з тероризмом та заохочення прав людини є не </w:t>
      </w:r>
      <w:r w:rsidRPr="004765ED">
        <w:rPr>
          <w:rFonts w:ascii="Times New Roman" w:eastAsia="Calibri" w:hAnsi="Times New Roman" w:cs="Times New Roman"/>
          <w:sz w:val="28"/>
          <w:szCs w:val="28"/>
        </w:rPr>
        <w:lastRenderedPageBreak/>
        <w:t>суперечливими цілями, а скоріше доповнюють і взаємно підсилюють одна одну. </w:t>
      </w:r>
    </w:p>
    <w:p w14:paraId="1C94DBD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Отже, дотримання прав людини та верховенства права залишається в основі глобальних зусиль у боротьбі з тероризмом. Це вимагає, як від національних органів влади, так і від міжнародних організацій, суворої реалізації адекватної антитерористичної політики, спрямованої на дотримання прав людини та верховенства права, що залишається в основі глобальних зусиль у боротьбі з тероризмом. Це вимагає, як від національних органів влади, так і від міжнародних організацій, суворої реалізації адекватної антитерористичної політики, спрямованої на запобігання актам тероризму та боротьбу з його поширенням. Таким чином, створюється середовище для активізації участі держав, сприяння та захисту прав людини, а також ініціювання справедливого судового розгляду винних у таких злочинних діяннях. </w:t>
      </w:r>
    </w:p>
    <w:p w14:paraId="15C3CB9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1366F219"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b/>
          <w:sz w:val="28"/>
          <w:szCs w:val="28"/>
        </w:rPr>
        <w:t>3.2. Зарубіжний досвід боротьби з тероризмом та його значення для України </w:t>
      </w:r>
    </w:p>
    <w:p w14:paraId="6F625510"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p>
    <w:p w14:paraId="2A66388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У сучасних політичних та економічних умовах загроза тероризму залишається однією з ключових. Терористична загроза стає все більш актуальною та менш передбачуваною. Особливості поточної стадії розвитку тероризму як глобального феномену змушують держави реагувати, модернізувати та трансформувати існуючий інструментарій боротьби з тероризмом. Один із найважливіших аспектів роботи на цьому напрямку формування гнучкої та адаптивної нормативно - правової бази, що дозволяє профільним відомствам задіяти максимально можливий обсяг ресурсів для забезпечення безпеки громадян та країни в цілому, а суспільству зберегти контроль над органами влади через інструменти прозорості, підзвітності та можливості розгляду даних дій у ході судового розгляду. </w:t>
      </w:r>
    </w:p>
    <w:p w14:paraId="2E946F3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Серед основних причин загострення терористичних актів слід виокремити наступні: </w:t>
      </w:r>
    </w:p>
    <w:p w14:paraId="0F7C2DD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По - перше, на зростання кількості терористичних актів впливають міграційні процеси, що передбачають переселення радикально налаштованих елементів на території з менш жорстким антитерористичним режимом або в країни, де загальний резонанс від терактів апріорі буде вищим, ніж у більшості країн світу. </w:t>
      </w:r>
    </w:p>
    <w:p w14:paraId="29F81B5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По - друге, у міжнародній боротьбі з тероризмом було допущено ряд серйозних помилок, включаючи початкову підтримку Заходом подій «Арабської весни», що призвела до політичної дестабілізації на регіональному рівні. </w:t>
      </w:r>
    </w:p>
    <w:p w14:paraId="2E3D2727" w14:textId="4E16486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 - третє, держави поки що не змогли виробити цілісний підхід до самого феномену тероризму, вважають за краще переслідувати його в основному як кримінальні злочини, ігноруючи психологічні, соціально - економічні та інші причини звернення до терору. Поступово дані підходи набувають серйозного розвитку в науці та експертному середовищі, що, ймовірно, дозволить змінити ситуацію. </w:t>
      </w:r>
    </w:p>
    <w:p w14:paraId="7B13E18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У зв’язку з вищевикладеним, країни, яким безпосередньо загрожує небезпека підриву соціальних, економічних, політичних відносин у суспільстві проводять для вирішення проблем тероризму найрізноманітніші заходи як регіонального, загальнодержавного, так і міжнародного значення. До них можна віднести різноманітні семінари, форуми, метою яких є виявлення критичних громадянських потреб, мобілізацію необхідного досвіду та ресурсів для задоволення таких потреб та підвищення глобальної співпраці, розробку стратегій та програм зміцнення стійкості у боротьбі з тероризмом, прогнозування та статистичну діяльність, а також здійснення дієвих превентивних заходів. </w:t>
      </w:r>
    </w:p>
    <w:p w14:paraId="44BEDFA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Тривалий досвід боротьби з тероризмом накопичений державою Ізраїль, який через своє географічне розташування постійно стикається з викликами та </w:t>
      </w:r>
      <w:r w:rsidRPr="004765ED">
        <w:rPr>
          <w:rFonts w:ascii="Times New Roman" w:eastAsia="Calibri" w:hAnsi="Times New Roman" w:cs="Times New Roman"/>
          <w:sz w:val="28"/>
          <w:szCs w:val="28"/>
        </w:rPr>
        <w:lastRenderedPageBreak/>
        <w:t>загрозами у сфері безпеки. Ізраїль має свої особливості у сфері практик тероризму та контртероризму:</w:t>
      </w:r>
    </w:p>
    <w:p w14:paraId="69965F08" w14:textId="70A9B98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 - перше, тероризм в Ізраїлі переважно представлений великими та розгалуженими організаціями, які проголошують себе представниками інтересів мусульманського та арабського населення Палестини. Нерідко за цими організаціями стоять інтереси окремих країн регіону. Ці терористичні організації прагнуть підірвати дух цивільного населення, сприяти поширенню панічних настроїв, для чого вони вдаються до стратегії невиборчих атак у людних місцях - у громадському транспорті, торгових центрах, ресторанах. Таким чином, залякування суспільства досягається за рахунок кількості жертв, а не атак на державні установи та сили правопорядку (частіше трапляється в інших країнах із високим рівнем терористичної загрози). </w:t>
      </w:r>
    </w:p>
    <w:p w14:paraId="48C8A88C" w14:textId="3C7F47F9"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 - друге, Ізраїль сприймає тероризм як акт, близький до бойових дій, що безпосередньо загрожує самій ізраїльській державності. Тому в країні діє режим надзвичайного стану, а боротьба із тероризмом здійснюється головним чином під керівництвом міністерства оборони. Ізраїль дуже жорстко відповідає на акти тероризму, виходячи із того, що на них потрібно постійно реагувати та робити адекватну відповідь щодо терористичних організацій, включаючи економічну блокаду зайнятих терористами територій та проведення спеціальних операцій для ліквідації лідерів таких організацій</w:t>
      </w:r>
      <w:r w:rsidR="00F46F14">
        <w:rPr>
          <w:rFonts w:ascii="Times New Roman" w:eastAsia="Calibri" w:hAnsi="Times New Roman" w:cs="Times New Roman"/>
          <w:sz w:val="28"/>
          <w:szCs w:val="28"/>
        </w:rPr>
        <w:t>.</w:t>
      </w:r>
      <w:r w:rsidRPr="004765ED">
        <w:rPr>
          <w:rFonts w:ascii="Times New Roman" w:eastAsia="Calibri" w:hAnsi="Times New Roman" w:cs="Times New Roman"/>
          <w:sz w:val="28"/>
          <w:szCs w:val="28"/>
        </w:rPr>
        <w:t> </w:t>
      </w:r>
    </w:p>
    <w:p w14:paraId="54F6D94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Протягом багатьох років Ізраїль набув великого практичного досвіду в реалізації антитерористичних заходів. Нині проти терористів діють ізраїльська розвідувальна служба «Моссад», служба загальної безпеки «</w:t>
      </w:r>
      <w:proofErr w:type="spellStart"/>
      <w:r w:rsidRPr="004765ED">
        <w:rPr>
          <w:rFonts w:ascii="Times New Roman" w:eastAsia="Calibri" w:hAnsi="Times New Roman" w:cs="Times New Roman"/>
          <w:sz w:val="28"/>
          <w:szCs w:val="28"/>
        </w:rPr>
        <w:t>Шабак</w:t>
      </w:r>
      <w:proofErr w:type="spellEnd"/>
      <w:r w:rsidRPr="004765ED">
        <w:rPr>
          <w:rFonts w:ascii="Times New Roman" w:eastAsia="Calibri" w:hAnsi="Times New Roman" w:cs="Times New Roman"/>
          <w:sz w:val="28"/>
          <w:szCs w:val="28"/>
        </w:rPr>
        <w:t>», підрозділи спеціального призначення поліції та збройних сил. </w:t>
      </w:r>
    </w:p>
    <w:p w14:paraId="1CF956A7" w14:textId="49A5E2E1"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Основною перевагою силових структур Ізраїлю вважається широка довіра до них населення, високий рівень професійної підготовки їх співробітників та розгалужена мережа інформаторів. Крім того, більшість ізраїльських громадян готові до надзвичайних ситуацій, а у разі необхідності до терориста, в момент вчинення терористичного акту, мають право застосовувати зброю. Поєднання зусиль органів державної влади і суспільства, а також окремих громадян у </w:t>
      </w:r>
      <w:r w:rsidRPr="004765ED">
        <w:rPr>
          <w:rFonts w:ascii="Times New Roman" w:eastAsia="Calibri" w:hAnsi="Times New Roman" w:cs="Times New Roman"/>
          <w:sz w:val="28"/>
          <w:szCs w:val="28"/>
        </w:rPr>
        <w:lastRenderedPageBreak/>
        <w:t>боротьбі з тероризмом є досить ефективним елементом системи протидії цьому небезпечному явищу [</w:t>
      </w:r>
      <w:r w:rsidR="00F46F14">
        <w:rPr>
          <w:rFonts w:ascii="Times New Roman" w:eastAsia="Calibri" w:hAnsi="Times New Roman" w:cs="Times New Roman"/>
          <w:sz w:val="28"/>
          <w:szCs w:val="28"/>
        </w:rPr>
        <w:t>44</w:t>
      </w:r>
      <w:r w:rsidRPr="004765ED">
        <w:rPr>
          <w:rFonts w:ascii="Times New Roman" w:eastAsia="Calibri" w:hAnsi="Times New Roman" w:cs="Times New Roman"/>
          <w:sz w:val="28"/>
          <w:szCs w:val="28"/>
        </w:rPr>
        <w:t>]. </w:t>
      </w:r>
    </w:p>
    <w:p w14:paraId="247DF57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Розмах тероризму змусив Сполучені Штати визнати, що тероризм має живильне середовище: несправедливість сьогоднішнього світу, злидні, що вразили мільйони людей, релігійні та етнічні конфлікти. </w:t>
      </w:r>
    </w:p>
    <w:p w14:paraId="0F3DF9C6" w14:textId="3188A084"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 огляду на це, Контртерористична стратегія США [</w:t>
      </w:r>
      <w:r w:rsidR="00F46F14">
        <w:rPr>
          <w:rFonts w:ascii="Times New Roman" w:eastAsia="Calibri" w:hAnsi="Times New Roman" w:cs="Times New Roman"/>
          <w:sz w:val="28"/>
          <w:szCs w:val="28"/>
        </w:rPr>
        <w:t>74</w:t>
      </w:r>
      <w:r w:rsidRPr="004765ED">
        <w:rPr>
          <w:rFonts w:ascii="Times New Roman" w:eastAsia="Calibri" w:hAnsi="Times New Roman" w:cs="Times New Roman"/>
          <w:sz w:val="28"/>
          <w:szCs w:val="28"/>
        </w:rPr>
        <w:t>] покликана забезпечити два ключові завдання: захистити Сполучені Штати, їх громадян, їхні інтереси й союзників по всьому світу від терористичних атак та створити максимально несприятливе для функціонування тероризму міжнародне середовище. </w:t>
      </w:r>
    </w:p>
    <w:p w14:paraId="57A3CED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Інструментами забезпечення цієї стратегії є весь спектр американської сили: економічна, дипломатична, інформаційна тощо. Проте особливий акцент зроблено на трьох основних напрямках, покликаних забезпечити успіх даної стратегії. Це постійно діючі правові інструменти, що уважно стежать за дотриманням закону та ефективна діяльність розвідувальних служб. Військовий компонент розглядається як останній засіб відвести загрозу, що нависла. </w:t>
      </w:r>
    </w:p>
    <w:p w14:paraId="4243B50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Найбільш висока ймовірність використання військової сили у випадках, що стосуються можливого придбання терористами зброї масового знищення. Запобігання влученню технологій, пов’язаних із зброєю такого виду, в руках терористичних груп визначається як один із головних пріоритетів американських антитерористичних зусиль. </w:t>
      </w:r>
    </w:p>
    <w:p w14:paraId="3A847E9F" w14:textId="7E5E31B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У Канаді розроблено Стратегію, метою якої є зосередження та активізація правоохоронних органів та служб безпеки та розвідки навколо чіткої стратегічної мети, забезпечення загальних засад для обговорення підходу країни та керівних принципів боротьби з тероризмом, формування нових, удосконалених засобів боротьби, підбиття підсумків характеру терористичних загроз [</w:t>
      </w:r>
      <w:r w:rsidR="00F46F14">
        <w:rPr>
          <w:rFonts w:ascii="Times New Roman" w:eastAsia="Calibri" w:hAnsi="Times New Roman" w:cs="Times New Roman"/>
          <w:sz w:val="28"/>
          <w:szCs w:val="28"/>
        </w:rPr>
        <w:t>67</w:t>
      </w:r>
      <w:r w:rsidRPr="004765ED">
        <w:rPr>
          <w:rFonts w:ascii="Times New Roman" w:eastAsia="Calibri" w:hAnsi="Times New Roman" w:cs="Times New Roman"/>
          <w:sz w:val="28"/>
          <w:szCs w:val="28"/>
        </w:rPr>
        <w:t>]. </w:t>
      </w:r>
    </w:p>
    <w:p w14:paraId="07FA72A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Стратегія діє через чотири взаємодоповнюючі елементи: профілактика (попередження), виявлення, заборона та реагування (відповідь). </w:t>
      </w:r>
    </w:p>
    <w:p w14:paraId="2E0C4E4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Щоб досягти успіху в боротьбі з тероризмом, зусилля уряду не можуть бути обмежені в операціях, спрямованих на групи або окремих осіб, які вже беруть участь у терористичній діяльності. Вони також мають бути спрямовані на запобігання залученню вразливих людей до тероризму. Ці заходи наголошують на особистих мотивах та інших факторах, що сприяють вербуванні в терористичну діяльність. У цьому полягає суть профілактичних заходів. </w:t>
      </w:r>
    </w:p>
    <w:p w14:paraId="2924A23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Елемент виявлення зосереджений на ідентифікації терористів, терористичних організацій та їх прихильників, їх можливостей та характерів їхніх планів. Це робиться за допомогою розслідування, розвідувальних операцій та аналізу, які також можуть призвести до кримінального розслідування. Сильні можливості інтелекту і тверде розуміння загроз навколишнього середовища, що змінюються, є ключовими факторами. Це передбачає широке співробітництво та обмін інформацією з вітчизняними та зарубіжними партнерами. Бажані результати антитерористичної роботи такі: </w:t>
      </w:r>
    </w:p>
    <w:p w14:paraId="7D6FBAF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своєчасне виявлення терористичних загроз; </w:t>
      </w:r>
    </w:p>
    <w:p w14:paraId="4264B5A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міцне та всеосяжне виявлення терористичної діяльності та забезпечення ефективної системи оповіщення на місці; </w:t>
      </w:r>
    </w:p>
    <w:p w14:paraId="2C98ACF1" w14:textId="1B454CF1"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ефективне здійснення обміну інформацією з ключовими союзниками та нетрадиційними партнерами [</w:t>
      </w:r>
      <w:r w:rsidR="00F46F14">
        <w:rPr>
          <w:rFonts w:ascii="Times New Roman" w:eastAsia="Calibri" w:hAnsi="Times New Roman" w:cs="Times New Roman"/>
          <w:sz w:val="28"/>
          <w:szCs w:val="28"/>
        </w:rPr>
        <w:t>59</w:t>
      </w:r>
      <w:r w:rsidRPr="004765ED">
        <w:rPr>
          <w:rFonts w:ascii="Times New Roman" w:eastAsia="Calibri" w:hAnsi="Times New Roman" w:cs="Times New Roman"/>
          <w:sz w:val="28"/>
          <w:szCs w:val="28"/>
        </w:rPr>
        <w:t>, c. 38 - 39]. </w:t>
      </w:r>
    </w:p>
    <w:p w14:paraId="782F700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Відповідь полягає у пропорційному реагуванні, застосуванні швидких та організованих дій, у пом’якшенні наслідків терористичних актів. </w:t>
      </w:r>
    </w:p>
    <w:p w14:paraId="4EE93AD2" w14:textId="2C1531B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Чинна у Великобританії Стратегія Об’єднаного Королівства з протидії тероризму виділяє чотири напрямки зусиль: запобігання, переслідування, захист, підготовка [</w:t>
      </w:r>
      <w:r w:rsidR="00F46F14">
        <w:rPr>
          <w:rFonts w:ascii="Times New Roman" w:eastAsia="Calibri" w:hAnsi="Times New Roman" w:cs="Times New Roman"/>
          <w:sz w:val="28"/>
          <w:szCs w:val="28"/>
        </w:rPr>
        <w:t>76</w:t>
      </w:r>
      <w:r w:rsidRPr="004765ED">
        <w:rPr>
          <w:rFonts w:ascii="Times New Roman" w:eastAsia="Calibri" w:hAnsi="Times New Roman" w:cs="Times New Roman"/>
          <w:sz w:val="28"/>
          <w:szCs w:val="28"/>
        </w:rPr>
        <w:t xml:space="preserve">]. З метою не лише боротьби, а й попередження проявів тероризму та досягнення стану антитерористичної безпеки Великою Британією була прийнята контртерористична стратегія, яка отримала назву CONTEST. Відповідно до документів, які визначають основні положення стратегії, координація між CONTEST та іншими державними програмами є дуже </w:t>
      </w:r>
      <w:r w:rsidRPr="004765ED">
        <w:rPr>
          <w:rFonts w:ascii="Times New Roman" w:eastAsia="Calibri" w:hAnsi="Times New Roman" w:cs="Times New Roman"/>
          <w:sz w:val="28"/>
          <w:szCs w:val="28"/>
        </w:rPr>
        <w:lastRenderedPageBreak/>
        <w:t xml:space="preserve">важливою. Співпраця у сфері боротьби з тероризмом відповідно до CONTEST вбачається на трьох рівнях: </w:t>
      </w:r>
    </w:p>
    <w:p w14:paraId="64825D6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тісна співпраця та координація дій правоохоронних органів (усередині Великої Британії); </w:t>
      </w:r>
    </w:p>
    <w:p w14:paraId="7845634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підтримка діалогу з приватним сектором, громадськими організаціями та громадськістю в цілому; </w:t>
      </w:r>
    </w:p>
    <w:p w14:paraId="18FF4DA1" w14:textId="4F87A16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міжнародна співпраця з найближчими союзниками та іншими державами та їх об’єднаннями [</w:t>
      </w:r>
      <w:r w:rsidR="00F46F14">
        <w:rPr>
          <w:rFonts w:ascii="Times New Roman" w:eastAsia="Calibri" w:hAnsi="Times New Roman" w:cs="Times New Roman"/>
          <w:sz w:val="28"/>
          <w:szCs w:val="28"/>
        </w:rPr>
        <w:t>76</w:t>
      </w:r>
      <w:r w:rsidRPr="004765ED">
        <w:rPr>
          <w:rFonts w:ascii="Times New Roman" w:eastAsia="Calibri" w:hAnsi="Times New Roman" w:cs="Times New Roman"/>
          <w:sz w:val="28"/>
          <w:szCs w:val="28"/>
        </w:rPr>
        <w:t>]. </w:t>
      </w:r>
    </w:p>
    <w:p w14:paraId="1551C613" w14:textId="7DCFF1FD"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Для країн Європейського Союзу боротьба з тероризмом залишається одним із пріоритетних напрямків діяльності задля забезпечення регіональної безпеки. Базовим документом для опрацювання національних стратегій країнами ЄС є Контртерористична стратегія ЄС [</w:t>
      </w:r>
      <w:r w:rsidR="00F46F14">
        <w:rPr>
          <w:rFonts w:ascii="Times New Roman" w:eastAsia="Calibri" w:hAnsi="Times New Roman" w:cs="Times New Roman"/>
          <w:sz w:val="28"/>
          <w:szCs w:val="28"/>
        </w:rPr>
        <w:t>75</w:t>
      </w:r>
      <w:r w:rsidRPr="004765ED">
        <w:rPr>
          <w:rFonts w:ascii="Times New Roman" w:eastAsia="Calibri" w:hAnsi="Times New Roman" w:cs="Times New Roman"/>
          <w:sz w:val="28"/>
          <w:szCs w:val="28"/>
        </w:rPr>
        <w:t>], яка визначає чотири основні напрямки діяльності: запобігання, захист, припинення та реагування. Окрім цього в даній стратегії передбачена необхідність співробітництва та координації зусиль між державами у боротьбі з діяльністю, яка прямо або опосередковано може бути пов’язана з тероризмом. </w:t>
      </w:r>
    </w:p>
    <w:p w14:paraId="7D287D4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Згідно з положеннями Контерористичної стратегії ЄС та Заяви Ради ЄС щодо посилення боротьби з тероризмом для ефективної боротьби з ним було окреслено низку завдань щодо посилення: </w:t>
      </w:r>
    </w:p>
    <w:p w14:paraId="155BC7D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координації дій правоохоронних органів i органів державної безпеки всередині країни; </w:t>
      </w:r>
    </w:p>
    <w:p w14:paraId="7D0F61D7"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координації та взаємодії внутрішньодержавних органів державної безпеки із відповідними органами Європейського Союзу; </w:t>
      </w:r>
    </w:p>
    <w:p w14:paraId="52297F46" w14:textId="6ED62FA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співпраці з органами державної безпеки інших держав (з країнами, що безпосередньо не є членами ЄС або ж які не входять до складу міждержавних об’єднань) [</w:t>
      </w:r>
      <w:r w:rsidR="00F46F14">
        <w:rPr>
          <w:rFonts w:ascii="Times New Roman" w:eastAsia="Calibri" w:hAnsi="Times New Roman" w:cs="Times New Roman"/>
          <w:sz w:val="28"/>
          <w:szCs w:val="28"/>
        </w:rPr>
        <w:t>75</w:t>
      </w:r>
      <w:r w:rsidRPr="004765ED">
        <w:rPr>
          <w:rFonts w:ascii="Times New Roman" w:eastAsia="Calibri" w:hAnsi="Times New Roman" w:cs="Times New Roman"/>
          <w:sz w:val="28"/>
          <w:szCs w:val="28"/>
        </w:rPr>
        <w:t>]. </w:t>
      </w:r>
    </w:p>
    <w:p w14:paraId="1D04782C" w14:textId="3BAE6A41"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 Європейському Союзі з метою координації дій Ради Європи проти тероризму був створений Комітетом експертів з питань тероризму (CODEXTER), який У 2018 році був перетворений на Контртерористичний комітет Ради Європи (</w:t>
      </w:r>
      <w:proofErr w:type="spellStart"/>
      <w:r w:rsidRPr="004765ED">
        <w:rPr>
          <w:rFonts w:ascii="Times New Roman" w:eastAsia="Calibri" w:hAnsi="Times New Roman" w:cs="Times New Roman"/>
          <w:sz w:val="28"/>
          <w:szCs w:val="28"/>
        </w:rPr>
        <w:t>Council</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of</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Europe</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Counter</w:t>
      </w:r>
      <w:proofErr w:type="spellEnd"/>
      <w:r w:rsidRPr="004765ED">
        <w:rPr>
          <w:rFonts w:ascii="Times New Roman" w:eastAsia="Calibri" w:hAnsi="Times New Roman" w:cs="Times New Roman"/>
          <w:sz w:val="28"/>
          <w:szCs w:val="28"/>
        </w:rPr>
        <w:t> - </w:t>
      </w:r>
      <w:proofErr w:type="spellStart"/>
      <w:r w:rsidRPr="004765ED">
        <w:rPr>
          <w:rFonts w:ascii="Times New Roman" w:eastAsia="Calibri" w:hAnsi="Times New Roman" w:cs="Times New Roman"/>
          <w:sz w:val="28"/>
          <w:szCs w:val="28"/>
        </w:rPr>
        <w:t>Terrorism</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Commit</w:t>
      </w:r>
      <w:proofErr w:type="spellEnd"/>
      <w:r w:rsidRPr="004765ED">
        <w:rPr>
          <w:rFonts w:ascii="Times New Roman" w:eastAsia="Calibri" w:hAnsi="Times New Roman" w:cs="Times New Roman"/>
          <w:sz w:val="28"/>
          <w:szCs w:val="28"/>
        </w:rPr>
        <w:t xml:space="preserve">). Поряд з </w:t>
      </w:r>
      <w:r w:rsidRPr="004765ED">
        <w:rPr>
          <w:rFonts w:ascii="Times New Roman" w:eastAsia="Calibri" w:hAnsi="Times New Roman" w:cs="Times New Roman"/>
          <w:sz w:val="28"/>
          <w:szCs w:val="28"/>
        </w:rPr>
        <w:lastRenderedPageBreak/>
        <w:t>розробкою Контртерористичної стратегії Ради Європи, виявленням нових терористичних загроз, комітет здійснює активну співпрацю з іншими країнами щодо обміну практичним досвідом [</w:t>
      </w:r>
      <w:r w:rsidR="00F46F14">
        <w:rPr>
          <w:rFonts w:ascii="Times New Roman" w:eastAsia="Calibri" w:hAnsi="Times New Roman" w:cs="Times New Roman"/>
          <w:sz w:val="28"/>
          <w:szCs w:val="28"/>
        </w:rPr>
        <w:t>68</w:t>
      </w:r>
      <w:r w:rsidRPr="004765ED">
        <w:rPr>
          <w:rFonts w:ascii="Times New Roman" w:eastAsia="Calibri" w:hAnsi="Times New Roman" w:cs="Times New Roman"/>
          <w:sz w:val="28"/>
          <w:szCs w:val="28"/>
        </w:rPr>
        <w:t>]. </w:t>
      </w:r>
    </w:p>
    <w:p w14:paraId="4F82FE5C" w14:textId="45EE615B"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Окремі країни, наприклад Нідерланди, використовують у національних програмах умовний поділ всієї антитерористичної діяльності на два напрями: «репресивні заходи» та «превентивні заходи». При цьому особлива увага приділяється саме превентивним заходам, спрямованим на виявлення злочинної діяльності на ранніх стадіях [</w:t>
      </w:r>
      <w:r w:rsidR="00F46F14">
        <w:rPr>
          <w:rFonts w:ascii="Times New Roman" w:eastAsia="Calibri" w:hAnsi="Times New Roman" w:cs="Times New Roman"/>
          <w:sz w:val="28"/>
          <w:szCs w:val="28"/>
        </w:rPr>
        <w:t>35</w:t>
      </w:r>
      <w:r w:rsidRPr="004765ED">
        <w:rPr>
          <w:rFonts w:ascii="Times New Roman" w:eastAsia="Calibri" w:hAnsi="Times New Roman" w:cs="Times New Roman"/>
          <w:sz w:val="28"/>
          <w:szCs w:val="28"/>
        </w:rPr>
        <w:t>, с.118]. </w:t>
      </w:r>
    </w:p>
    <w:p w14:paraId="6F64E91C" w14:textId="356AE9E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Генеральним секретаріатом оборони та національної безпеки Французької Республіки здійснено ретельний аналіз скоєних у країні протягом кількох останніх років терористичних атак, за результатами чого наприкінці 2016 р. у Франції було введено в дію новий національний антитерористичний план «</w:t>
      </w:r>
      <w:proofErr w:type="spellStart"/>
      <w:r w:rsidRPr="004765ED">
        <w:rPr>
          <w:rFonts w:ascii="Times New Roman" w:eastAsia="Calibri" w:hAnsi="Times New Roman" w:cs="Times New Roman"/>
          <w:sz w:val="28"/>
          <w:szCs w:val="28"/>
        </w:rPr>
        <w:t>Віжіпірат</w:t>
      </w:r>
      <w:proofErr w:type="spellEnd"/>
      <w:r w:rsidRPr="004765ED">
        <w:rPr>
          <w:rFonts w:ascii="Times New Roman" w:eastAsia="Calibri" w:hAnsi="Times New Roman" w:cs="Times New Roman"/>
          <w:sz w:val="28"/>
          <w:szCs w:val="28"/>
        </w:rPr>
        <w:t xml:space="preserve"> плюс» (</w:t>
      </w:r>
      <w:proofErr w:type="spellStart"/>
      <w:r w:rsidRPr="004765ED">
        <w:rPr>
          <w:rFonts w:ascii="Times New Roman" w:eastAsia="Calibri" w:hAnsi="Times New Roman" w:cs="Times New Roman"/>
          <w:sz w:val="28"/>
          <w:szCs w:val="28"/>
        </w:rPr>
        <w:t>Vigipirate</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plus</w:t>
      </w:r>
      <w:proofErr w:type="spellEnd"/>
      <w:r w:rsidRPr="004765ED">
        <w:rPr>
          <w:rFonts w:ascii="Times New Roman" w:eastAsia="Calibri" w:hAnsi="Times New Roman" w:cs="Times New Roman"/>
          <w:sz w:val="28"/>
          <w:szCs w:val="28"/>
        </w:rPr>
        <w:t>) [</w:t>
      </w:r>
      <w:r w:rsidR="00F46F14">
        <w:rPr>
          <w:rFonts w:ascii="Times New Roman" w:eastAsia="Calibri" w:hAnsi="Times New Roman" w:cs="Times New Roman"/>
          <w:sz w:val="28"/>
          <w:szCs w:val="28"/>
        </w:rPr>
        <w:t>78</w:t>
      </w:r>
      <w:r w:rsidRPr="004765ED">
        <w:rPr>
          <w:rFonts w:ascii="Times New Roman" w:eastAsia="Calibri" w:hAnsi="Times New Roman" w:cs="Times New Roman"/>
          <w:sz w:val="28"/>
          <w:szCs w:val="28"/>
        </w:rPr>
        <w:t xml:space="preserve">]. Відповідно до нього на території Франції було встановлено три ступені терористичних загроз: </w:t>
      </w:r>
    </w:p>
    <w:p w14:paraId="0D4FC14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1. Пильність. Всі правоохоронні органи, спеціальні служби, державні та громадські структури Франції працюють у звичайному режимі з застосуванням типових заходів безпеки, які, насамперед, передбачають контроль за проведенням масових заходів, здійснення вибіркових перевірок на транспорті, введення обмеженого доступу на окремі об’єкти інфраструктури, патрулювання тощо. </w:t>
      </w:r>
    </w:p>
    <w:p w14:paraId="47B655B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2. Посилені заходи безпеки, загроза терористичного акту. Дія цього ступеня загрози може тривати невизначений термін як на всій території Франції, так і в окремих регіонах. Запроваджуються 216 визначених планом безпекових заходів, зокрема ті, що викладені в документах з обмеженим доступом. Передбачається введення додаткового контролю, обмежень пересування на окремих транспортних магістралях, збільшення інтенсивності патрулювання тощо. Правоохоронні органи та спеціальні служби переводяться в стан підвищеної готовності. </w:t>
      </w:r>
    </w:p>
    <w:p w14:paraId="3902818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3. Найвища ступінь загрози, яка нині діє у Франції - це невідкладні заходи, загроза теракту. Введення найвищого ступеня загрози здійснюється виключно </w:t>
      </w:r>
      <w:r w:rsidRPr="004765ED">
        <w:rPr>
          <w:rFonts w:ascii="Times New Roman" w:eastAsia="Calibri" w:hAnsi="Times New Roman" w:cs="Times New Roman"/>
          <w:sz w:val="28"/>
          <w:szCs w:val="28"/>
        </w:rPr>
        <w:lastRenderedPageBreak/>
        <w:t>за наявності їх відносно високої ймовірності здійснення теракту або після його вчинення. Чітко визначає функції i повноваження кризового центру, порядок розгортання якого передбачений виникненням зазначених обставин. Дозволяє введення надзвичайних заходів безпеки, зокрема, блокування транспортних шляхів, закриття метро, вокзалів, аеропортів та інших важливих транспортних об’єктів, призупинення роботи навчальних закладів, заборону масових акцій тощо. </w:t>
      </w:r>
    </w:p>
    <w:p w14:paraId="302F04A9" w14:textId="4E1A66D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Варто зазначити, що у «</w:t>
      </w:r>
      <w:proofErr w:type="spellStart"/>
      <w:r w:rsidRPr="004765ED">
        <w:rPr>
          <w:rFonts w:ascii="Times New Roman" w:eastAsia="Calibri" w:hAnsi="Times New Roman" w:cs="Times New Roman"/>
          <w:sz w:val="28"/>
          <w:szCs w:val="28"/>
        </w:rPr>
        <w:t>Віжіпірат</w:t>
      </w:r>
      <w:proofErr w:type="spellEnd"/>
      <w:r w:rsidRPr="004765ED">
        <w:rPr>
          <w:rFonts w:ascii="Times New Roman" w:eastAsia="Calibri" w:hAnsi="Times New Roman" w:cs="Times New Roman"/>
          <w:sz w:val="28"/>
          <w:szCs w:val="28"/>
        </w:rPr>
        <w:t xml:space="preserve"> плюс» враховано необхідність посилення заходів протидії новим терористичним загрозам, зокрема, атакам з використанням безпілотних літальних апаратів та кібернетичним атакам. Крім того, у ньому визначені спеціалізовані засоби для протидії терористичним нападам, які можуть бути скоєні із застосуванням стрілецької зброї, вибухових речовин, транспортних засобів, а також біологічної та хімічної зброї. При цьому головною особливістю оновленого плану є впровадження у французькому суспільстві так званої «культури пильності», що передбачає залучення пересічних громадян до процесу забезпечення як власної безпеки, так і безпеки держави [</w:t>
      </w:r>
      <w:r w:rsidR="00F46F14">
        <w:rPr>
          <w:rFonts w:ascii="Times New Roman" w:eastAsia="Calibri" w:hAnsi="Times New Roman" w:cs="Times New Roman"/>
          <w:sz w:val="28"/>
          <w:szCs w:val="28"/>
        </w:rPr>
        <w:t>78</w:t>
      </w:r>
      <w:r w:rsidRPr="004765ED">
        <w:rPr>
          <w:rFonts w:ascii="Times New Roman" w:eastAsia="Calibri" w:hAnsi="Times New Roman" w:cs="Times New Roman"/>
          <w:sz w:val="28"/>
          <w:szCs w:val="28"/>
        </w:rPr>
        <w:t>]. </w:t>
      </w:r>
    </w:p>
    <w:p w14:paraId="16D29639" w14:textId="3F47861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Фундаментом, на якому базується стратегія і тактика боротьби із сучасним тероризмом в Україні, є конституційні та інші законодавчі норми, орієнтовані на захист особистості, охорону безпеки суспільства і держави від злочинних зазіхань. Нині в Україні діє Концепція боротьби з тероризмом, ухвалена Указом Президента України від 5 березня 2019 р. [</w:t>
      </w:r>
      <w:r w:rsidR="00F46F14">
        <w:rPr>
          <w:rFonts w:ascii="Times New Roman" w:eastAsia="Calibri" w:hAnsi="Times New Roman" w:cs="Times New Roman"/>
          <w:sz w:val="28"/>
          <w:szCs w:val="28"/>
        </w:rPr>
        <w:t>63</w:t>
      </w:r>
      <w:r w:rsidRPr="004765ED">
        <w:rPr>
          <w:rFonts w:ascii="Times New Roman" w:eastAsia="Calibri" w:hAnsi="Times New Roman" w:cs="Times New Roman"/>
          <w:sz w:val="28"/>
          <w:szCs w:val="28"/>
        </w:rPr>
        <w:t xml:space="preserve">], яка визначає мету, завдання, основні принципи та напрями вдосконалення загальнодержавної системи боротьби з тероризмом з огляду на сучасні терористичні загрози національній безпеці України та прогноз їх розвитку. В концепції визначені основні напрямки реалізації заходів у сфері боротьби з тероризмом, які базуються на комплексному системному підході до вирішення проблеми та охоплюють усі загальновизнані складники процесу протидії тероризму, у тому числі: запобігання терористичній діяльності, виявлення і припинення такої діяльності, усунення та мінімізація її наслідків, а також інформаційне, наукове та інше </w:t>
      </w:r>
      <w:r w:rsidRPr="004765ED">
        <w:rPr>
          <w:rFonts w:ascii="Times New Roman" w:eastAsia="Calibri" w:hAnsi="Times New Roman" w:cs="Times New Roman"/>
          <w:sz w:val="28"/>
          <w:szCs w:val="28"/>
        </w:rPr>
        <w:lastRenderedPageBreak/>
        <w:t>забезпечення боротьби з тероризмом, міжнародне співробітництво з питань боротьби з тероризмом.</w:t>
      </w:r>
    </w:p>
    <w:p w14:paraId="27D9BF7B"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Для України проблема протидії тероризму набула особливої актуальності з початку агресії з боку російської федерації в 2014 році, яка порушила територіальну цілісність України та загрожує її незалежності. російські збройні формування, так звані «ДНР» та «ЛНР», які залучаються підтримкою з території російської федерації, широко використовують терористичну тактику, яка мало чим відрізняється від дій міжнародних терористичних організацій. На сучасному етапі країна - агресор систематично здійснює численні терористичні акти на території України. У ході ведення бойових дій російська федерація, її збройні формування, а також підтримувані нею терористичні формування «ДНР» та «ЛНР» неодноразово вдавалися до вчинення дій, що мають ознаки терористичної діяльності. Серед численних таких діянь, вчинених від початку повномасштабної російської агресії проти України, слід виділити терористичні діяння, які були спрямовані проти цивільного населення, щодо об’єктів атомної енергетики, цивільної та військової інфраструктури тощо. </w:t>
      </w:r>
    </w:p>
    <w:p w14:paraId="6793A30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Таким чином, російська федерація вчиняє злочинні діяння, які мають на меті вбивство та заподіяння тяжких тілесних ушкоджень цивільному населенню, здійснення прицільних обстрілів, бомбардування житлових кварталів та цивільної інфраструктури, знищення культурної спадщини України. Метою таких діянь є, насамперед, залякування населення, створення передумов для паніки та пригнічення психологічного стану населення аби досягнути своїх цілей (в даному випадку виконання російських вимог, що означало б капітуляцію України). При цьому, очевидним є те, що російська федерація та підтримувані нею збройні формування здійснюють діяння, які підлягають під ознаки терористичної діяльності. Окрім цього, безперечним є те, що російська федерація організовує та здійснює фінансування такої діяльності фактично на державному рівні, що суворо суперечить міжнародним конвенціям. З огляду на це, Україна та весь український народ вимагає повної </w:t>
      </w:r>
      <w:r w:rsidRPr="004765ED">
        <w:rPr>
          <w:rFonts w:ascii="Times New Roman" w:eastAsia="Calibri" w:hAnsi="Times New Roman" w:cs="Times New Roman"/>
          <w:sz w:val="28"/>
          <w:szCs w:val="28"/>
        </w:rPr>
        <w:lastRenderedPageBreak/>
        <w:t xml:space="preserve">відповідальності для російської федерації за всі здійснені терористичні акти в міжнародних судах. </w:t>
      </w:r>
    </w:p>
    <w:p w14:paraId="25E333F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Складна ситуація, у якій опинилась Україна, спонукає до пошуків нових рішень та напрацювання більш дієвих антитерористичних заходів на національному, регіональному та глобальному рівнях. Відповідно, перед країною постає завдання щодо створення моделі так званого «воєнізованого суспільства» на кшталт Держави Ізраїль. Цей процес є складним і вимагає відмови від усталених стереотипних підходів в оцінці суспільної небезпеки тероризму, актуалізує наукові дослідження з цієї проблематики, що мають велике значення на перспективу. </w:t>
      </w:r>
    </w:p>
    <w:p w14:paraId="184D697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Нині боротьба з міжнародним тероризмом неспроможна обмежуватися лише військовими діями, щонайменше важливі заходи, що вживаються у сфері інформації, освіти, економіки. На нашу думку, необхідно залучати приватний сектор та неурядові організації, а також вести діалог про культуру та цивілізацію. </w:t>
      </w:r>
    </w:p>
    <w:p w14:paraId="6CD2DE4D" w14:textId="22D181BE"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Провідна роль громадянського суспільства та недержавних організацій у запобіганні конфліктам та тероризму була неодноразово підкреслена у різних міжнародних документах. Зокрема, Генеральна Асамблея ООН у своїй Глобальній антитерористичній стратегії, прийнятої 8 вересня 2006 року, ухвалила всім своїм комітетам, що стосуються тероризму та боротьби ним, «сприяти залученню громадянського суспільства до здійснення глобальної кампанії з боротьби з тероризмом та його засудження» і надалі «рекомендувати недержавним організаціям та громадянському суспільству за необхідності взаємодіяти у вирішенні питань про те, як можна активізувати зусилля щодо здійснення Стратегії» [</w:t>
      </w:r>
      <w:r w:rsidR="00F46F14">
        <w:rPr>
          <w:rFonts w:ascii="Times New Roman" w:eastAsia="Calibri" w:hAnsi="Times New Roman" w:cs="Times New Roman"/>
          <w:sz w:val="28"/>
          <w:szCs w:val="28"/>
        </w:rPr>
        <w:t>69</w:t>
      </w:r>
      <w:r w:rsidRPr="004765ED">
        <w:rPr>
          <w:rFonts w:ascii="Times New Roman" w:eastAsia="Calibri" w:hAnsi="Times New Roman" w:cs="Times New Roman"/>
          <w:sz w:val="28"/>
          <w:szCs w:val="28"/>
        </w:rPr>
        <w:t>]. </w:t>
      </w:r>
    </w:p>
    <w:p w14:paraId="70A73066" w14:textId="7E9CD1D2"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Серед міждержавних організацій, які мають на меті залучення громадянського суспільства у боротьбі з проявами тероризму, є </w:t>
      </w:r>
      <w:proofErr w:type="spellStart"/>
      <w:r w:rsidRPr="004765ED">
        <w:rPr>
          <w:rFonts w:ascii="Times New Roman" w:eastAsia="Calibri" w:hAnsi="Times New Roman" w:cs="Times New Roman"/>
          <w:sz w:val="28"/>
          <w:szCs w:val="28"/>
        </w:rPr>
        <w:t>International</w:t>
      </w:r>
      <w:proofErr w:type="spellEnd"/>
      <w:r w:rsidRPr="004765ED">
        <w:rPr>
          <w:rFonts w:ascii="Times New Roman" w:eastAsia="Calibri" w:hAnsi="Times New Roman" w:cs="Times New Roman"/>
          <w:sz w:val="28"/>
          <w:szCs w:val="28"/>
        </w:rPr>
        <w:t xml:space="preserve"> NGO </w:t>
      </w:r>
      <w:proofErr w:type="spellStart"/>
      <w:r w:rsidRPr="004765ED">
        <w:rPr>
          <w:rFonts w:ascii="Times New Roman" w:eastAsia="Calibri" w:hAnsi="Times New Roman" w:cs="Times New Roman"/>
          <w:sz w:val="28"/>
          <w:szCs w:val="28"/>
        </w:rPr>
        <w:t>Trainingand</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Research</w:t>
      </w:r>
      <w:proofErr w:type="spellEnd"/>
      <w:r w:rsidRPr="004765ED">
        <w:rPr>
          <w:rFonts w:ascii="Times New Roman" w:eastAsia="Calibri" w:hAnsi="Times New Roman" w:cs="Times New Roman"/>
          <w:sz w:val="28"/>
          <w:szCs w:val="28"/>
        </w:rPr>
        <w:t xml:space="preserve"> </w:t>
      </w:r>
      <w:proofErr w:type="spellStart"/>
      <w:r w:rsidRPr="004765ED">
        <w:rPr>
          <w:rFonts w:ascii="Times New Roman" w:eastAsia="Calibri" w:hAnsi="Times New Roman" w:cs="Times New Roman"/>
          <w:sz w:val="28"/>
          <w:szCs w:val="28"/>
        </w:rPr>
        <w:t>Centre</w:t>
      </w:r>
      <w:proofErr w:type="spellEnd"/>
      <w:r w:rsidRPr="004765ED">
        <w:rPr>
          <w:rFonts w:ascii="Times New Roman" w:eastAsia="Calibri" w:hAnsi="Times New Roman" w:cs="Times New Roman"/>
          <w:sz w:val="28"/>
          <w:szCs w:val="28"/>
        </w:rPr>
        <w:t xml:space="preserve"> (Міжнародний неурядовий центр досліджень та підготовки кадрів) [</w:t>
      </w:r>
      <w:r w:rsidR="00F46F14">
        <w:rPr>
          <w:rFonts w:ascii="Times New Roman" w:eastAsia="Calibri" w:hAnsi="Times New Roman" w:cs="Times New Roman"/>
          <w:sz w:val="28"/>
          <w:szCs w:val="28"/>
        </w:rPr>
        <w:t>72</w:t>
      </w:r>
      <w:r w:rsidRPr="004765ED">
        <w:rPr>
          <w:rFonts w:ascii="Times New Roman" w:eastAsia="Calibri" w:hAnsi="Times New Roman" w:cs="Times New Roman"/>
          <w:sz w:val="28"/>
          <w:szCs w:val="28"/>
        </w:rPr>
        <w:t xml:space="preserve">], що займається підтримкою неурядових організацій та інститутів громадянського суспільства в галузі вивчення питань політики. </w:t>
      </w:r>
      <w:r w:rsidRPr="004765ED">
        <w:rPr>
          <w:rFonts w:ascii="Times New Roman" w:eastAsia="Calibri" w:hAnsi="Times New Roman" w:cs="Times New Roman"/>
          <w:sz w:val="28"/>
          <w:szCs w:val="28"/>
        </w:rPr>
        <w:lastRenderedPageBreak/>
        <w:t>Центр прагне зміцнити роль громадянського суспільства в політиці за допомогою проведення досліджень та аналізу його потенціалу як суб’єкта суспільно - політичних відносин. </w:t>
      </w:r>
    </w:p>
    <w:p w14:paraId="58F89FC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Однією з ключових сфер інтеграції сил Центр пропонує антитерористичну роботу. За задумом Центру громадян необхідно не тільки інформувати, а й активно залучати до розробки антитерористичних заходів. Активна громадянська позиція полягає не лише у сприянні владі у формі мовчазної згоди з діями, але й у конкретній допомозі у так званій «війні з терором», яку нині здійснюють США, Франція, Велика Британія, Ізраїль та інші. </w:t>
      </w:r>
    </w:p>
    <w:p w14:paraId="551696B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Отже, міжнародною спільнотою тероризм визнаний найгострішою проблемою сучасності, загрозою для функціонування всієї системи міжнародної безпеки. Наразі тероризм становить реальну загрозу будь - якій державі і рівень його суспільної небезпеки постійно зростає. Під впливом численних факторів в політичній, економічній, соціальній, релігійній сферах діяльності суспільства він постійно змінює свої форми, поступово набуває своїх крайніх проявів. Нові тенденції у розвитку міжнародного тероризму створюють додаткові виклики для національної та міжнародної безпеки і потребують належного реагування. З огляду на це, заходи з удосконалення антитерористичної політики і боротьби з тероризмом як на національному, так і на міжнародному рівнях мають носити перманентний характер навіть за умов низького рівня відповідної загрози. На даний час, зусилля багатьох країн спрямовані на посилення захисту від терористичної загрози. Дослідження досвіду інших країн щодо протидії тероризму дозволяє констатувати, що важливе значення для України має посилення взаємодії з іншими країнами з питань протидії тероризму, налагодження обміну інформацією між уповноваженими органами як на міжнародному, так і на національному рівнях. </w:t>
      </w:r>
    </w:p>
    <w:p w14:paraId="5E9FF8B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p>
    <w:p w14:paraId="5845D03F" w14:textId="77777777" w:rsidR="00B5545A" w:rsidRDefault="00B5545A" w:rsidP="004765ED">
      <w:pPr>
        <w:spacing w:after="0" w:line="360" w:lineRule="auto"/>
        <w:ind w:right="-1" w:firstLine="567"/>
        <w:jc w:val="both"/>
        <w:rPr>
          <w:rFonts w:ascii="Times New Roman" w:eastAsia="Calibri" w:hAnsi="Times New Roman" w:cs="Times New Roman"/>
          <w:b/>
          <w:sz w:val="28"/>
          <w:szCs w:val="28"/>
        </w:rPr>
      </w:pPr>
    </w:p>
    <w:p w14:paraId="4A7884EC" w14:textId="77777777" w:rsidR="00B5545A" w:rsidRDefault="00B5545A" w:rsidP="004765ED">
      <w:pPr>
        <w:spacing w:after="0" w:line="360" w:lineRule="auto"/>
        <w:ind w:right="-1" w:firstLine="567"/>
        <w:jc w:val="both"/>
        <w:rPr>
          <w:rFonts w:ascii="Times New Roman" w:eastAsia="Calibri" w:hAnsi="Times New Roman" w:cs="Times New Roman"/>
          <w:b/>
          <w:sz w:val="28"/>
          <w:szCs w:val="28"/>
        </w:rPr>
      </w:pPr>
    </w:p>
    <w:p w14:paraId="3A164ED7" w14:textId="0952D9C1"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r w:rsidRPr="004765ED">
        <w:rPr>
          <w:rFonts w:ascii="Times New Roman" w:eastAsia="Calibri" w:hAnsi="Times New Roman" w:cs="Times New Roman"/>
          <w:b/>
          <w:sz w:val="28"/>
          <w:szCs w:val="28"/>
        </w:rPr>
        <w:lastRenderedPageBreak/>
        <w:t>3.3. Механізми боротьби з міжнародним тероризмом на сучасному етапі</w:t>
      </w:r>
    </w:p>
    <w:p w14:paraId="04DB6254" w14:textId="77777777" w:rsidR="00617070" w:rsidRPr="004765ED" w:rsidRDefault="00617070" w:rsidP="004765ED">
      <w:pPr>
        <w:spacing w:after="0" w:line="360" w:lineRule="auto"/>
        <w:ind w:right="-1" w:firstLine="567"/>
        <w:jc w:val="both"/>
        <w:rPr>
          <w:rFonts w:ascii="Times New Roman" w:eastAsia="Calibri" w:hAnsi="Times New Roman" w:cs="Times New Roman"/>
          <w:b/>
          <w:sz w:val="28"/>
          <w:szCs w:val="28"/>
        </w:rPr>
      </w:pPr>
    </w:p>
    <w:p w14:paraId="6F57EA4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У сучасних умовах боротьба з тероризмом, як одним із найсерйозніших викликів світової спільноти, неможлива без спільних міжнародних дій, адже він набув міжнародного, глобального характеру, що перешкоджає позитивному розвитку міжрегіональних, міждержавних та міжнародних відносин, а також дестабілізує безпеку багатьох країн і цілих регіонів. </w:t>
      </w:r>
    </w:p>
    <w:p w14:paraId="1AC3CE1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Події кінця XX - початку ХХI ст. свідчать, що нинішній тероризм здатний вести диверсійно - терористичну війну, брати участь у великих збройних конфліктах. Особливостями сучасного міжнародного тероризму є формування мережі міжнародних та регіональних керівних органів для вирішення питань планування терористичної діяльності, підготовки проведення конкретних операцій, організації взаємодії між окремими групами та виконавцями. </w:t>
      </w:r>
    </w:p>
    <w:p w14:paraId="64C5D44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Сучасні терористи ставлять перед собою завдання, пов’язані з порушенням антиурядових настроїв у суспільстві з метою завоювання влади, проникнення економічні громадські та державні політичні, силові структури, створення розгалуженої мережі центрів та баз з підготовки бойовиків та забезпечення операцій у різних регіонах світу. </w:t>
      </w:r>
    </w:p>
    <w:p w14:paraId="146D305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Майже всі континенти опинилися під контролем різних міжнародних терористичних організацій. У сучасному світі спостерігається активна підтримка міжнародного тероризму із боку окремих держав. Поняття «державна підтримка міжнародного тероризму» може бути визначено як будь - яку з наступних дій, вчинених державою: </w:t>
      </w:r>
    </w:p>
    <w:p w14:paraId="3BE421D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надання зброї, вибухових або смертоносних речовин будь - якій особі, групі чи організації, що бере участь у актах міжнародного тероризму; </w:t>
      </w:r>
    </w:p>
    <w:p w14:paraId="39F323B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спрямування, підготовка або сприяння будь - якій особі, групі або організації, яка планує або здійснює будь - якого міжнародного тероризму; </w:t>
      </w:r>
    </w:p>
    <w:p w14:paraId="3FAD67C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надання фінансової підтримки будь - якій особі, групі чи акт що здійснює будь - який акт організації, що планує міжнародного тероризму; </w:t>
      </w:r>
    </w:p>
    <w:p w14:paraId="7A72869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відмова у видачі або переслідуванні будь - якої особи на своїй території, яка вчинила будь - який акт міжнародного тероризму; </w:t>
      </w:r>
    </w:p>
    <w:p w14:paraId="16A25E7F" w14:textId="79378F98"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надання дипломатичного захисту особам, які допомагають, сприяють здійсненню будь - якого акту міжнародного тероризму [</w:t>
      </w:r>
      <w:r w:rsidR="00F46F14">
        <w:rPr>
          <w:rFonts w:ascii="Times New Roman" w:eastAsia="Calibri" w:hAnsi="Times New Roman" w:cs="Times New Roman"/>
          <w:sz w:val="28"/>
          <w:szCs w:val="28"/>
        </w:rPr>
        <w:t>51</w:t>
      </w:r>
      <w:r w:rsidRPr="004765ED">
        <w:rPr>
          <w:rFonts w:ascii="Times New Roman" w:eastAsia="Calibri" w:hAnsi="Times New Roman" w:cs="Times New Roman"/>
          <w:sz w:val="28"/>
          <w:szCs w:val="28"/>
        </w:rPr>
        <w:t>, с. 145]. </w:t>
      </w:r>
    </w:p>
    <w:p w14:paraId="6E0FE98D" w14:textId="5E0D8634"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Відповідно до звіту Державного департаменту США 2020 року до держав, причетних до </w:t>
      </w:r>
      <w:proofErr w:type="spellStart"/>
      <w:r w:rsidRPr="004765ED">
        <w:rPr>
          <w:rFonts w:ascii="Times New Roman" w:eastAsia="Calibri" w:hAnsi="Times New Roman" w:cs="Times New Roman"/>
          <w:sz w:val="28"/>
          <w:szCs w:val="28"/>
        </w:rPr>
        <w:t>спонсорування</w:t>
      </w:r>
      <w:proofErr w:type="spellEnd"/>
      <w:r w:rsidRPr="004765ED">
        <w:rPr>
          <w:rFonts w:ascii="Times New Roman" w:eastAsia="Calibri" w:hAnsi="Times New Roman" w:cs="Times New Roman"/>
          <w:sz w:val="28"/>
          <w:szCs w:val="28"/>
        </w:rPr>
        <w:t xml:space="preserve"> міжнародного тероризму, як і в минулі роки, віднесені Північна Корея, Іран, Ірак, Судан, Сирія. За твердженням авторів доповіді, уряди цих держав «самі беруть участь у терористичній діяльності або надають терористам зброю, притулок, фінансову підтримку та іншу допомогу» [</w:t>
      </w:r>
      <w:r w:rsidR="00F46F14">
        <w:rPr>
          <w:rFonts w:ascii="Times New Roman" w:eastAsia="Calibri" w:hAnsi="Times New Roman" w:cs="Times New Roman"/>
          <w:sz w:val="28"/>
          <w:szCs w:val="28"/>
        </w:rPr>
        <w:t>69</w:t>
      </w:r>
      <w:r w:rsidRPr="004765ED">
        <w:rPr>
          <w:rFonts w:ascii="Times New Roman" w:eastAsia="Calibri" w:hAnsi="Times New Roman" w:cs="Times New Roman"/>
          <w:sz w:val="28"/>
          <w:szCs w:val="28"/>
        </w:rPr>
        <w:t>]. </w:t>
      </w:r>
    </w:p>
    <w:p w14:paraId="737FC7F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Нині міжнародний тероризм став однією з найнебезпечніших загроз європейській безпеці. Теракти, що почастішали в європейських країнах - Франції, Німеччині, Великобританії, а також проблема неконтрольованої міграції з країн Близького Сходу і Африки, завдяки якій на територію ЄС під виглядом біженців проникають бойовики ІДІЛ та інших терористичних груп, ставлять перед національними урядами європейських країн завдання захисту своїх громадян від глобальної терористичної загрози. </w:t>
      </w:r>
    </w:p>
    <w:p w14:paraId="0828728F" w14:textId="0A35017A"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Проблема боротьби з міжнародним тероризмом у його сучасному вигляді полягає в тому, що за останні кілька десятиліть тероризм як явище зазнав істотних якісних змін, до яких національні уряди та спецслужби більшості європейських країн виявилися не готові. Типовим і досить характерним прикладом безпорадності європейських спецслужб стали терористичні атаки в Парижі в ніч із 13 на 14 листопада 2015 року, коли навіть далеко не найслабша серед європейських спецслужб французька розвідка так і не змогла попередити дії терористів [</w:t>
      </w:r>
      <w:r w:rsidR="00F46F14">
        <w:rPr>
          <w:rFonts w:ascii="Times New Roman" w:eastAsia="Calibri" w:hAnsi="Times New Roman" w:cs="Times New Roman"/>
          <w:sz w:val="28"/>
          <w:szCs w:val="28"/>
        </w:rPr>
        <w:t>58</w:t>
      </w:r>
      <w:r w:rsidRPr="004765ED">
        <w:rPr>
          <w:rFonts w:ascii="Times New Roman" w:eastAsia="Calibri" w:hAnsi="Times New Roman" w:cs="Times New Roman"/>
          <w:sz w:val="28"/>
          <w:szCs w:val="28"/>
        </w:rPr>
        <w:t>]. </w:t>
      </w:r>
    </w:p>
    <w:p w14:paraId="12BF813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Важливою рушійною силою у сфері боротьби з міжнародним тероризмом є розвиток і зміцнення міжнародного співробітництва. Міжнародне співробітництво є необхідним елементом антитерористичної діяльності, як у сфері вироблення єдиної стратегії протидії тероризму та ліквідації його причин, так і у сфері обміну розвідувачами даних та іншої спеціалізованої інформації. </w:t>
      </w:r>
      <w:r w:rsidRPr="004765ED">
        <w:rPr>
          <w:rFonts w:ascii="Times New Roman" w:eastAsia="Calibri" w:hAnsi="Times New Roman" w:cs="Times New Roman"/>
          <w:sz w:val="28"/>
          <w:szCs w:val="28"/>
        </w:rPr>
        <w:lastRenderedPageBreak/>
        <w:t>Тероризм має свою специфіку в різних регіонах світу, що відповідно диктує необхідність держав до адаптації уніфікованих норм і стратегічних положень до власних умов. </w:t>
      </w:r>
    </w:p>
    <w:p w14:paraId="57CDB7DB"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Одним із пріоритетних напрямів антитерористичної діяльності є вироблення міжнародно - правових норм. На даний момент під егідою Організації Об’єднаних Націй розроблено 16 міжнародних угод (11 конвенцій та 5 протоколів), спрямованих на боротьбу з тероризмом. До них належать: </w:t>
      </w:r>
    </w:p>
    <w:p w14:paraId="0A133D54" w14:textId="5C6EB5AB"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1. Конвенція ООН про заборону розробки, виробництва та накопичення запасів бактеріологічної (біологічної) і </w:t>
      </w:r>
      <w:proofErr w:type="spellStart"/>
      <w:r w:rsidRPr="004765ED">
        <w:rPr>
          <w:rFonts w:ascii="Times New Roman" w:eastAsia="Calibri" w:hAnsi="Times New Roman" w:cs="Times New Roman"/>
          <w:sz w:val="28"/>
          <w:szCs w:val="28"/>
        </w:rPr>
        <w:t>токсинної</w:t>
      </w:r>
      <w:proofErr w:type="spellEnd"/>
      <w:r w:rsidRPr="004765ED">
        <w:rPr>
          <w:rFonts w:ascii="Times New Roman" w:eastAsia="Calibri" w:hAnsi="Times New Roman" w:cs="Times New Roman"/>
          <w:sz w:val="28"/>
          <w:szCs w:val="28"/>
        </w:rPr>
        <w:t xml:space="preserve"> зброї та про їх знищення від 10 квітня 1972 р. [</w:t>
      </w:r>
      <w:r w:rsidR="00F46F14">
        <w:rPr>
          <w:rFonts w:ascii="Times New Roman" w:eastAsia="Calibri" w:hAnsi="Times New Roman" w:cs="Times New Roman"/>
          <w:sz w:val="28"/>
          <w:szCs w:val="28"/>
        </w:rPr>
        <w:t>28</w:t>
      </w:r>
      <w:r w:rsidRPr="004765ED">
        <w:rPr>
          <w:rFonts w:ascii="Times New Roman" w:eastAsia="Calibri" w:hAnsi="Times New Roman" w:cs="Times New Roman"/>
          <w:sz w:val="28"/>
          <w:szCs w:val="28"/>
        </w:rPr>
        <w:t>]; </w:t>
      </w:r>
    </w:p>
    <w:p w14:paraId="1F248128" w14:textId="1E0D3A22"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2. Конвенція ООН про фізичний захист ядерного матеріалу та ядерних установок 1979 р. [</w:t>
      </w:r>
      <w:r w:rsidR="00F46F14">
        <w:rPr>
          <w:rFonts w:ascii="Times New Roman" w:eastAsia="Calibri" w:hAnsi="Times New Roman" w:cs="Times New Roman"/>
          <w:sz w:val="28"/>
          <w:szCs w:val="28"/>
        </w:rPr>
        <w:t>26</w:t>
      </w:r>
      <w:r w:rsidRPr="004765ED">
        <w:rPr>
          <w:rFonts w:ascii="Times New Roman" w:eastAsia="Calibri" w:hAnsi="Times New Roman" w:cs="Times New Roman"/>
          <w:sz w:val="28"/>
          <w:szCs w:val="28"/>
        </w:rPr>
        <w:t>]; </w:t>
      </w:r>
    </w:p>
    <w:p w14:paraId="567B9380" w14:textId="1A3FD576"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3. Конвенція ООН про боротьбу з актами ядерного тероризму 2005 р. [</w:t>
      </w:r>
      <w:r w:rsidR="00F46F14">
        <w:rPr>
          <w:rFonts w:ascii="Times New Roman" w:eastAsia="Calibri" w:hAnsi="Times New Roman" w:cs="Times New Roman"/>
          <w:sz w:val="28"/>
          <w:szCs w:val="28"/>
        </w:rPr>
        <w:t>27</w:t>
      </w:r>
      <w:r w:rsidRPr="004765ED">
        <w:rPr>
          <w:rFonts w:ascii="Times New Roman" w:eastAsia="Calibri" w:hAnsi="Times New Roman" w:cs="Times New Roman"/>
          <w:sz w:val="28"/>
          <w:szCs w:val="28"/>
        </w:rPr>
        <w:t>];</w:t>
      </w:r>
    </w:p>
    <w:p w14:paraId="5DD689A3" w14:textId="562E8856"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4. Міжнародна конвенція про боротьбу з фінансуванням тероризму 1999р. [</w:t>
      </w:r>
      <w:r w:rsidR="00F46F14">
        <w:rPr>
          <w:rFonts w:ascii="Times New Roman" w:eastAsia="Calibri" w:hAnsi="Times New Roman" w:cs="Times New Roman"/>
          <w:sz w:val="28"/>
          <w:szCs w:val="28"/>
        </w:rPr>
        <w:t>45</w:t>
      </w:r>
      <w:r w:rsidRPr="004765ED">
        <w:rPr>
          <w:rFonts w:ascii="Times New Roman" w:eastAsia="Calibri" w:hAnsi="Times New Roman" w:cs="Times New Roman"/>
          <w:sz w:val="28"/>
          <w:szCs w:val="28"/>
        </w:rPr>
        <w:t>]; </w:t>
      </w:r>
    </w:p>
    <w:p w14:paraId="0A6B20E3" w14:textId="6CC44CDC"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5. Міжнародна конвенція про боротьбу з бомбовим тероризмом 1997 р. [</w:t>
      </w:r>
      <w:r w:rsidR="00F46F14">
        <w:rPr>
          <w:rFonts w:ascii="Times New Roman" w:eastAsia="Calibri" w:hAnsi="Times New Roman" w:cs="Times New Roman"/>
          <w:sz w:val="28"/>
          <w:szCs w:val="28"/>
        </w:rPr>
        <w:t>46</w:t>
      </w:r>
      <w:r w:rsidRPr="004765ED">
        <w:rPr>
          <w:rFonts w:ascii="Times New Roman" w:eastAsia="Calibri" w:hAnsi="Times New Roman" w:cs="Times New Roman"/>
          <w:sz w:val="28"/>
          <w:szCs w:val="28"/>
        </w:rPr>
        <w:t>]; </w:t>
      </w:r>
    </w:p>
    <w:p w14:paraId="4AD962CE" w14:textId="4AA386D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6. Резолюція Ради Безпеки ООН від 28 вересня 2001 р. № 1373 [</w:t>
      </w:r>
      <w:r w:rsidR="00F46F14">
        <w:rPr>
          <w:rFonts w:ascii="Times New Roman" w:eastAsia="Calibri" w:hAnsi="Times New Roman" w:cs="Times New Roman"/>
          <w:sz w:val="28"/>
          <w:szCs w:val="28"/>
        </w:rPr>
        <w:t>55</w:t>
      </w:r>
      <w:r w:rsidRPr="004765ED">
        <w:rPr>
          <w:rFonts w:ascii="Times New Roman" w:eastAsia="Calibri" w:hAnsi="Times New Roman" w:cs="Times New Roman"/>
          <w:sz w:val="28"/>
          <w:szCs w:val="28"/>
        </w:rPr>
        <w:t>]; </w:t>
      </w:r>
    </w:p>
    <w:p w14:paraId="10B05779" w14:textId="280A3F7F"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7. Токійська конвенція про злочини та деякі інші акти, що вчиняються на борту повітряних суден 1963 р. [</w:t>
      </w:r>
      <w:r w:rsidR="00F46F14">
        <w:rPr>
          <w:rFonts w:ascii="Times New Roman" w:eastAsia="Calibri" w:hAnsi="Times New Roman" w:cs="Times New Roman"/>
          <w:sz w:val="28"/>
          <w:szCs w:val="28"/>
        </w:rPr>
        <w:t>6</w:t>
      </w:r>
      <w:r w:rsidRPr="004765ED">
        <w:rPr>
          <w:rFonts w:ascii="Times New Roman" w:eastAsia="Calibri" w:hAnsi="Times New Roman" w:cs="Times New Roman"/>
          <w:sz w:val="28"/>
          <w:szCs w:val="28"/>
        </w:rPr>
        <w:t>1]; </w:t>
      </w:r>
    </w:p>
    <w:p w14:paraId="5818803E" w14:textId="31F8054A"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8. Гаазька конвенція про боротьбу з незаконним захопленням повітряних суден 1970 р. [1</w:t>
      </w:r>
      <w:r w:rsidR="00F46F14">
        <w:rPr>
          <w:rFonts w:ascii="Times New Roman" w:eastAsia="Calibri" w:hAnsi="Times New Roman" w:cs="Times New Roman"/>
          <w:sz w:val="28"/>
          <w:szCs w:val="28"/>
        </w:rPr>
        <w:t>3</w:t>
      </w:r>
      <w:r w:rsidRPr="004765ED">
        <w:rPr>
          <w:rFonts w:ascii="Times New Roman" w:eastAsia="Calibri" w:hAnsi="Times New Roman" w:cs="Times New Roman"/>
          <w:sz w:val="28"/>
          <w:szCs w:val="28"/>
        </w:rPr>
        <w:t>]; </w:t>
      </w:r>
    </w:p>
    <w:p w14:paraId="3EFCA8B5" w14:textId="31C622D0"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9. Конвенція про боротьбу з незаконними актами, спрямованими проти безпеки цивільної авіації 1971 р. [</w:t>
      </w:r>
      <w:r w:rsidR="00F46F14">
        <w:rPr>
          <w:rFonts w:ascii="Times New Roman" w:eastAsia="Calibri" w:hAnsi="Times New Roman" w:cs="Times New Roman"/>
          <w:sz w:val="28"/>
          <w:szCs w:val="28"/>
        </w:rPr>
        <w:t>30</w:t>
      </w:r>
      <w:r w:rsidRPr="004765ED">
        <w:rPr>
          <w:rFonts w:ascii="Times New Roman" w:eastAsia="Calibri" w:hAnsi="Times New Roman" w:cs="Times New Roman"/>
          <w:sz w:val="28"/>
          <w:szCs w:val="28"/>
        </w:rPr>
        <w:t>]; </w:t>
      </w:r>
    </w:p>
    <w:p w14:paraId="7DE10DF4" w14:textId="445142D3"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10. Конвенція про запобігання та покарання злочинів проти осіб, які користуються міжнародним захистом, у тому числі дипломатичних агентів 1973 р. [</w:t>
      </w:r>
      <w:r w:rsidR="00F46F14">
        <w:rPr>
          <w:rFonts w:ascii="Times New Roman" w:eastAsia="Calibri" w:hAnsi="Times New Roman" w:cs="Times New Roman"/>
          <w:sz w:val="28"/>
          <w:szCs w:val="28"/>
        </w:rPr>
        <w:t>31</w:t>
      </w:r>
      <w:r w:rsidRPr="004765ED">
        <w:rPr>
          <w:rFonts w:ascii="Times New Roman" w:eastAsia="Calibri" w:hAnsi="Times New Roman" w:cs="Times New Roman"/>
          <w:sz w:val="28"/>
          <w:szCs w:val="28"/>
        </w:rPr>
        <w:t>]; </w:t>
      </w:r>
    </w:p>
    <w:p w14:paraId="3DE1408D" w14:textId="38DE9AE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11. Міжнародна Конвенція про боротьбу із захопленням заручників 1979 р. [</w:t>
      </w:r>
      <w:r w:rsidR="00F46F14">
        <w:rPr>
          <w:rFonts w:ascii="Times New Roman" w:eastAsia="Calibri" w:hAnsi="Times New Roman" w:cs="Times New Roman"/>
          <w:sz w:val="28"/>
          <w:szCs w:val="28"/>
        </w:rPr>
        <w:t>47</w:t>
      </w:r>
      <w:r w:rsidRPr="004765ED">
        <w:rPr>
          <w:rFonts w:ascii="Times New Roman" w:eastAsia="Calibri" w:hAnsi="Times New Roman" w:cs="Times New Roman"/>
          <w:sz w:val="28"/>
          <w:szCs w:val="28"/>
        </w:rPr>
        <w:t>].</w:t>
      </w:r>
    </w:p>
    <w:p w14:paraId="0576454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Окрім зазначених міжнародних конвенцій, ООН велику увагу приділяє роботі щодо визначення стратегічних напрямків та принципів боротьби з тероризмом. Так, у 1994 р., резолюцією Генеральної Асамблеї ООН було прийнято Декларацію про заходи щодо ліквідації тероризму. У цьому документі міститься заклик для всіх держав світу робити все можливе для запобігання та ліквідації наслідків терористичних актів, а також узагальнюються деякі положення різних міжнародно - правових актів, присвячених даній проблемі. </w:t>
      </w:r>
    </w:p>
    <w:p w14:paraId="254B94E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Міжнародне співробітництво в сфері боротьби з тероризмом здійснюється також і на такому найважливішому напрямку, як створення та забезпечення функціонування різних спеціалізованих міжнародних організацій. Найважливішою з них є Контртерористичний Комітет ООН, створений 2001 р. Основною метою Комітету є забезпечення виконання Резолюції 1373, яка зобов’язує держави: </w:t>
      </w:r>
    </w:p>
    <w:p w14:paraId="5F9BFD9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запровадити кримінальну відповідальність за фінансування тероризму; </w:t>
      </w:r>
    </w:p>
    <w:p w14:paraId="7E5B7E7C"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невідкладно заблокувати будь - які кошти, пов’язані з особами, які замішані у терористичних актах; </w:t>
      </w:r>
    </w:p>
    <w:p w14:paraId="171060F2"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не надавати у жодній формі фінансову підтримку терористичним групам; </w:t>
      </w:r>
    </w:p>
    <w:p w14:paraId="6A63EE2A"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не допускати надання житла, допомоги або підтримки терористам; </w:t>
      </w:r>
    </w:p>
    <w:p w14:paraId="16B4C1B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вести обмін інформацією з іншими урядами щодо будь - яких груп, які здійснюють або планують вчинити терористичні акти; </w:t>
      </w:r>
    </w:p>
    <w:p w14:paraId="2F773D27" w14:textId="4582924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співпрацювати з іншими урядами в розслідуванні, арешті, виявленні та переслідування осіб, які замішані у таких актах [</w:t>
      </w:r>
      <w:r w:rsidR="00F46F14">
        <w:rPr>
          <w:rFonts w:ascii="Times New Roman" w:eastAsia="Calibri" w:hAnsi="Times New Roman" w:cs="Times New Roman"/>
          <w:sz w:val="28"/>
          <w:szCs w:val="28"/>
        </w:rPr>
        <w:t>34</w:t>
      </w:r>
      <w:r w:rsidRPr="004765ED">
        <w:rPr>
          <w:rFonts w:ascii="Times New Roman" w:eastAsia="Calibri" w:hAnsi="Times New Roman" w:cs="Times New Roman"/>
          <w:sz w:val="28"/>
          <w:szCs w:val="28"/>
        </w:rPr>
        <w:t>]. </w:t>
      </w:r>
    </w:p>
    <w:p w14:paraId="0C71CE3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У рамках субрегіональних та міжрегіональних європейських, євразійських та європейських атлантичних спеціалізованих організацій існує кілька поліцейських та судових мереж. </w:t>
      </w:r>
      <w:proofErr w:type="spellStart"/>
      <w:r w:rsidRPr="004765ED">
        <w:rPr>
          <w:rFonts w:ascii="Times New Roman" w:eastAsia="Calibri" w:hAnsi="Times New Roman" w:cs="Times New Roman"/>
          <w:sz w:val="28"/>
          <w:szCs w:val="28"/>
        </w:rPr>
        <w:t>Найглобальнішою</w:t>
      </w:r>
      <w:proofErr w:type="spellEnd"/>
      <w:r w:rsidRPr="004765ED">
        <w:rPr>
          <w:rFonts w:ascii="Times New Roman" w:eastAsia="Calibri" w:hAnsi="Times New Roman" w:cs="Times New Roman"/>
          <w:sz w:val="28"/>
          <w:szCs w:val="28"/>
        </w:rPr>
        <w:t xml:space="preserve"> з них є Міжнародна організація кримінальної поліції (Інтерпол), яка здійснює координацію зусиль окремих країн та проведення єдиної політики в галузі боротьби зі злочинністю. Основними завданнями також є координація міжнародного розшуку, боротьба </w:t>
      </w:r>
      <w:r w:rsidRPr="004765ED">
        <w:rPr>
          <w:rFonts w:ascii="Times New Roman" w:eastAsia="Calibri" w:hAnsi="Times New Roman" w:cs="Times New Roman"/>
          <w:sz w:val="28"/>
          <w:szCs w:val="28"/>
        </w:rPr>
        <w:lastRenderedPageBreak/>
        <w:t>з організованою злочинністю та тероризмом. Дана організація має глобальну систему національних центральних бюро, що існують у 192 країнах світу, що, безумовно, позначається на ефективності діяльності. Аналогічним механізмом міжнародного співробітництва в рамках регіональної організації є Європейське поліцейське відомство (</w:t>
      </w:r>
      <w:proofErr w:type="spellStart"/>
      <w:r w:rsidRPr="004765ED">
        <w:rPr>
          <w:rFonts w:ascii="Times New Roman" w:eastAsia="Calibri" w:hAnsi="Times New Roman" w:cs="Times New Roman"/>
          <w:sz w:val="28"/>
          <w:szCs w:val="28"/>
        </w:rPr>
        <w:t>Європол</w:t>
      </w:r>
      <w:proofErr w:type="spellEnd"/>
      <w:r w:rsidRPr="004765ED">
        <w:rPr>
          <w:rFonts w:ascii="Times New Roman" w:eastAsia="Calibri" w:hAnsi="Times New Roman" w:cs="Times New Roman"/>
          <w:sz w:val="28"/>
          <w:szCs w:val="28"/>
        </w:rPr>
        <w:t>) - поліцейська служба Європейського союзу, до компетенції якого також належить боротьба з організованою злочинністю і тероризмом. </w:t>
      </w:r>
    </w:p>
    <w:p w14:paraId="0500238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сьогоднішній день також велику увагу у боротьбі з міжнародним тероризмом, протидії нелегальній міграції та організованій злочинності, іншим загрозам транснаціонального характеру приділяє Організація з безпеки та співробітництва в Європі. Діяльність ОБСЄ у протидії тероризму спрямовує створений у 2002 році Антитерористичний підрозділ (АТП), який співпрацює з відповідними структурами інших міжнародних організацій з питань безпеки. </w:t>
      </w:r>
    </w:p>
    <w:p w14:paraId="715F4023"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В Шанхайській Організації Співробітництва боротьба з тероризмом знаходиться під координуванням Регіональної антитерористичної структури. Головні функції цього органу полягають у координації зусиль усіх держав - членів ШОС у боротьбі з тероризмом, сепаратизмом та екстремізмом, розробці пропозицій щодо боротьби з тероризмом, зборі та аналізі інформації, формуванні баз даних про осіб та організацій, сприяння у підготовці та проведенні оперативно - розшукових та інших заходів, підтримці контактів з міжнародними організаціями тощо. Пріоритетними напрямками діяльності ШОС залишаються питання підтримки та зміцнення миру, забезпечення безпеки та стабільності в регіоні, в першу чергу, шляхом організації спільної протидії тероризму, сепаратизму і екстремізму. </w:t>
      </w:r>
    </w:p>
    <w:p w14:paraId="6E2C7FF7" w14:textId="0EBB13D5"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Боротьба з тероризмом займає важливе місце у порядку денному НАТО. Організацією було проведено декілька антитерористичних заходів військового плану у відповідь на терористичні дії, які були спрямовані проти США. Окрім антитерористичних операцій на самітах НАТО було прийнято низку документів концептуального характеру, зокрема направлених проти тероризму. 2003 року було створено Розвідувальну групу з терористичної загрози. Дана </w:t>
      </w:r>
      <w:r w:rsidRPr="004765ED">
        <w:rPr>
          <w:rFonts w:ascii="Times New Roman" w:eastAsia="Calibri" w:hAnsi="Times New Roman" w:cs="Times New Roman"/>
          <w:sz w:val="28"/>
          <w:szCs w:val="28"/>
        </w:rPr>
        <w:lastRenderedPageBreak/>
        <w:t>група у складі співробітників цивільної і військової розвідки, правоохоронних органів є на сьогоднішній день постійним органом НАТО, що займається аналізом загальної терористичної небезпеки і загроз, націлених безпосередньо на Північноатлантичний союз. РГТУ працює з країнами - партнерами і контактними країнами, виконуючи роль експертного центру штаб - квартири НАТО з тероризму. Серед таких «контактних країн» у всьому світі доречно згадати Австралію, Японію, Нова Зеландію і Республіку Корея [</w:t>
      </w:r>
      <w:r w:rsidR="00F46F14">
        <w:rPr>
          <w:rFonts w:ascii="Times New Roman" w:eastAsia="Calibri" w:hAnsi="Times New Roman" w:cs="Times New Roman"/>
          <w:sz w:val="28"/>
          <w:szCs w:val="28"/>
        </w:rPr>
        <w:t>49</w:t>
      </w:r>
      <w:r w:rsidRPr="004765ED">
        <w:rPr>
          <w:rFonts w:ascii="Times New Roman" w:eastAsia="Calibri" w:hAnsi="Times New Roman" w:cs="Times New Roman"/>
          <w:sz w:val="28"/>
          <w:szCs w:val="28"/>
        </w:rPr>
        <w:t>, с. 128 - 131]. </w:t>
      </w:r>
    </w:p>
    <w:p w14:paraId="3C360D4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 підставі дослідження тенденцій міжнародної терористичної злочинності та аналізу антитерористичної діяльності міжнародних і регіональних організацій низки країн світу можна виокремити актуальні шляхи протидії тероризму: </w:t>
      </w:r>
    </w:p>
    <w:p w14:paraId="00A95CC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1. Посилення міжнародної взаємодії та обміну інформацією між країнами з питань боротьби з тероризмом. </w:t>
      </w:r>
    </w:p>
    <w:p w14:paraId="7C59FAC9"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2. Посилення взаємодії та обміну інформацією з питань протидії тероризму між уповноваженими органами на національному рівні. </w:t>
      </w:r>
    </w:p>
    <w:p w14:paraId="22F6FAD1"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3. Посилення профілактики тероризму. </w:t>
      </w:r>
    </w:p>
    <w:p w14:paraId="7800E470"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У багатьох країнах запроваджені та виконуються спеціалізовані програми, спрямовані на недопущення поширення у суспільстві екстремістських поглядів, запобігання втягуванню молоді до участі у терористичних організаціях, застосовуються процедури амністії окремих осіб, які брали участь у терористичній діяльності, та адаптації їх до мирного життя. </w:t>
      </w:r>
    </w:p>
    <w:p w14:paraId="55488596"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4. Використання державними органами нових технологій боротьби з тероризмом. </w:t>
      </w:r>
    </w:p>
    <w:p w14:paraId="5A39B0B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З огляду на активне використання терористичними організаціями Інтернету та соціальних мереж для пропаганди та вербування нових послідовників необхідне нагальне вироблення нових стратегій та технічних інструментів для запобігання поширенню радикальних ідей в Інтернеті. </w:t>
      </w:r>
    </w:p>
    <w:p w14:paraId="723D6BE4"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Міжнародні та національні екстремісти широко представлені в Інтернеті за допомогою платформ обміну повідомленнями, онлайн - зображень, відео та </w:t>
      </w:r>
      <w:r w:rsidRPr="004765ED">
        <w:rPr>
          <w:rFonts w:ascii="Times New Roman" w:eastAsia="Calibri" w:hAnsi="Times New Roman" w:cs="Times New Roman"/>
          <w:sz w:val="28"/>
          <w:szCs w:val="28"/>
        </w:rPr>
        <w:lastRenderedPageBreak/>
        <w:t xml:space="preserve">публікацій. Це посилює здатності груп </w:t>
      </w:r>
      <w:proofErr w:type="spellStart"/>
      <w:r w:rsidRPr="004765ED">
        <w:rPr>
          <w:rFonts w:ascii="Times New Roman" w:eastAsia="Calibri" w:hAnsi="Times New Roman" w:cs="Times New Roman"/>
          <w:sz w:val="28"/>
          <w:szCs w:val="28"/>
        </w:rPr>
        <w:t>радикалізувати</w:t>
      </w:r>
      <w:proofErr w:type="spellEnd"/>
      <w:r w:rsidRPr="004765ED">
        <w:rPr>
          <w:rFonts w:ascii="Times New Roman" w:eastAsia="Calibri" w:hAnsi="Times New Roman" w:cs="Times New Roman"/>
          <w:sz w:val="28"/>
          <w:szCs w:val="28"/>
        </w:rPr>
        <w:t xml:space="preserve"> та залучати осіб, сприйнятливих до екстремістських повідомлень. </w:t>
      </w:r>
    </w:p>
    <w:p w14:paraId="3960FCF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5. Посилення контролю за міграційними процесами. </w:t>
      </w:r>
    </w:p>
    <w:p w14:paraId="58D67D28"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Посилення міграційних процесів створює додаткові можливості для активізації діяльності міжнародних терористичних організацій. З огляду на це, урядам країн з найбільшими міграційними потоками необхідно вживати заходи щодо посилення прикордонного контролю, впровадження ефективних систем спостереження за мігрантами та запобігання нелегальній міграції як важливих елементів системи попередження вчинення терористичних актів. </w:t>
      </w:r>
    </w:p>
    <w:p w14:paraId="378C3C0D"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6. Вдосконалення національного законодавства з питань протидії тероризму, надання додаткових повноважень правоохоронним органам і спеціальним службам. </w:t>
      </w:r>
    </w:p>
    <w:p w14:paraId="19E8945E"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7. Посилення боротьби з фінансуванням тероризму. </w:t>
      </w:r>
    </w:p>
    <w:p w14:paraId="0A90A53B"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Однією з найважливіших проблем, яка потребує вирішення, є вдосконалення міжнародного співробітництва у сфері перекриття фінансових потоків, спрямованих на підтримку терористів. Не </w:t>
      </w:r>
      <w:proofErr w:type="spellStart"/>
      <w:r w:rsidRPr="004765ED">
        <w:rPr>
          <w:rFonts w:ascii="Times New Roman" w:eastAsia="Calibri" w:hAnsi="Times New Roman" w:cs="Times New Roman"/>
          <w:sz w:val="28"/>
          <w:szCs w:val="28"/>
        </w:rPr>
        <w:t>прагнучи</w:t>
      </w:r>
      <w:proofErr w:type="spellEnd"/>
      <w:r w:rsidRPr="004765ED">
        <w:rPr>
          <w:rFonts w:ascii="Times New Roman" w:eastAsia="Calibri" w:hAnsi="Times New Roman" w:cs="Times New Roman"/>
          <w:sz w:val="28"/>
          <w:szCs w:val="28"/>
        </w:rPr>
        <w:t xml:space="preserve"> фінансової вигоди як кінцевої мети, терористичні організації потребують грошей для організації та проведення терористичних акцій, залучення нових прибічників, забезпечення підтримки на місцях і за кордоном, тому перекриття шляхів фінансування терористичної діяльності стало суттєвою проблемою світового співтовариства. Для ефективної боротьби з фінансуванням міжнародного тероризму необхідно здійснювати жорсткий контроль за діяльністю благодійних фондів, оскільки вони є каналами проведення фінансових коштів, а також за активністю груп у соціальних мережах, у яких регулярно відбувається збір коштів на підозрілі цілі. </w:t>
      </w:r>
    </w:p>
    <w:p w14:paraId="6A1F7C0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Наразі міжнародні зусилля боротьби з терористичною організованою злочинністю, на жаль, надто слабкі для усунення загрози. Всі розроблені на даний момент стратегії приділяють занадто мало уваги боротьбі з корупцією і усунення зростаючої взаємодії терористичних груп з політичною владою. </w:t>
      </w:r>
    </w:p>
    <w:p w14:paraId="54E72B0F"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lastRenderedPageBreak/>
        <w:t xml:space="preserve">Зрештою, багатосторонні ініціативи по боротьбі зі злочинністю є «секторними» або локальними і намагаються вирішити проблему без ефективного регулювання світового ринку, який лежить в основі зародження терористичної злочинності у всьому світі. У зв’язку з цим, для підвищення стійкості світової спільноти до терористичної загрози є важливим елементом забезпечення міжнародної безпеки в цілому. Антитерористична система може вважатися стійкою, якщо у її складі є всі необхідні елементи, спроможна передбачати й оцінювати ризики і загрози, прогнозувати їх характер і можливі масштаби, формує резерви і альтернативні стратегії на випадок надзвичайних ситуацій, здатна швидко й адекватно реагувати на загрозу, адаптуватися до умов, що швидко змінюються, забезпечувати безперервність процесу управління і відновлюватися після руйнівних наслідків кризи. </w:t>
      </w:r>
    </w:p>
    <w:p w14:paraId="436BAF99" w14:textId="77777777" w:rsidR="00617070" w:rsidRPr="004765ED" w:rsidRDefault="00617070" w:rsidP="004765ED">
      <w:pPr>
        <w:spacing w:after="0" w:line="360" w:lineRule="auto"/>
        <w:ind w:right="-1" w:firstLine="567"/>
        <w:jc w:val="both"/>
        <w:rPr>
          <w:rFonts w:ascii="Times New Roman" w:eastAsia="Calibri" w:hAnsi="Times New Roman" w:cs="Times New Roman"/>
          <w:sz w:val="28"/>
          <w:szCs w:val="28"/>
        </w:rPr>
      </w:pPr>
      <w:r w:rsidRPr="004765ED">
        <w:rPr>
          <w:rFonts w:ascii="Times New Roman" w:eastAsia="Calibri" w:hAnsi="Times New Roman" w:cs="Times New Roman"/>
          <w:sz w:val="28"/>
          <w:szCs w:val="28"/>
        </w:rPr>
        <w:t xml:space="preserve">Отже, підводячи підсумок можна констатувати, що динаміка розвитку сучасного тероризму характеризується все більш масовим насильством, від індивідуального до групового і від локального до регіонального. Поширення цього складного, багатогранного і, безумовно, негативного соціально політичного явища перетворилося на загрозу для безпеки всієї світової спільноти. Конкретні суспільно політичні, соціально демографічні та історичні умови різних країн, особливості традицій і національного характеру, що склалися, неминуче позначаються на масштабах поширення тероризму та його негативних наслідках. Посилення проблем міжнародного тероризму також багато в чому обумовлюється тим, що сучасні протиборчі наддержави завуальовано під різними надуманими приводами, всіляко сприяють ресурсному підживленню різних підконтрольних ними терористичних організацій. А ці організації, які згодом стали самостійними і вийшли з під контролю, стали демонструвати готовність використання у своїй діяльності будь - які можливості силового впливу на об’єкти терористичних загроз, аж до застосування зброї масового ураження. В сучасних умовах відчувається крайня необхідність об’єднання зусиль з </w:t>
      </w:r>
      <w:r w:rsidRPr="004765ED">
        <w:rPr>
          <w:rFonts w:ascii="Times New Roman" w:eastAsia="Calibri" w:hAnsi="Times New Roman" w:cs="Times New Roman"/>
          <w:sz w:val="28"/>
          <w:szCs w:val="28"/>
        </w:rPr>
        <w:lastRenderedPageBreak/>
        <w:t>розробки єдиних механізмів запобіжного заходу тероризму, надання нового імпульсу глобальному співробітництву в боротьбі з ним, що багато в чому залежить від зусиль, що вживаються в рамках міжнародних взаємовідносин на регіональному рівні. Нарощування зусиль у боротьбі з різними проявами тероризму означає не тільки необхідність згуртування всіх націй світової спільноти, а й створення з цією метою коаліцій окремих держав, вироблення критеріїв конкретних спільних дій, що сьогодні визнається міжнародною спільнотою і підтверджується посиленням бажання великої кількості країн у контексті засудження тероризму в будь - яких його формах та проявах. </w:t>
      </w:r>
    </w:p>
    <w:p w14:paraId="2964C211" w14:textId="77777777" w:rsidR="00BD0D48" w:rsidRDefault="00BD0D4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br w:type="page"/>
      </w:r>
    </w:p>
    <w:p w14:paraId="153C4F8F" w14:textId="32275140" w:rsidR="00617070" w:rsidRPr="004765ED" w:rsidRDefault="00617070" w:rsidP="00BD0D48">
      <w:pPr>
        <w:tabs>
          <w:tab w:val="left" w:pos="-2977"/>
        </w:tabs>
        <w:spacing w:after="0" w:line="360" w:lineRule="auto"/>
        <w:ind w:right="-1"/>
        <w:jc w:val="center"/>
        <w:rPr>
          <w:rFonts w:ascii="Times New Roman" w:hAnsi="Times New Roman" w:cs="Times New Roman"/>
          <w:b/>
          <w:sz w:val="28"/>
          <w:szCs w:val="28"/>
        </w:rPr>
      </w:pPr>
      <w:r w:rsidRPr="004765ED">
        <w:rPr>
          <w:rFonts w:ascii="Times New Roman" w:hAnsi="Times New Roman" w:cs="Times New Roman"/>
          <w:b/>
          <w:sz w:val="28"/>
          <w:szCs w:val="28"/>
        </w:rPr>
        <w:lastRenderedPageBreak/>
        <w:t>ВИСНОВКИ</w:t>
      </w:r>
    </w:p>
    <w:p w14:paraId="45C4E5A9" w14:textId="77777777" w:rsidR="00617070" w:rsidRPr="004765ED" w:rsidRDefault="00617070" w:rsidP="004765ED">
      <w:pPr>
        <w:tabs>
          <w:tab w:val="left" w:pos="-2977"/>
        </w:tabs>
        <w:spacing w:after="0" w:line="360" w:lineRule="auto"/>
        <w:ind w:right="-1" w:firstLine="567"/>
        <w:jc w:val="both"/>
        <w:rPr>
          <w:rFonts w:ascii="Times New Roman" w:hAnsi="Times New Roman" w:cs="Times New Roman"/>
          <w:sz w:val="28"/>
          <w:szCs w:val="28"/>
        </w:rPr>
      </w:pPr>
    </w:p>
    <w:p w14:paraId="2DAB4D87" w14:textId="77777777" w:rsidR="00617070" w:rsidRPr="004765ED" w:rsidRDefault="00617070" w:rsidP="004765ED">
      <w:pPr>
        <w:pStyle w:val="af0"/>
        <w:spacing w:beforeAutospacing="0" w:afterAutospacing="0" w:line="360" w:lineRule="auto"/>
        <w:ind w:right="-1" w:firstLine="567"/>
        <w:jc w:val="both"/>
        <w:rPr>
          <w:sz w:val="28"/>
          <w:szCs w:val="28"/>
          <w:lang w:val="uk-UA"/>
        </w:rPr>
      </w:pPr>
      <w:bookmarkStart w:id="2" w:name="_Hlk211957111"/>
      <w:r w:rsidRPr="004765ED">
        <w:rPr>
          <w:color w:val="000000"/>
          <w:sz w:val="28"/>
          <w:szCs w:val="28"/>
          <w:lang w:val="uk-UA"/>
        </w:rPr>
        <w:t>На основі проведеного дослідження ми дійшли наступних висновків:</w:t>
      </w:r>
    </w:p>
    <w:p w14:paraId="1FC9F250"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1. На тлі сучасної еволюції національних та міжнародних фінансово- економічних, соціально-культурних, політичних, технічних та технологічних процесів, міжнародний тероризм формується як самостійний фактор, який чинить деструктивний вплив на політичну та безпекову ситуацію у світі, в окремих регіонах та країнах. Ця проблема належить до транснаціональних злочинів, що вимагає одноманітного підходу для його тлумачення і, головне, до вироблення єдиних міжнародно - правових понять реалізації узгоджених оцінок і дій у боротьбі з ним. </w:t>
      </w:r>
    </w:p>
    <w:p w14:paraId="2161985E"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Сучасний міжнародний тероризм набуває все більш різноманітних форм та загрозливих масштабів, має різні цілі, ознаки, спрямованість і характер виконання. Проведений аналіз дає змогу окреслити загальні ознаки терористичної діяльності, серед них досягнення цілей шляхом публічності терору, застосування насилля, а також здійснення психологічного впливу на суспільство. </w:t>
      </w:r>
      <w:bookmarkEnd w:id="2"/>
      <w:r w:rsidRPr="004765ED">
        <w:rPr>
          <w:color w:val="000000"/>
          <w:sz w:val="28"/>
          <w:szCs w:val="28"/>
          <w:lang w:val="uk-UA"/>
        </w:rPr>
        <w:t>До причин активізації сучасного тероризму варто віднести, обумовлені глобалізацією, нерівномірний соціально - економічний розвиток країн, глобальний розвиток інформаційних систем, спрощення руху фінансових потоків, домінування на світовій арені найбільш розвинутих держав, експансія західної моделі впливу на всі регіони світу, нелегальна міграція, а також діяльність радикальних і екстремістських сил. </w:t>
      </w:r>
    </w:p>
    <w:p w14:paraId="381F158E"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2. Проаналізувавши історичний розвиток проявів тероризму від найдавніших часів до сучасності, яскраво простежується еволюція та вдосконалення методів тероризму. Якщо в момент свого виникнення він був локальним явищем, характерним для однієї держави, то в кінці ХХ століття тероризм набуває міжнародного характеру. Наслідки глобалізаційних процесів додали потужного імпульсу розвитку терористичній діяльності. З того моменту тероризм характеризується розширенням географії, швидким ростом технічних та матеріальних можливостей. В ХХІ столітті тероризм перетворився в </w:t>
      </w:r>
      <w:r w:rsidRPr="004765ED">
        <w:rPr>
          <w:color w:val="000000"/>
          <w:sz w:val="28"/>
          <w:szCs w:val="28"/>
          <w:lang w:val="uk-UA"/>
        </w:rPr>
        <w:lastRenderedPageBreak/>
        <w:t>глобальну загальносвітову загрозу для всіх країн світу, що призвело до численних людських жертв, негативних економічних наслідків та політичної нестабільності. Нині складна економічна та політична ситуація як в окремих регіонах, так і в світі в цілому, створює суттєві передумови для подальшого розвитку терористичної діяльності.</w:t>
      </w:r>
    </w:p>
    <w:p w14:paraId="1B8AC666"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3. Процеси глобалізації в сучасному світі, що охоплюють усі сфери життєдіяльності людської цивілізації, їх неоднозначний та суперечливий вплив на розвиток окремих країн та міжнародних відносин, світовий устрій, роль окремих держав у світі викликають істотні зміни у структурі та характері міжнародного тероризму. У світі, що глобалізується, міжнародний тероризм як явище дедалі більше інтегрується в нові геополітичні реальності, пристосовується до них, у його функціонуванні та еволюції з’являються нові риси та особливості, не властиві цьому феномену в період його виникнення та формування як явища. Сучасний міжнародний тероризм є масштабною, глобальною загрозою існуванню та розвитку людської цивілізації. В умовах глобалізації, з її позитивними та негативними наслідками, розширилися масштаби та географія міжнародного тероризму, змінилися його зміст, характер та форми. з’явилися нові можливості, засоби, прийоми та способи негативного та небезпечного впливу на світові процеси, світоустрій, міжнародну безпеку та національну безпеку окремих країн.   ‘</w:t>
      </w:r>
    </w:p>
    <w:p w14:paraId="35E9FA6B"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4. Глобалізація сприяє посиленню технологічної оснащеності міжнародного тероризму, появі нових видів та способів тероризму. У діяльності суб’єктів міжнародного тероризму в даний час широко використовуються досягнення науки та техніки. На початку ХХІ століття набув поширення інформаційний тероризм, який нині представляє серйозну загрозу світовій безпеці та призводить до дестабілізації мирних взаємовідносин на світовій арені. Інформаційний тероризм на міжнародній арені виступає інструментом втручання у внутрішні справи держави та </w:t>
      </w:r>
      <w:proofErr w:type="spellStart"/>
      <w:r w:rsidRPr="004765ED">
        <w:rPr>
          <w:color w:val="000000"/>
          <w:sz w:val="28"/>
          <w:szCs w:val="28"/>
          <w:lang w:val="uk-UA"/>
        </w:rPr>
        <w:t>дезоорганізації</w:t>
      </w:r>
      <w:proofErr w:type="spellEnd"/>
      <w:r w:rsidRPr="004765ED">
        <w:rPr>
          <w:color w:val="000000"/>
          <w:sz w:val="28"/>
          <w:szCs w:val="28"/>
          <w:lang w:val="uk-UA"/>
        </w:rPr>
        <w:t xml:space="preserve"> існуючих міжнародних зв’язків. Завдяки доступу до інформаційних систем терористи здійснюють негативний психологічний вплив серед цивільного </w:t>
      </w:r>
      <w:r w:rsidRPr="004765ED">
        <w:rPr>
          <w:color w:val="000000"/>
          <w:sz w:val="28"/>
          <w:szCs w:val="28"/>
          <w:lang w:val="uk-UA"/>
        </w:rPr>
        <w:lastRenderedPageBreak/>
        <w:t>населення шляхом дезінформації, пропаганди, знищення або поширення конфіденційної інформації, впровадження комп’ютерних вірусів, перешкоджання інформаційного обміну у телекомунікаційних мережах, нейтралізація текстових програм, введення помилок у програмне забезпечення тощо.</w:t>
      </w:r>
    </w:p>
    <w:p w14:paraId="6C3899A9"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5. Динамічний процес глобалізації світу також сприяв інтенсивному розвитку нових видів міжнародного тероризму. Найнебезпечнішим нині вважається технологічний тероризм, сутність якого полягає у застосуванні або загрозі застосування зброї масового ураження (ядерної, хімічної, бактеріологічної), а також загрозу захоплення об’єктів (атомні станції, промислові підприємства), які представляють потенційну небезпеку для життя та здоров’я людей.</w:t>
      </w:r>
    </w:p>
    <w:p w14:paraId="526BCA7A"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Біологічний тероризм як прояв технологічного тероризму на сучасному етапі відіграє одну з домінуючих ролей серед загроз міжнародній безпеці, який характеризується застосуванням біологічної зброї в терористичних актах з метою завдання шкоди або ліквідації населення у досягненні конкретних цілей. Своєрідний інтерес терористів до застосування біологічної зброї викликаний її особливостями, а саме складністю виявлення, легким доступом та ефективністю дії. Потенційна загроза біологічного тероризму в сучасних умовах зберігає свою актуальність. Невідповідність інфраструктури охорони здоров’я сучасним вимогам боротьби з біологічною зброєю та недостатність існуючих біомедичних засобів захисту проти можливих біотерористичних атак у багатьох країнах світу значною мірою збільшує небезпеку можливих актів біотероризму</w:t>
      </w:r>
      <w:r w:rsidRPr="004765ED">
        <w:rPr>
          <w:i/>
          <w:color w:val="000000"/>
          <w:sz w:val="28"/>
          <w:szCs w:val="28"/>
          <w:lang w:val="uk-UA"/>
        </w:rPr>
        <w:t>.</w:t>
      </w:r>
    </w:p>
    <w:p w14:paraId="0C437B52"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6. Ядерний тероризм - це потенційна глобальна загроза світовій безпеці. Наявність в сучасному світі країн, які володіють ядерною зброєю, сотні промислових ядерних центрів і реакторів, які мають величезний ядерний потенціал, відсутність надійних гарантій нерозповсюдження і безпеки зберігання ядерної зброї, радіоактивних матеріалів є реальними передумовами для зростання міжнародного ядерного тероризму. Злочинні дії, які здійснює </w:t>
      </w:r>
      <w:r w:rsidRPr="004765ED">
        <w:rPr>
          <w:color w:val="000000"/>
          <w:sz w:val="28"/>
          <w:szCs w:val="28"/>
          <w:lang w:val="uk-UA"/>
        </w:rPr>
        <w:lastRenderedPageBreak/>
        <w:t xml:space="preserve">російська федерація в Україні, окупація атомних електростанцій, знеструмлення реакторів, </w:t>
      </w:r>
      <w:proofErr w:type="spellStart"/>
      <w:r w:rsidRPr="004765ED">
        <w:rPr>
          <w:color w:val="000000"/>
          <w:sz w:val="28"/>
          <w:szCs w:val="28"/>
          <w:lang w:val="uk-UA"/>
        </w:rPr>
        <w:t>замінування</w:t>
      </w:r>
      <w:proofErr w:type="spellEnd"/>
      <w:r w:rsidRPr="004765ED">
        <w:rPr>
          <w:color w:val="000000"/>
          <w:sz w:val="28"/>
          <w:szCs w:val="28"/>
          <w:lang w:val="uk-UA"/>
        </w:rPr>
        <w:t xml:space="preserve"> обладнання наукових установ, зони відчуження, постійні обстріли над критичною інфраструктурою можна кваліфікувати як акти ядерного тероризму. Росія буквально використовує атомні станції як зброю, створюючи загрозу ядерної катастрофи для шантажування всього світу.</w:t>
      </w:r>
    </w:p>
    <w:p w14:paraId="13DEB9D4"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7. Терористична діяльність створює загрозу найважливішому праву кожної людини - праву на життя. Тероризм ставить за мету ліквідувати права людини, демократію та законність. Він завдає удар по цінностях, які лежать в основі Статуту ООН та інших міжнародних договорах. Тероризм безпосередньо відбивається на можливості здійснення основоположних прав людини, зокрема права на життя, свободу, фізичну недоторканність.</w:t>
      </w:r>
    </w:p>
    <w:p w14:paraId="628BC6F7"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Значення взаємозв’язку боротьби з тероризмом і дотримання прав людини важко переоцінити, оскільки перемога над тероризмом неможлива, якщо засоби забезпечення безпеки не узгоджуються з правами людини, закріплених у Загальної декларації прав людини. Боротьба з тероризмом, безпека, права людини і правопорядку явища не взаємовиключні, а навпаки тісно пов’язані. У разі терористичної загрози вони мають взаємодіяти один з одним. Тому дотримання прав людини та верховенства права залишається в основі глобальних зусиль у боротьбі з тероризмом.</w:t>
      </w:r>
    </w:p>
    <w:p w14:paraId="275CE07A"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8. Нові тенденції у розвитку міжнародного тероризму створюють додаткові виклики для національної і міжнародної безпеки і потребують належного реагування. З огляду на це, заходи з удосконалення антитерористичної політики і боротьби з тероризмом як на національному, так і на міжнародному рівнях мають носити перманентний характер навіть за умов низького рівня відповідної загрози. На даний час, зусилля багатьох країн спрямовані на посилення захисту від терористичної загрози. Нині Україна опинилася у складних геополітичних умовах, а загрози її національній безпеці зростають все більше. Тому підтримка відносин із ключовими центрами сили є суттєво важливим елементом зовнішньої політики України. Дослідження </w:t>
      </w:r>
      <w:r w:rsidRPr="004765ED">
        <w:rPr>
          <w:color w:val="000000"/>
          <w:sz w:val="28"/>
          <w:szCs w:val="28"/>
          <w:lang w:val="uk-UA"/>
        </w:rPr>
        <w:lastRenderedPageBreak/>
        <w:t>досвіду Сполучених Штатів Америки, Канади, Ізраїлю, Франції, Великої Британії щодо боротьби з тероризмом дозволяє констатувати, що важливе значення для України є посилення взаємодії з іншими країнами з питань протидії тероризму, налагодження обміну інформацією між уповноваженими органами як на міжнародному, так і на національному рівнях. </w:t>
      </w:r>
    </w:p>
    <w:p w14:paraId="311C6DA1" w14:textId="77777777" w:rsidR="00617070" w:rsidRPr="004765ED" w:rsidRDefault="00617070" w:rsidP="004765ED">
      <w:pPr>
        <w:pStyle w:val="af0"/>
        <w:spacing w:beforeAutospacing="0" w:afterAutospacing="0" w:line="360" w:lineRule="auto"/>
        <w:ind w:right="-1" w:firstLine="567"/>
        <w:jc w:val="both"/>
        <w:rPr>
          <w:color w:val="000000"/>
          <w:sz w:val="28"/>
          <w:szCs w:val="28"/>
          <w:lang w:val="uk-UA"/>
        </w:rPr>
      </w:pPr>
      <w:r w:rsidRPr="004765ED">
        <w:rPr>
          <w:color w:val="000000"/>
          <w:sz w:val="28"/>
          <w:szCs w:val="28"/>
          <w:lang w:val="uk-UA"/>
        </w:rPr>
        <w:t xml:space="preserve">9. На підставі дослідження тенденцій міжнародної терористичної злочинності та аналізу антитерористичної діяльності міжнародних і регіональних організацій низки країн світу, на нашу думку, ефективними та пріоритетними механізмами протидії сучасному тероризму є: посилення міжнародної взаємодії та обміну інформацією між країнами з питань боротьби з тероризмом; посилення профілактики тероризму, використання державними органами нових технологій боротьби з тероризмом; посилення контролю за міграційними процесами; вдосконалення національного законодавства з питань протидії тероризму, надання додаткових повноважень правоохоронним органам і спеціальним службам та найголовніше посилення боротьби з фінансуванням тероризму. Зважаючи на це, боротьба з таким глобальним явищем, як терористична злочинність, потребує партнерських відносин на всіх рівнях. Міжнародне співробітництво є необхідним елементом антитерористичної діяльності, як у сфері вироблення єдиної стратегії протидії тероризму та ліквідації його причин, так і у сфері обміну розвідувальних даних та іншої спеціалізованої інформації. </w:t>
      </w:r>
    </w:p>
    <w:p w14:paraId="2AA69401" w14:textId="77777777" w:rsidR="00617070" w:rsidRPr="004765ED" w:rsidRDefault="00617070" w:rsidP="004765ED">
      <w:pPr>
        <w:pStyle w:val="af0"/>
        <w:spacing w:beforeAutospacing="0" w:afterAutospacing="0" w:line="360" w:lineRule="auto"/>
        <w:ind w:right="-1" w:firstLine="567"/>
        <w:jc w:val="both"/>
        <w:rPr>
          <w:sz w:val="28"/>
          <w:szCs w:val="28"/>
          <w:lang w:val="uk-UA"/>
        </w:rPr>
      </w:pPr>
      <w:r w:rsidRPr="004765ED">
        <w:rPr>
          <w:color w:val="000000"/>
          <w:sz w:val="28"/>
          <w:szCs w:val="28"/>
          <w:lang w:val="uk-UA"/>
        </w:rPr>
        <w:t xml:space="preserve">Наразі міжнародні зусилля боротьби з терористичною злочинністю, на жаль, занадто слабкі для усунення загрози. Всі розроблені на даний момент стратегії приділяють занадто мало уваги боротьбі з корупцією і усунення зростаючої взаємодії терористичних груп з політичною владою. У зв’язку з цим, підвищення стійкості світової спільноти до терористичної загрози є важливим елементом забезпечення міжнародної безпеки в цілому. Антитерористична система може вважатися стійкою, якщо у її складі є всі необхідні елементи, спроможна передбачати й оцінювати ризики і загрози, прогнозувати їх характер і можливі масштаби, формує резерви і альтернативні </w:t>
      </w:r>
      <w:r w:rsidRPr="004765ED">
        <w:rPr>
          <w:color w:val="000000"/>
          <w:sz w:val="28"/>
          <w:szCs w:val="28"/>
          <w:lang w:val="uk-UA"/>
        </w:rPr>
        <w:lastRenderedPageBreak/>
        <w:t>стратегії на випадок надзвичайних ситуацій, здатна швидко й адекватно реагувати на загрозу, адаптуватися до умов, що швидко змінюються, забезпечувати безперервність процесу управління і відновлюватися після руйнівних наслідків кризи. З огляду на вищезазначене, на сьогодні з’являється необхідність розбудови більш ефективної системи боротьби з тероризмом. Першочерговим завданням світової спільноти повинно стати розробка та прийняття єдиної антитерористичної стратегії з урахуванням конкретних завдань і реальних можливостей, метою якої буде підвищення ефективності внутрішньодержавних механізмів боротьби з міжнародним тероризмом. Дана конвенція повинна стати основною як для єдиної міжнародної системи боротьби з тероризмом, так і слугувати основою для внутрішньодержавного антитерористичного законодавства кожної країни.</w:t>
      </w:r>
    </w:p>
    <w:p w14:paraId="58AFD390" w14:textId="7C39C6D9" w:rsidR="00F46F14" w:rsidRDefault="00F46F14" w:rsidP="004765ED">
      <w:pPr>
        <w:spacing w:line="360" w:lineRule="auto"/>
        <w:rPr>
          <w:rFonts w:ascii="Times New Roman" w:hAnsi="Times New Roman" w:cs="Times New Roman"/>
          <w:sz w:val="28"/>
          <w:szCs w:val="28"/>
        </w:rPr>
      </w:pPr>
      <w:r>
        <w:rPr>
          <w:rFonts w:ascii="Times New Roman" w:hAnsi="Times New Roman" w:cs="Times New Roman"/>
          <w:sz w:val="28"/>
          <w:szCs w:val="28"/>
        </w:rPr>
        <w:br/>
      </w:r>
    </w:p>
    <w:p w14:paraId="4F8E6F36" w14:textId="77777777" w:rsidR="00F46F14" w:rsidRDefault="00F46F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10991A93" w14:textId="77777777" w:rsidR="00521703" w:rsidRPr="00AB3EAD" w:rsidRDefault="00521703" w:rsidP="00521703">
      <w:pPr>
        <w:pStyle w:val="af0"/>
        <w:spacing w:beforeAutospacing="0" w:afterAutospacing="0" w:line="360" w:lineRule="auto"/>
        <w:ind w:right="-1" w:firstLine="567"/>
        <w:jc w:val="center"/>
        <w:rPr>
          <w:b/>
          <w:sz w:val="28"/>
          <w:szCs w:val="28"/>
          <w:lang w:val="uk-UA"/>
        </w:rPr>
      </w:pPr>
      <w:r w:rsidRPr="00AB3EAD">
        <w:rPr>
          <w:b/>
          <w:sz w:val="28"/>
          <w:szCs w:val="28"/>
          <w:lang w:val="uk-UA"/>
        </w:rPr>
        <w:lastRenderedPageBreak/>
        <w:t>СПИСОК ВИКОРИСТАНИХ ДЖЕРЕЛ</w:t>
      </w:r>
    </w:p>
    <w:p w14:paraId="5C9D3964" w14:textId="77777777" w:rsidR="00521703" w:rsidRDefault="00521703" w:rsidP="00521703">
      <w:pPr>
        <w:pStyle w:val="af0"/>
        <w:spacing w:beforeAutospacing="0" w:afterAutospacing="0" w:line="360" w:lineRule="auto"/>
        <w:ind w:right="-1" w:firstLine="567"/>
        <w:jc w:val="both"/>
        <w:rPr>
          <w:sz w:val="28"/>
          <w:szCs w:val="28"/>
          <w:lang w:val="uk-UA"/>
        </w:rPr>
      </w:pPr>
    </w:p>
    <w:p w14:paraId="16AFA6D2"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 xml:space="preserve">1. </w:t>
      </w:r>
      <w:r w:rsidRPr="0096300C">
        <w:rPr>
          <w:sz w:val="28"/>
          <w:szCs w:val="28"/>
          <w:lang w:val="uk-UA"/>
        </w:rPr>
        <w:t xml:space="preserve">Крупеня І.М. Принцип справедливості та відновлення верховенства міжнародного права – вимога часу та необхідний інструмент покарання агресора. Конфронтація та співробітництво в міжнародних відносинах: теорія і практика: збірник наукових праць / За </w:t>
      </w:r>
      <w:proofErr w:type="spellStart"/>
      <w:r w:rsidRPr="0096300C">
        <w:rPr>
          <w:sz w:val="28"/>
          <w:szCs w:val="28"/>
          <w:lang w:val="uk-UA"/>
        </w:rPr>
        <w:t>заг</w:t>
      </w:r>
      <w:proofErr w:type="spellEnd"/>
      <w:r w:rsidRPr="0096300C">
        <w:rPr>
          <w:sz w:val="28"/>
          <w:szCs w:val="28"/>
          <w:lang w:val="uk-UA"/>
        </w:rPr>
        <w:t xml:space="preserve">. ред. </w:t>
      </w:r>
      <w:proofErr w:type="spellStart"/>
      <w:r w:rsidRPr="0096300C">
        <w:rPr>
          <w:sz w:val="28"/>
          <w:szCs w:val="28"/>
          <w:lang w:val="uk-UA"/>
        </w:rPr>
        <w:t>канд</w:t>
      </w:r>
      <w:proofErr w:type="spellEnd"/>
      <w:r w:rsidRPr="0096300C">
        <w:rPr>
          <w:sz w:val="28"/>
          <w:szCs w:val="28"/>
          <w:lang w:val="uk-UA"/>
        </w:rPr>
        <w:t xml:space="preserve">. </w:t>
      </w:r>
      <w:proofErr w:type="spellStart"/>
      <w:r w:rsidRPr="0096300C">
        <w:rPr>
          <w:sz w:val="28"/>
          <w:szCs w:val="28"/>
          <w:lang w:val="uk-UA"/>
        </w:rPr>
        <w:t>іст</w:t>
      </w:r>
      <w:proofErr w:type="spellEnd"/>
      <w:r w:rsidRPr="0096300C">
        <w:rPr>
          <w:sz w:val="28"/>
          <w:szCs w:val="28"/>
          <w:lang w:val="uk-UA"/>
        </w:rPr>
        <w:t xml:space="preserve">. наук, доц. С.В. </w:t>
      </w:r>
      <w:proofErr w:type="spellStart"/>
      <w:r w:rsidRPr="0096300C">
        <w:rPr>
          <w:sz w:val="28"/>
          <w:szCs w:val="28"/>
          <w:lang w:val="uk-UA"/>
        </w:rPr>
        <w:t>Толстова</w:t>
      </w:r>
      <w:proofErr w:type="spellEnd"/>
      <w:r w:rsidRPr="0096300C">
        <w:rPr>
          <w:sz w:val="28"/>
          <w:szCs w:val="28"/>
          <w:lang w:val="uk-UA"/>
        </w:rPr>
        <w:t>; ДУ «Інститут всесвітньої історії НАН України». К. : Державна установа «Інститут всесвітньої історії НАН України», 2023. С.111–120.</w:t>
      </w:r>
    </w:p>
    <w:p w14:paraId="6B9F7292"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 xml:space="preserve">2. </w:t>
      </w:r>
      <w:proofErr w:type="spellStart"/>
      <w:r w:rsidRPr="0096300C">
        <w:rPr>
          <w:sz w:val="28"/>
          <w:szCs w:val="28"/>
          <w:lang w:val="uk-UA"/>
        </w:rPr>
        <w:t>Krupenya</w:t>
      </w:r>
      <w:proofErr w:type="spellEnd"/>
      <w:r w:rsidRPr="0096300C">
        <w:rPr>
          <w:sz w:val="28"/>
          <w:szCs w:val="28"/>
          <w:lang w:val="uk-UA"/>
        </w:rPr>
        <w:t xml:space="preserve"> I.M. </w:t>
      </w:r>
      <w:proofErr w:type="spellStart"/>
      <w:r w:rsidRPr="0096300C">
        <w:rPr>
          <w:sz w:val="28"/>
          <w:szCs w:val="28"/>
          <w:lang w:val="uk-UA"/>
        </w:rPr>
        <w:t>Putin’s</w:t>
      </w:r>
      <w:proofErr w:type="spellEnd"/>
      <w:r w:rsidRPr="0096300C">
        <w:rPr>
          <w:sz w:val="28"/>
          <w:szCs w:val="28"/>
          <w:lang w:val="uk-UA"/>
        </w:rPr>
        <w:t xml:space="preserve"> </w:t>
      </w:r>
      <w:proofErr w:type="spellStart"/>
      <w:r w:rsidRPr="0096300C">
        <w:rPr>
          <w:sz w:val="28"/>
          <w:szCs w:val="28"/>
          <w:lang w:val="uk-UA"/>
        </w:rPr>
        <w:t>war</w:t>
      </w:r>
      <w:proofErr w:type="spellEnd"/>
      <w:r w:rsidRPr="0096300C">
        <w:rPr>
          <w:sz w:val="28"/>
          <w:szCs w:val="28"/>
          <w:lang w:val="uk-UA"/>
        </w:rPr>
        <w:t xml:space="preserve"> </w:t>
      </w:r>
      <w:proofErr w:type="spellStart"/>
      <w:r w:rsidRPr="0096300C">
        <w:rPr>
          <w:sz w:val="28"/>
          <w:szCs w:val="28"/>
          <w:lang w:val="uk-UA"/>
        </w:rPr>
        <w:t>against</w:t>
      </w:r>
      <w:proofErr w:type="spellEnd"/>
      <w:r w:rsidRPr="0096300C">
        <w:rPr>
          <w:sz w:val="28"/>
          <w:szCs w:val="28"/>
          <w:lang w:val="uk-UA"/>
        </w:rPr>
        <w:t xml:space="preserve"> </w:t>
      </w:r>
      <w:proofErr w:type="spellStart"/>
      <w:r w:rsidRPr="0096300C">
        <w:rPr>
          <w:sz w:val="28"/>
          <w:szCs w:val="28"/>
          <w:lang w:val="uk-UA"/>
        </w:rPr>
        <w:t>Ukraine</w:t>
      </w:r>
      <w:proofErr w:type="spellEnd"/>
      <w:r w:rsidRPr="0096300C">
        <w:rPr>
          <w:sz w:val="28"/>
          <w:szCs w:val="28"/>
          <w:lang w:val="uk-UA"/>
        </w:rPr>
        <w:t xml:space="preserve"> </w:t>
      </w:r>
      <w:proofErr w:type="spellStart"/>
      <w:r w:rsidRPr="0096300C">
        <w:rPr>
          <w:sz w:val="28"/>
          <w:szCs w:val="28"/>
          <w:lang w:val="uk-UA"/>
        </w:rPr>
        <w:t>from</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hybrid</w:t>
      </w:r>
      <w:proofErr w:type="spellEnd"/>
      <w:r w:rsidRPr="0096300C">
        <w:rPr>
          <w:sz w:val="28"/>
          <w:szCs w:val="28"/>
          <w:lang w:val="uk-UA"/>
        </w:rPr>
        <w:t xml:space="preserve"> </w:t>
      </w:r>
      <w:proofErr w:type="spellStart"/>
      <w:r w:rsidRPr="0096300C">
        <w:rPr>
          <w:sz w:val="28"/>
          <w:szCs w:val="28"/>
          <w:lang w:val="uk-UA"/>
        </w:rPr>
        <w:t>aggression</w:t>
      </w:r>
      <w:proofErr w:type="spellEnd"/>
      <w:r w:rsidRPr="0096300C">
        <w:rPr>
          <w:sz w:val="28"/>
          <w:szCs w:val="28"/>
          <w:lang w:val="uk-UA"/>
        </w:rPr>
        <w:t xml:space="preserve"> </w:t>
      </w:r>
      <w:proofErr w:type="spellStart"/>
      <w:r w:rsidRPr="0096300C">
        <w:rPr>
          <w:sz w:val="28"/>
          <w:szCs w:val="28"/>
          <w:lang w:val="uk-UA"/>
        </w:rPr>
        <w:t>to</w:t>
      </w:r>
      <w:proofErr w:type="spellEnd"/>
      <w:r w:rsidRPr="0096300C">
        <w:rPr>
          <w:sz w:val="28"/>
          <w:szCs w:val="28"/>
          <w:lang w:val="uk-UA"/>
        </w:rPr>
        <w:t xml:space="preserve"> </w:t>
      </w:r>
      <w:proofErr w:type="spellStart"/>
      <w:r w:rsidRPr="0096300C">
        <w:rPr>
          <w:sz w:val="28"/>
          <w:szCs w:val="28"/>
          <w:lang w:val="uk-UA"/>
        </w:rPr>
        <w:t>full-scale</w:t>
      </w:r>
      <w:proofErr w:type="spellEnd"/>
      <w:r w:rsidRPr="0096300C">
        <w:rPr>
          <w:sz w:val="28"/>
          <w:szCs w:val="28"/>
          <w:lang w:val="uk-UA"/>
        </w:rPr>
        <w:t xml:space="preserve"> </w:t>
      </w:r>
      <w:proofErr w:type="spellStart"/>
      <w:r w:rsidRPr="0096300C">
        <w:rPr>
          <w:sz w:val="28"/>
          <w:szCs w:val="28"/>
          <w:lang w:val="uk-UA"/>
        </w:rPr>
        <w:t>war</w:t>
      </w:r>
      <w:proofErr w:type="spellEnd"/>
      <w:r w:rsidRPr="0096300C">
        <w:rPr>
          <w:sz w:val="28"/>
          <w:szCs w:val="28"/>
          <w:lang w:val="uk-UA"/>
        </w:rPr>
        <w:t xml:space="preserve"> </w:t>
      </w:r>
      <w:proofErr w:type="spellStart"/>
      <w:r w:rsidRPr="0096300C">
        <w:rPr>
          <w:sz w:val="28"/>
          <w:szCs w:val="28"/>
          <w:lang w:val="uk-UA"/>
        </w:rPr>
        <w:t>and</w:t>
      </w:r>
      <w:proofErr w:type="spellEnd"/>
      <w:r w:rsidRPr="0096300C">
        <w:rPr>
          <w:sz w:val="28"/>
          <w:szCs w:val="28"/>
          <w:lang w:val="uk-UA"/>
        </w:rPr>
        <w:t xml:space="preserve"> </w:t>
      </w:r>
      <w:proofErr w:type="spellStart"/>
      <w:r w:rsidRPr="0096300C">
        <w:rPr>
          <w:sz w:val="28"/>
          <w:szCs w:val="28"/>
          <w:lang w:val="uk-UA"/>
        </w:rPr>
        <w:t>its</w:t>
      </w:r>
      <w:proofErr w:type="spellEnd"/>
      <w:r w:rsidRPr="0096300C">
        <w:rPr>
          <w:sz w:val="28"/>
          <w:szCs w:val="28"/>
          <w:lang w:val="uk-UA"/>
        </w:rPr>
        <w:t xml:space="preserve"> </w:t>
      </w:r>
      <w:proofErr w:type="spellStart"/>
      <w:r w:rsidRPr="0096300C">
        <w:rPr>
          <w:sz w:val="28"/>
          <w:szCs w:val="28"/>
          <w:lang w:val="uk-UA"/>
        </w:rPr>
        <w:t>consequences</w:t>
      </w:r>
      <w:proofErr w:type="spellEnd"/>
      <w:r w:rsidRPr="0096300C">
        <w:rPr>
          <w:sz w:val="28"/>
          <w:szCs w:val="28"/>
          <w:lang w:val="uk-UA"/>
        </w:rPr>
        <w:t xml:space="preserve">. </w:t>
      </w:r>
      <w:proofErr w:type="spellStart"/>
      <w:r w:rsidRPr="0096300C">
        <w:rPr>
          <w:sz w:val="28"/>
          <w:szCs w:val="28"/>
          <w:lang w:val="uk-UA"/>
        </w:rPr>
        <w:t>Development</w:t>
      </w:r>
      <w:proofErr w:type="spellEnd"/>
      <w:r w:rsidRPr="0096300C">
        <w:rPr>
          <w:sz w:val="28"/>
          <w:szCs w:val="28"/>
          <w:lang w:val="uk-UA"/>
        </w:rPr>
        <w:t xml:space="preserve"> </w:t>
      </w:r>
      <w:proofErr w:type="spellStart"/>
      <w:r w:rsidRPr="0096300C">
        <w:rPr>
          <w:sz w:val="28"/>
          <w:szCs w:val="28"/>
          <w:lang w:val="uk-UA"/>
        </w:rPr>
        <w:t>trends</w:t>
      </w:r>
      <w:proofErr w:type="spellEnd"/>
      <w:r w:rsidRPr="0096300C">
        <w:rPr>
          <w:sz w:val="28"/>
          <w:szCs w:val="28"/>
          <w:lang w:val="uk-UA"/>
        </w:rPr>
        <w:t xml:space="preserve"> </w:t>
      </w:r>
      <w:proofErr w:type="spellStart"/>
      <w:r w:rsidRPr="0096300C">
        <w:rPr>
          <w:sz w:val="28"/>
          <w:szCs w:val="28"/>
          <w:lang w:val="uk-UA"/>
        </w:rPr>
        <w:t>in</w:t>
      </w:r>
      <w:proofErr w:type="spellEnd"/>
      <w:r w:rsidRPr="0096300C">
        <w:rPr>
          <w:sz w:val="28"/>
          <w:szCs w:val="28"/>
          <w:lang w:val="uk-UA"/>
        </w:rPr>
        <w:t xml:space="preserve"> </w:t>
      </w:r>
      <w:proofErr w:type="spellStart"/>
      <w:r w:rsidRPr="0096300C">
        <w:rPr>
          <w:sz w:val="28"/>
          <w:szCs w:val="28"/>
          <w:lang w:val="uk-UA"/>
        </w:rPr>
        <w:t>social</w:t>
      </w:r>
      <w:proofErr w:type="spellEnd"/>
      <w:r w:rsidRPr="0096300C">
        <w:rPr>
          <w:sz w:val="28"/>
          <w:szCs w:val="28"/>
          <w:lang w:val="uk-UA"/>
        </w:rPr>
        <w:t xml:space="preserve"> </w:t>
      </w:r>
      <w:proofErr w:type="spellStart"/>
      <w:r w:rsidRPr="0096300C">
        <w:rPr>
          <w:sz w:val="28"/>
          <w:szCs w:val="28"/>
          <w:lang w:val="uk-UA"/>
        </w:rPr>
        <w:t>science</w:t>
      </w:r>
      <w:proofErr w:type="spellEnd"/>
      <w:r w:rsidRPr="0096300C">
        <w:rPr>
          <w:sz w:val="28"/>
          <w:szCs w:val="28"/>
          <w:lang w:val="uk-UA"/>
        </w:rPr>
        <w:t xml:space="preserve"> </w:t>
      </w:r>
      <w:proofErr w:type="spellStart"/>
      <w:r w:rsidRPr="0096300C">
        <w:rPr>
          <w:sz w:val="28"/>
          <w:szCs w:val="28"/>
          <w:lang w:val="uk-UA"/>
        </w:rPr>
        <w:t>in</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era</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digitalization</w:t>
      </w:r>
      <w:proofErr w:type="spellEnd"/>
      <w:r w:rsidRPr="0096300C">
        <w:rPr>
          <w:sz w:val="28"/>
          <w:szCs w:val="28"/>
          <w:lang w:val="uk-UA"/>
        </w:rPr>
        <w:t xml:space="preserve">: </w:t>
      </w:r>
      <w:proofErr w:type="spellStart"/>
      <w:r w:rsidRPr="0096300C">
        <w:rPr>
          <w:sz w:val="28"/>
          <w:szCs w:val="28"/>
          <w:lang w:val="uk-UA"/>
        </w:rPr>
        <w:t>Scientific</w:t>
      </w:r>
      <w:proofErr w:type="spellEnd"/>
      <w:r w:rsidRPr="0096300C">
        <w:rPr>
          <w:sz w:val="28"/>
          <w:szCs w:val="28"/>
          <w:lang w:val="uk-UA"/>
        </w:rPr>
        <w:t xml:space="preserve"> </w:t>
      </w:r>
      <w:proofErr w:type="spellStart"/>
      <w:r w:rsidRPr="0096300C">
        <w:rPr>
          <w:sz w:val="28"/>
          <w:szCs w:val="28"/>
          <w:lang w:val="uk-UA"/>
        </w:rPr>
        <w:t>monograph</w:t>
      </w:r>
      <w:proofErr w:type="spellEnd"/>
      <w:r w:rsidRPr="0096300C">
        <w:rPr>
          <w:sz w:val="28"/>
          <w:szCs w:val="28"/>
          <w:lang w:val="uk-UA"/>
        </w:rPr>
        <w:t xml:space="preserve">. </w:t>
      </w:r>
      <w:proofErr w:type="spellStart"/>
      <w:r w:rsidRPr="0096300C">
        <w:rPr>
          <w:sz w:val="28"/>
          <w:szCs w:val="28"/>
          <w:lang w:val="uk-UA"/>
        </w:rPr>
        <w:t>Riga</w:t>
      </w:r>
      <w:proofErr w:type="spellEnd"/>
      <w:r w:rsidRPr="0096300C">
        <w:rPr>
          <w:sz w:val="28"/>
          <w:szCs w:val="28"/>
          <w:lang w:val="uk-UA"/>
        </w:rPr>
        <w:t xml:space="preserve">, </w:t>
      </w:r>
      <w:proofErr w:type="spellStart"/>
      <w:r w:rsidRPr="0096300C">
        <w:rPr>
          <w:sz w:val="28"/>
          <w:szCs w:val="28"/>
          <w:lang w:val="uk-UA"/>
        </w:rPr>
        <w:t>Latvia</w:t>
      </w:r>
      <w:proofErr w:type="spellEnd"/>
      <w:r w:rsidRPr="0096300C">
        <w:rPr>
          <w:sz w:val="28"/>
          <w:szCs w:val="28"/>
          <w:lang w:val="uk-UA"/>
        </w:rPr>
        <w:t>: «</w:t>
      </w:r>
      <w:proofErr w:type="spellStart"/>
      <w:r w:rsidRPr="0096300C">
        <w:rPr>
          <w:sz w:val="28"/>
          <w:szCs w:val="28"/>
          <w:lang w:val="uk-UA"/>
        </w:rPr>
        <w:t>Baltija</w:t>
      </w:r>
      <w:proofErr w:type="spellEnd"/>
      <w:r w:rsidRPr="0096300C">
        <w:rPr>
          <w:sz w:val="28"/>
          <w:szCs w:val="28"/>
          <w:lang w:val="uk-UA"/>
        </w:rPr>
        <w:t xml:space="preserve"> </w:t>
      </w:r>
      <w:proofErr w:type="spellStart"/>
      <w:r w:rsidRPr="0096300C">
        <w:rPr>
          <w:sz w:val="28"/>
          <w:szCs w:val="28"/>
          <w:lang w:val="uk-UA"/>
        </w:rPr>
        <w:t>Publishing</w:t>
      </w:r>
      <w:proofErr w:type="spellEnd"/>
      <w:r w:rsidRPr="0096300C">
        <w:rPr>
          <w:sz w:val="28"/>
          <w:szCs w:val="28"/>
          <w:lang w:val="uk-UA"/>
        </w:rPr>
        <w:t>», 2023. С. 136–155.</w:t>
      </w:r>
    </w:p>
    <w:p w14:paraId="5EFB324A"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 xml:space="preserve">3. </w:t>
      </w:r>
      <w:proofErr w:type="spellStart"/>
      <w:r w:rsidRPr="0096300C">
        <w:rPr>
          <w:sz w:val="28"/>
          <w:szCs w:val="28"/>
          <w:lang w:val="uk-UA"/>
        </w:rPr>
        <w:t>Krupenya</w:t>
      </w:r>
      <w:proofErr w:type="spellEnd"/>
      <w:r w:rsidRPr="0096300C">
        <w:rPr>
          <w:sz w:val="28"/>
          <w:szCs w:val="28"/>
          <w:lang w:val="uk-UA"/>
        </w:rPr>
        <w:t xml:space="preserve"> I., </w:t>
      </w:r>
      <w:proofErr w:type="spellStart"/>
      <w:r w:rsidRPr="0096300C">
        <w:rPr>
          <w:sz w:val="28"/>
          <w:szCs w:val="28"/>
          <w:lang w:val="uk-UA"/>
        </w:rPr>
        <w:t>Podrіez</w:t>
      </w:r>
      <w:proofErr w:type="spellEnd"/>
      <w:r w:rsidRPr="0096300C">
        <w:rPr>
          <w:sz w:val="28"/>
          <w:szCs w:val="28"/>
          <w:lang w:val="uk-UA"/>
        </w:rPr>
        <w:t xml:space="preserve"> </w:t>
      </w:r>
      <w:proofErr w:type="spellStart"/>
      <w:r w:rsidRPr="0096300C">
        <w:rPr>
          <w:sz w:val="28"/>
          <w:szCs w:val="28"/>
          <w:lang w:val="uk-UA"/>
        </w:rPr>
        <w:t>Yu</w:t>
      </w:r>
      <w:proofErr w:type="spellEnd"/>
      <w:r w:rsidRPr="0096300C">
        <w:rPr>
          <w:sz w:val="28"/>
          <w:szCs w:val="28"/>
          <w:lang w:val="uk-UA"/>
        </w:rPr>
        <w:t xml:space="preserve">. </w:t>
      </w:r>
      <w:proofErr w:type="spellStart"/>
      <w:r w:rsidRPr="0096300C">
        <w:rPr>
          <w:sz w:val="28"/>
          <w:szCs w:val="28"/>
          <w:lang w:val="uk-UA"/>
        </w:rPr>
        <w:t>State</w:t>
      </w:r>
      <w:proofErr w:type="spellEnd"/>
      <w:r w:rsidRPr="0096300C">
        <w:rPr>
          <w:sz w:val="28"/>
          <w:szCs w:val="28"/>
          <w:lang w:val="uk-UA"/>
        </w:rPr>
        <w:t xml:space="preserve"> </w:t>
      </w:r>
      <w:proofErr w:type="spellStart"/>
      <w:r w:rsidRPr="0096300C">
        <w:rPr>
          <w:sz w:val="28"/>
          <w:szCs w:val="28"/>
          <w:lang w:val="uk-UA"/>
        </w:rPr>
        <w:t>terrorism</w:t>
      </w:r>
      <w:proofErr w:type="spellEnd"/>
      <w:r w:rsidRPr="0096300C">
        <w:rPr>
          <w:sz w:val="28"/>
          <w:szCs w:val="28"/>
          <w:lang w:val="uk-UA"/>
        </w:rPr>
        <w:t xml:space="preserve"> </w:t>
      </w:r>
      <w:proofErr w:type="spellStart"/>
      <w:r w:rsidRPr="0096300C">
        <w:rPr>
          <w:sz w:val="28"/>
          <w:szCs w:val="28"/>
          <w:lang w:val="uk-UA"/>
        </w:rPr>
        <w:t>on</w:t>
      </w:r>
      <w:proofErr w:type="spellEnd"/>
      <w:r w:rsidRPr="0096300C">
        <w:rPr>
          <w:sz w:val="28"/>
          <w:szCs w:val="28"/>
          <w:lang w:val="uk-UA"/>
        </w:rPr>
        <w:t xml:space="preserve"> </w:t>
      </w:r>
      <w:proofErr w:type="spellStart"/>
      <w:r w:rsidRPr="0096300C">
        <w:rPr>
          <w:sz w:val="28"/>
          <w:szCs w:val="28"/>
          <w:lang w:val="uk-UA"/>
        </w:rPr>
        <w:t>example</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Putin’s</w:t>
      </w:r>
      <w:proofErr w:type="spellEnd"/>
      <w:r w:rsidRPr="0096300C">
        <w:rPr>
          <w:sz w:val="28"/>
          <w:szCs w:val="28"/>
          <w:lang w:val="uk-UA"/>
        </w:rPr>
        <w:t xml:space="preserve"> </w:t>
      </w:r>
      <w:proofErr w:type="spellStart"/>
      <w:r w:rsidRPr="0096300C">
        <w:rPr>
          <w:sz w:val="28"/>
          <w:szCs w:val="28"/>
          <w:lang w:val="uk-UA"/>
        </w:rPr>
        <w:t>regime</w:t>
      </w:r>
      <w:proofErr w:type="spellEnd"/>
      <w:r w:rsidRPr="0096300C">
        <w:rPr>
          <w:sz w:val="28"/>
          <w:szCs w:val="28"/>
          <w:lang w:val="uk-UA"/>
        </w:rPr>
        <w:t xml:space="preserve">: </w:t>
      </w:r>
      <w:proofErr w:type="spellStart"/>
      <w:r w:rsidRPr="0096300C">
        <w:rPr>
          <w:sz w:val="28"/>
          <w:szCs w:val="28"/>
          <w:lang w:val="uk-UA"/>
        </w:rPr>
        <w:t>present</w:t>
      </w:r>
      <w:proofErr w:type="spellEnd"/>
      <w:r w:rsidRPr="0096300C">
        <w:rPr>
          <w:sz w:val="28"/>
          <w:szCs w:val="28"/>
          <w:lang w:val="uk-UA"/>
        </w:rPr>
        <w:t xml:space="preserve"> </w:t>
      </w:r>
      <w:proofErr w:type="spellStart"/>
      <w:r w:rsidRPr="0096300C">
        <w:rPr>
          <w:sz w:val="28"/>
          <w:szCs w:val="28"/>
          <w:lang w:val="uk-UA"/>
        </w:rPr>
        <w:t>and</w:t>
      </w:r>
      <w:proofErr w:type="spellEnd"/>
      <w:r w:rsidRPr="0096300C">
        <w:rPr>
          <w:sz w:val="28"/>
          <w:szCs w:val="28"/>
          <w:lang w:val="uk-UA"/>
        </w:rPr>
        <w:t xml:space="preserve"> </w:t>
      </w:r>
      <w:proofErr w:type="spellStart"/>
      <w:r w:rsidRPr="0096300C">
        <w:rPr>
          <w:sz w:val="28"/>
          <w:szCs w:val="28"/>
          <w:lang w:val="uk-UA"/>
        </w:rPr>
        <w:t>history</w:t>
      </w:r>
      <w:proofErr w:type="spellEnd"/>
      <w:r w:rsidRPr="0096300C">
        <w:rPr>
          <w:sz w:val="28"/>
          <w:szCs w:val="28"/>
          <w:lang w:val="uk-UA"/>
        </w:rPr>
        <w:t xml:space="preserve">.  </w:t>
      </w:r>
      <w:proofErr w:type="spellStart"/>
      <w:r w:rsidRPr="0096300C">
        <w:rPr>
          <w:sz w:val="28"/>
          <w:szCs w:val="28"/>
          <w:lang w:val="uk-UA"/>
        </w:rPr>
        <w:t>Przegląd</w:t>
      </w:r>
      <w:proofErr w:type="spellEnd"/>
      <w:r w:rsidRPr="0096300C">
        <w:rPr>
          <w:sz w:val="28"/>
          <w:szCs w:val="28"/>
          <w:lang w:val="uk-UA"/>
        </w:rPr>
        <w:t xml:space="preserve"> </w:t>
      </w:r>
      <w:proofErr w:type="spellStart"/>
      <w:r w:rsidRPr="0096300C">
        <w:rPr>
          <w:sz w:val="28"/>
          <w:szCs w:val="28"/>
          <w:lang w:val="uk-UA"/>
        </w:rPr>
        <w:t>Nauk</w:t>
      </w:r>
      <w:proofErr w:type="spellEnd"/>
      <w:r w:rsidRPr="0096300C">
        <w:rPr>
          <w:sz w:val="28"/>
          <w:szCs w:val="28"/>
          <w:lang w:val="uk-UA"/>
        </w:rPr>
        <w:t xml:space="preserve"> </w:t>
      </w:r>
      <w:proofErr w:type="spellStart"/>
      <w:r w:rsidRPr="0096300C">
        <w:rPr>
          <w:sz w:val="28"/>
          <w:szCs w:val="28"/>
          <w:lang w:val="uk-UA"/>
        </w:rPr>
        <w:t>Historycznych</w:t>
      </w:r>
      <w:proofErr w:type="spellEnd"/>
      <w:r w:rsidRPr="0096300C">
        <w:rPr>
          <w:sz w:val="28"/>
          <w:szCs w:val="28"/>
          <w:lang w:val="uk-UA"/>
        </w:rPr>
        <w:t xml:space="preserve">. </w:t>
      </w:r>
      <w:proofErr w:type="spellStart"/>
      <w:r w:rsidRPr="0096300C">
        <w:rPr>
          <w:sz w:val="28"/>
          <w:szCs w:val="28"/>
          <w:lang w:val="uk-UA"/>
        </w:rPr>
        <w:t>Vol</w:t>
      </w:r>
      <w:proofErr w:type="spellEnd"/>
      <w:r w:rsidRPr="0096300C">
        <w:rPr>
          <w:sz w:val="28"/>
          <w:szCs w:val="28"/>
          <w:lang w:val="uk-UA"/>
        </w:rPr>
        <w:t>. XXІІ, №2, 2023. P. 245–261.</w:t>
      </w:r>
    </w:p>
    <w:p w14:paraId="65C52669"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4.</w:t>
      </w:r>
      <w:r w:rsidRPr="0096300C">
        <w:t xml:space="preserve"> </w:t>
      </w:r>
      <w:proofErr w:type="spellStart"/>
      <w:r w:rsidRPr="0096300C">
        <w:rPr>
          <w:sz w:val="28"/>
          <w:szCs w:val="28"/>
          <w:lang w:val="uk-UA"/>
        </w:rPr>
        <w:t>Krupenya</w:t>
      </w:r>
      <w:proofErr w:type="spellEnd"/>
      <w:r w:rsidRPr="0096300C">
        <w:rPr>
          <w:sz w:val="28"/>
          <w:szCs w:val="28"/>
          <w:lang w:val="uk-UA"/>
        </w:rPr>
        <w:t xml:space="preserve"> I.M. </w:t>
      </w:r>
      <w:proofErr w:type="spellStart"/>
      <w:r w:rsidRPr="0096300C">
        <w:rPr>
          <w:sz w:val="28"/>
          <w:szCs w:val="28"/>
          <w:lang w:val="uk-UA"/>
        </w:rPr>
        <w:t>State</w:t>
      </w:r>
      <w:proofErr w:type="spellEnd"/>
      <w:r w:rsidRPr="0096300C">
        <w:rPr>
          <w:sz w:val="28"/>
          <w:szCs w:val="28"/>
          <w:lang w:val="uk-UA"/>
        </w:rPr>
        <w:t xml:space="preserve"> </w:t>
      </w:r>
      <w:proofErr w:type="spellStart"/>
      <w:r w:rsidRPr="0096300C">
        <w:rPr>
          <w:sz w:val="28"/>
          <w:szCs w:val="28"/>
          <w:lang w:val="uk-UA"/>
        </w:rPr>
        <w:t>terrorism</w:t>
      </w:r>
      <w:proofErr w:type="spellEnd"/>
      <w:r w:rsidRPr="0096300C">
        <w:rPr>
          <w:sz w:val="28"/>
          <w:szCs w:val="28"/>
          <w:lang w:val="uk-UA"/>
        </w:rPr>
        <w:t xml:space="preserve"> – </w:t>
      </w:r>
      <w:proofErr w:type="spellStart"/>
      <w:r w:rsidRPr="0096300C">
        <w:rPr>
          <w:sz w:val="28"/>
          <w:szCs w:val="28"/>
          <w:lang w:val="uk-UA"/>
        </w:rPr>
        <w:t>definitions</w:t>
      </w:r>
      <w:proofErr w:type="spellEnd"/>
      <w:r w:rsidRPr="0096300C">
        <w:rPr>
          <w:sz w:val="28"/>
          <w:szCs w:val="28"/>
          <w:lang w:val="uk-UA"/>
        </w:rPr>
        <w:t xml:space="preserve"> </w:t>
      </w:r>
      <w:proofErr w:type="spellStart"/>
      <w:r w:rsidRPr="0096300C">
        <w:rPr>
          <w:sz w:val="28"/>
          <w:szCs w:val="28"/>
          <w:lang w:val="uk-UA"/>
        </w:rPr>
        <w:t>and</w:t>
      </w:r>
      <w:proofErr w:type="spellEnd"/>
      <w:r w:rsidRPr="0096300C">
        <w:rPr>
          <w:sz w:val="28"/>
          <w:szCs w:val="28"/>
          <w:lang w:val="uk-UA"/>
        </w:rPr>
        <w:t xml:space="preserve"> </w:t>
      </w:r>
      <w:proofErr w:type="spellStart"/>
      <w:r w:rsidRPr="0096300C">
        <w:rPr>
          <w:sz w:val="28"/>
          <w:szCs w:val="28"/>
          <w:lang w:val="uk-UA"/>
        </w:rPr>
        <w:t>manifestations</w:t>
      </w:r>
      <w:proofErr w:type="spellEnd"/>
      <w:r w:rsidRPr="0096300C">
        <w:rPr>
          <w:sz w:val="28"/>
          <w:szCs w:val="28"/>
          <w:lang w:val="uk-UA"/>
        </w:rPr>
        <w:t xml:space="preserve"> </w:t>
      </w:r>
      <w:proofErr w:type="spellStart"/>
      <w:r w:rsidRPr="0096300C">
        <w:rPr>
          <w:sz w:val="28"/>
          <w:szCs w:val="28"/>
          <w:lang w:val="uk-UA"/>
        </w:rPr>
        <w:t>in</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context</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russian-ukrainian</w:t>
      </w:r>
      <w:proofErr w:type="spellEnd"/>
      <w:r w:rsidRPr="0096300C">
        <w:rPr>
          <w:sz w:val="28"/>
          <w:szCs w:val="28"/>
          <w:lang w:val="uk-UA"/>
        </w:rPr>
        <w:t xml:space="preserve"> </w:t>
      </w:r>
      <w:proofErr w:type="spellStart"/>
      <w:r w:rsidRPr="0096300C">
        <w:rPr>
          <w:sz w:val="28"/>
          <w:szCs w:val="28"/>
          <w:lang w:val="uk-UA"/>
        </w:rPr>
        <w:t>war</w:t>
      </w:r>
      <w:proofErr w:type="spellEnd"/>
      <w:r w:rsidRPr="0096300C">
        <w:rPr>
          <w:sz w:val="28"/>
          <w:szCs w:val="28"/>
          <w:lang w:val="uk-UA"/>
        </w:rPr>
        <w:t xml:space="preserve">. </w:t>
      </w:r>
      <w:proofErr w:type="spellStart"/>
      <w:r w:rsidRPr="0096300C">
        <w:rPr>
          <w:sz w:val="28"/>
          <w:szCs w:val="28"/>
          <w:lang w:val="uk-UA"/>
        </w:rPr>
        <w:t>Actual</w:t>
      </w:r>
      <w:proofErr w:type="spellEnd"/>
      <w:r w:rsidRPr="0096300C">
        <w:rPr>
          <w:sz w:val="28"/>
          <w:szCs w:val="28"/>
          <w:lang w:val="uk-UA"/>
        </w:rPr>
        <w:t xml:space="preserve"> </w:t>
      </w:r>
      <w:proofErr w:type="spellStart"/>
      <w:r w:rsidRPr="0096300C">
        <w:rPr>
          <w:sz w:val="28"/>
          <w:szCs w:val="28"/>
          <w:lang w:val="uk-UA"/>
        </w:rPr>
        <w:t>problems</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international</w:t>
      </w:r>
      <w:proofErr w:type="spellEnd"/>
      <w:r w:rsidRPr="0096300C">
        <w:rPr>
          <w:sz w:val="28"/>
          <w:szCs w:val="28"/>
          <w:lang w:val="uk-UA"/>
        </w:rPr>
        <w:t xml:space="preserve"> </w:t>
      </w:r>
      <w:proofErr w:type="spellStart"/>
      <w:r w:rsidRPr="0096300C">
        <w:rPr>
          <w:sz w:val="28"/>
          <w:szCs w:val="28"/>
          <w:lang w:val="uk-UA"/>
        </w:rPr>
        <w:t>relations</w:t>
      </w:r>
      <w:proofErr w:type="spellEnd"/>
      <w:r w:rsidRPr="0096300C">
        <w:rPr>
          <w:sz w:val="28"/>
          <w:szCs w:val="28"/>
          <w:lang w:val="uk-UA"/>
        </w:rPr>
        <w:t xml:space="preserve">. </w:t>
      </w:r>
      <w:proofErr w:type="spellStart"/>
      <w:r w:rsidRPr="0096300C">
        <w:rPr>
          <w:sz w:val="28"/>
          <w:szCs w:val="28"/>
          <w:lang w:val="uk-UA"/>
        </w:rPr>
        <w:t>Issue</w:t>
      </w:r>
      <w:proofErr w:type="spellEnd"/>
      <w:r w:rsidRPr="0096300C">
        <w:rPr>
          <w:sz w:val="28"/>
          <w:szCs w:val="28"/>
          <w:lang w:val="uk-UA"/>
        </w:rPr>
        <w:t xml:space="preserve"> 158. </w:t>
      </w:r>
      <w:proofErr w:type="spellStart"/>
      <w:r w:rsidRPr="0096300C">
        <w:rPr>
          <w:sz w:val="28"/>
          <w:szCs w:val="28"/>
          <w:lang w:val="uk-UA"/>
        </w:rPr>
        <w:t>Vol</w:t>
      </w:r>
      <w:proofErr w:type="spellEnd"/>
      <w:r w:rsidRPr="0096300C">
        <w:rPr>
          <w:sz w:val="28"/>
          <w:szCs w:val="28"/>
          <w:lang w:val="uk-UA"/>
        </w:rPr>
        <w:t>. 1. 2024. P. 52–58.</w:t>
      </w:r>
    </w:p>
    <w:p w14:paraId="575F68B4"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 xml:space="preserve">5. </w:t>
      </w:r>
      <w:proofErr w:type="spellStart"/>
      <w:r w:rsidRPr="0096300C">
        <w:rPr>
          <w:sz w:val="28"/>
          <w:szCs w:val="28"/>
          <w:lang w:val="uk-UA"/>
        </w:rPr>
        <w:t>Krupenya</w:t>
      </w:r>
      <w:proofErr w:type="spellEnd"/>
      <w:r w:rsidRPr="0096300C">
        <w:rPr>
          <w:sz w:val="28"/>
          <w:szCs w:val="28"/>
          <w:lang w:val="uk-UA"/>
        </w:rPr>
        <w:t xml:space="preserve"> I.M., </w:t>
      </w:r>
      <w:proofErr w:type="spellStart"/>
      <w:r w:rsidRPr="0096300C">
        <w:rPr>
          <w:sz w:val="28"/>
          <w:szCs w:val="28"/>
          <w:lang w:val="uk-UA"/>
        </w:rPr>
        <w:t>Moysenko</w:t>
      </w:r>
      <w:proofErr w:type="spellEnd"/>
      <w:r w:rsidRPr="0096300C">
        <w:rPr>
          <w:sz w:val="28"/>
          <w:szCs w:val="28"/>
          <w:lang w:val="uk-UA"/>
        </w:rPr>
        <w:t xml:space="preserve"> O. </w:t>
      </w:r>
      <w:proofErr w:type="spellStart"/>
      <w:r w:rsidRPr="0096300C">
        <w:rPr>
          <w:sz w:val="28"/>
          <w:szCs w:val="28"/>
          <w:lang w:val="uk-UA"/>
        </w:rPr>
        <w:t>Violation</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Criteria</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1987 </w:t>
      </w:r>
      <w:proofErr w:type="spellStart"/>
      <w:r w:rsidRPr="0096300C">
        <w:rPr>
          <w:sz w:val="28"/>
          <w:szCs w:val="28"/>
          <w:lang w:val="uk-UA"/>
        </w:rPr>
        <w:t>Geneva</w:t>
      </w:r>
      <w:proofErr w:type="spellEnd"/>
      <w:r w:rsidRPr="0096300C">
        <w:rPr>
          <w:sz w:val="28"/>
          <w:szCs w:val="28"/>
          <w:lang w:val="uk-UA"/>
        </w:rPr>
        <w:t xml:space="preserve"> </w:t>
      </w:r>
      <w:proofErr w:type="spellStart"/>
      <w:r w:rsidRPr="0096300C">
        <w:rPr>
          <w:sz w:val="28"/>
          <w:szCs w:val="28"/>
          <w:lang w:val="uk-UA"/>
        </w:rPr>
        <w:t>declaration</w:t>
      </w:r>
      <w:proofErr w:type="spellEnd"/>
      <w:r w:rsidRPr="0096300C">
        <w:rPr>
          <w:sz w:val="28"/>
          <w:szCs w:val="28"/>
          <w:lang w:val="uk-UA"/>
        </w:rPr>
        <w:t xml:space="preserve"> </w:t>
      </w:r>
      <w:proofErr w:type="spellStart"/>
      <w:r w:rsidRPr="0096300C">
        <w:rPr>
          <w:sz w:val="28"/>
          <w:szCs w:val="28"/>
          <w:lang w:val="uk-UA"/>
        </w:rPr>
        <w:t>on</w:t>
      </w:r>
      <w:proofErr w:type="spellEnd"/>
      <w:r w:rsidRPr="0096300C">
        <w:rPr>
          <w:sz w:val="28"/>
          <w:szCs w:val="28"/>
          <w:lang w:val="uk-UA"/>
        </w:rPr>
        <w:t xml:space="preserve"> </w:t>
      </w:r>
      <w:proofErr w:type="spellStart"/>
      <w:r w:rsidRPr="0096300C">
        <w:rPr>
          <w:sz w:val="28"/>
          <w:szCs w:val="28"/>
          <w:lang w:val="uk-UA"/>
        </w:rPr>
        <w:t>Terrorism</w:t>
      </w:r>
      <w:proofErr w:type="spellEnd"/>
      <w:r w:rsidRPr="0096300C">
        <w:rPr>
          <w:sz w:val="28"/>
          <w:szCs w:val="28"/>
          <w:lang w:val="uk-UA"/>
        </w:rPr>
        <w:t xml:space="preserve"> </w:t>
      </w:r>
      <w:proofErr w:type="spellStart"/>
      <w:r w:rsidRPr="0096300C">
        <w:rPr>
          <w:sz w:val="28"/>
          <w:szCs w:val="28"/>
          <w:lang w:val="uk-UA"/>
        </w:rPr>
        <w:t>in</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Context</w:t>
      </w:r>
      <w:proofErr w:type="spellEnd"/>
      <w:r w:rsidRPr="0096300C">
        <w:rPr>
          <w:sz w:val="28"/>
          <w:szCs w:val="28"/>
          <w:lang w:val="uk-UA"/>
        </w:rPr>
        <w:t xml:space="preserve"> </w:t>
      </w:r>
      <w:proofErr w:type="spellStart"/>
      <w:r w:rsidRPr="0096300C">
        <w:rPr>
          <w:sz w:val="28"/>
          <w:szCs w:val="28"/>
          <w:lang w:val="uk-UA"/>
        </w:rPr>
        <w:t>of</w:t>
      </w:r>
      <w:proofErr w:type="spellEnd"/>
      <w:r w:rsidRPr="0096300C">
        <w:rPr>
          <w:sz w:val="28"/>
          <w:szCs w:val="28"/>
          <w:lang w:val="uk-UA"/>
        </w:rPr>
        <w:t xml:space="preserve"> </w:t>
      </w:r>
      <w:proofErr w:type="spellStart"/>
      <w:r w:rsidRPr="0096300C">
        <w:rPr>
          <w:sz w:val="28"/>
          <w:szCs w:val="28"/>
          <w:lang w:val="uk-UA"/>
        </w:rPr>
        <w:t>the</w:t>
      </w:r>
      <w:proofErr w:type="spellEnd"/>
      <w:r w:rsidRPr="0096300C">
        <w:rPr>
          <w:sz w:val="28"/>
          <w:szCs w:val="28"/>
          <w:lang w:val="uk-UA"/>
        </w:rPr>
        <w:t xml:space="preserve"> </w:t>
      </w:r>
      <w:proofErr w:type="spellStart"/>
      <w:r w:rsidRPr="0096300C">
        <w:rPr>
          <w:sz w:val="28"/>
          <w:szCs w:val="28"/>
          <w:lang w:val="uk-UA"/>
        </w:rPr>
        <w:t>russian-ukrainian</w:t>
      </w:r>
      <w:proofErr w:type="spellEnd"/>
      <w:r w:rsidRPr="0096300C">
        <w:rPr>
          <w:sz w:val="28"/>
          <w:szCs w:val="28"/>
          <w:lang w:val="uk-UA"/>
        </w:rPr>
        <w:t xml:space="preserve"> </w:t>
      </w:r>
      <w:proofErr w:type="spellStart"/>
      <w:r w:rsidRPr="0096300C">
        <w:rPr>
          <w:sz w:val="28"/>
          <w:szCs w:val="28"/>
          <w:lang w:val="uk-UA"/>
        </w:rPr>
        <w:t>war</w:t>
      </w:r>
      <w:proofErr w:type="spellEnd"/>
      <w:r w:rsidRPr="0096300C">
        <w:rPr>
          <w:sz w:val="28"/>
          <w:szCs w:val="28"/>
          <w:lang w:val="uk-UA"/>
        </w:rPr>
        <w:t>. «</w:t>
      </w:r>
      <w:proofErr w:type="spellStart"/>
      <w:r w:rsidRPr="0096300C">
        <w:rPr>
          <w:sz w:val="28"/>
          <w:szCs w:val="28"/>
          <w:lang w:val="uk-UA"/>
        </w:rPr>
        <w:t>Hileya</w:t>
      </w:r>
      <w:proofErr w:type="spellEnd"/>
      <w:r w:rsidRPr="0096300C">
        <w:rPr>
          <w:sz w:val="28"/>
          <w:szCs w:val="28"/>
          <w:lang w:val="uk-UA"/>
        </w:rPr>
        <w:t xml:space="preserve">: </w:t>
      </w:r>
      <w:proofErr w:type="spellStart"/>
      <w:r w:rsidRPr="0096300C">
        <w:rPr>
          <w:sz w:val="28"/>
          <w:szCs w:val="28"/>
          <w:lang w:val="uk-UA"/>
        </w:rPr>
        <w:t>scientific</w:t>
      </w:r>
      <w:proofErr w:type="spellEnd"/>
      <w:r w:rsidRPr="0096300C">
        <w:rPr>
          <w:sz w:val="28"/>
          <w:szCs w:val="28"/>
          <w:lang w:val="uk-UA"/>
        </w:rPr>
        <w:t xml:space="preserve"> </w:t>
      </w:r>
      <w:proofErr w:type="spellStart"/>
      <w:r w:rsidRPr="0096300C">
        <w:rPr>
          <w:sz w:val="28"/>
          <w:szCs w:val="28"/>
          <w:lang w:val="uk-UA"/>
        </w:rPr>
        <w:t>bulletin</w:t>
      </w:r>
      <w:proofErr w:type="spellEnd"/>
      <w:r w:rsidRPr="0096300C">
        <w:rPr>
          <w:sz w:val="28"/>
          <w:szCs w:val="28"/>
          <w:lang w:val="uk-UA"/>
        </w:rPr>
        <w:t xml:space="preserve">». 2025. </w:t>
      </w:r>
      <w:proofErr w:type="spellStart"/>
      <w:r w:rsidRPr="0096300C">
        <w:rPr>
          <w:sz w:val="28"/>
          <w:szCs w:val="28"/>
          <w:lang w:val="uk-UA"/>
        </w:rPr>
        <w:t>Volume</w:t>
      </w:r>
      <w:proofErr w:type="spellEnd"/>
      <w:r w:rsidRPr="0096300C">
        <w:rPr>
          <w:sz w:val="28"/>
          <w:szCs w:val="28"/>
          <w:lang w:val="uk-UA"/>
        </w:rPr>
        <w:t xml:space="preserve"> 205-206 (№3-4). </w:t>
      </w:r>
      <w:proofErr w:type="spellStart"/>
      <w:r w:rsidRPr="0096300C">
        <w:rPr>
          <w:sz w:val="28"/>
          <w:szCs w:val="28"/>
          <w:lang w:val="uk-UA"/>
        </w:rPr>
        <w:t>Historical</w:t>
      </w:r>
      <w:proofErr w:type="spellEnd"/>
      <w:r w:rsidRPr="0096300C">
        <w:rPr>
          <w:sz w:val="28"/>
          <w:szCs w:val="28"/>
          <w:lang w:val="uk-UA"/>
        </w:rPr>
        <w:t xml:space="preserve"> </w:t>
      </w:r>
      <w:proofErr w:type="spellStart"/>
      <w:r w:rsidRPr="0096300C">
        <w:rPr>
          <w:sz w:val="28"/>
          <w:szCs w:val="28"/>
          <w:lang w:val="uk-UA"/>
        </w:rPr>
        <w:t>sciences</w:t>
      </w:r>
      <w:proofErr w:type="spellEnd"/>
      <w:r w:rsidRPr="0096300C">
        <w:rPr>
          <w:sz w:val="28"/>
          <w:szCs w:val="28"/>
          <w:lang w:val="uk-UA"/>
        </w:rPr>
        <w:t>. P. 126–129.</w:t>
      </w:r>
    </w:p>
    <w:p w14:paraId="0240A413"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w:t>
      </w:r>
      <w:r w:rsidRPr="00AB3EAD">
        <w:rPr>
          <w:sz w:val="28"/>
          <w:szCs w:val="28"/>
          <w:lang w:val="uk-UA"/>
        </w:rPr>
        <w:t>. Антипенко В.Ф. </w:t>
      </w:r>
      <w:r>
        <w:rPr>
          <w:sz w:val="28"/>
          <w:szCs w:val="28"/>
          <w:lang w:val="uk-UA"/>
        </w:rPr>
        <w:t xml:space="preserve"> Боротьба із</w:t>
      </w:r>
      <w:r w:rsidRPr="00AB3EAD">
        <w:rPr>
          <w:sz w:val="28"/>
          <w:szCs w:val="28"/>
          <w:lang w:val="uk-UA"/>
        </w:rPr>
        <w:t xml:space="preserve"> </w:t>
      </w:r>
      <w:r>
        <w:rPr>
          <w:sz w:val="28"/>
          <w:szCs w:val="28"/>
          <w:lang w:val="uk-UA"/>
        </w:rPr>
        <w:t>сучасним тероризмом</w:t>
      </w:r>
      <w:r w:rsidRPr="00AB3EAD">
        <w:rPr>
          <w:sz w:val="28"/>
          <w:szCs w:val="28"/>
          <w:lang w:val="uk-UA"/>
        </w:rPr>
        <w:t xml:space="preserve">: </w:t>
      </w:r>
      <w:r>
        <w:rPr>
          <w:sz w:val="28"/>
          <w:szCs w:val="28"/>
          <w:lang w:val="uk-UA"/>
        </w:rPr>
        <w:t>міжнародно- правові підходи</w:t>
      </w:r>
      <w:r w:rsidRPr="00AB3EAD">
        <w:rPr>
          <w:sz w:val="28"/>
          <w:szCs w:val="28"/>
          <w:lang w:val="uk-UA"/>
        </w:rPr>
        <w:t>. </w:t>
      </w:r>
      <w:r>
        <w:rPr>
          <w:sz w:val="28"/>
          <w:szCs w:val="28"/>
          <w:lang w:val="uk-UA"/>
        </w:rPr>
        <w:t>Київ</w:t>
      </w:r>
      <w:r w:rsidRPr="00AB3EAD">
        <w:rPr>
          <w:sz w:val="28"/>
          <w:szCs w:val="28"/>
          <w:lang w:val="uk-UA"/>
        </w:rPr>
        <w:t>: «ЮНОНА</w:t>
      </w:r>
      <w:r>
        <w:rPr>
          <w:sz w:val="28"/>
          <w:szCs w:val="28"/>
          <w:lang w:val="uk-UA"/>
        </w:rPr>
        <w:t> - </w:t>
      </w:r>
      <w:r w:rsidRPr="00AB3EAD">
        <w:rPr>
          <w:sz w:val="28"/>
          <w:szCs w:val="28"/>
          <w:lang w:val="uk-UA"/>
        </w:rPr>
        <w:t>М», 2002. 723 с.</w:t>
      </w:r>
    </w:p>
    <w:p w14:paraId="04E328D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w:t>
      </w:r>
      <w:r w:rsidRPr="00AB3EAD">
        <w:rPr>
          <w:sz w:val="28"/>
          <w:szCs w:val="28"/>
          <w:lang w:val="uk-UA"/>
        </w:rPr>
        <w:t>. Багрій</w:t>
      </w:r>
      <w:r>
        <w:rPr>
          <w:sz w:val="28"/>
          <w:szCs w:val="28"/>
          <w:lang w:val="uk-UA"/>
        </w:rPr>
        <w:t> - </w:t>
      </w:r>
      <w:proofErr w:type="spellStart"/>
      <w:r w:rsidRPr="00AB3EAD">
        <w:rPr>
          <w:sz w:val="28"/>
          <w:szCs w:val="28"/>
          <w:lang w:val="uk-UA"/>
        </w:rPr>
        <w:t>Шахматов</w:t>
      </w:r>
      <w:proofErr w:type="spellEnd"/>
      <w:r w:rsidRPr="00AB3EAD">
        <w:rPr>
          <w:sz w:val="28"/>
          <w:szCs w:val="28"/>
          <w:lang w:val="uk-UA"/>
        </w:rPr>
        <w:t xml:space="preserve"> Л.В. Методи боротьби з тероризмом. Погляд світового товариства. Тероризм і боротьба з ним: аналітичні розробки, пропозиції наукових та практичних працівників. 2000. Т. 19. С. 338</w:t>
      </w:r>
      <w:r>
        <w:rPr>
          <w:sz w:val="28"/>
          <w:szCs w:val="28"/>
          <w:lang w:val="uk-UA"/>
        </w:rPr>
        <w:t> - </w:t>
      </w:r>
      <w:r w:rsidRPr="00AB3EAD">
        <w:rPr>
          <w:sz w:val="28"/>
          <w:szCs w:val="28"/>
          <w:lang w:val="uk-UA"/>
        </w:rPr>
        <w:t>343.</w:t>
      </w:r>
    </w:p>
    <w:p w14:paraId="19A2CC4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8. </w:t>
      </w:r>
      <w:proofErr w:type="spellStart"/>
      <w:r w:rsidRPr="00AB3EAD">
        <w:rPr>
          <w:sz w:val="28"/>
          <w:szCs w:val="28"/>
          <w:lang w:val="uk-UA"/>
        </w:rPr>
        <w:t>Біленчук</w:t>
      </w:r>
      <w:proofErr w:type="spellEnd"/>
      <w:r w:rsidRPr="00AB3EAD">
        <w:rPr>
          <w:sz w:val="28"/>
          <w:szCs w:val="28"/>
          <w:lang w:val="uk-UA"/>
        </w:rPr>
        <w:t xml:space="preserve"> П.Д., </w:t>
      </w:r>
      <w:proofErr w:type="spellStart"/>
      <w:r w:rsidRPr="00AB3EAD">
        <w:rPr>
          <w:sz w:val="28"/>
          <w:szCs w:val="28"/>
          <w:lang w:val="uk-UA"/>
        </w:rPr>
        <w:t>Кофанов</w:t>
      </w:r>
      <w:proofErr w:type="spellEnd"/>
      <w:r w:rsidRPr="00AB3EAD">
        <w:rPr>
          <w:sz w:val="28"/>
          <w:szCs w:val="28"/>
          <w:lang w:val="uk-UA"/>
        </w:rPr>
        <w:t xml:space="preserve"> А. В., Кобилянський О. Л. Міжнародний тероризм: консолідований аналіз забезпечення безпеки: </w:t>
      </w:r>
      <w:proofErr w:type="spellStart"/>
      <w:r w:rsidRPr="00AB3EAD">
        <w:rPr>
          <w:sz w:val="28"/>
          <w:szCs w:val="28"/>
          <w:lang w:val="uk-UA"/>
        </w:rPr>
        <w:t>навч</w:t>
      </w:r>
      <w:proofErr w:type="spellEnd"/>
      <w:r w:rsidRPr="00AB3EAD">
        <w:rPr>
          <w:sz w:val="28"/>
          <w:szCs w:val="28"/>
          <w:lang w:val="uk-UA"/>
        </w:rPr>
        <w:t>. </w:t>
      </w:r>
      <w:proofErr w:type="spellStart"/>
      <w:r w:rsidRPr="00AB3EAD">
        <w:rPr>
          <w:sz w:val="28"/>
          <w:szCs w:val="28"/>
          <w:lang w:val="uk-UA"/>
        </w:rPr>
        <w:t>посіб</w:t>
      </w:r>
      <w:proofErr w:type="spellEnd"/>
      <w:r w:rsidRPr="00AB3EAD">
        <w:rPr>
          <w:sz w:val="28"/>
          <w:szCs w:val="28"/>
          <w:lang w:val="uk-UA"/>
        </w:rPr>
        <w:t>. Київ: ННІПСК КНУВС, 2009. 72 с. </w:t>
      </w:r>
    </w:p>
    <w:p w14:paraId="15846AA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shd w:val="clear" w:color="auto" w:fill="FFFFFF"/>
          <w:lang w:val="uk-UA"/>
        </w:rPr>
        <w:lastRenderedPageBreak/>
        <w:t>9. </w:t>
      </w:r>
      <w:proofErr w:type="spellStart"/>
      <w:r w:rsidRPr="00AB3EAD">
        <w:rPr>
          <w:sz w:val="28"/>
          <w:szCs w:val="28"/>
          <w:shd w:val="clear" w:color="auto" w:fill="FFFFFF"/>
          <w:lang w:val="uk-UA"/>
        </w:rPr>
        <w:t>Біленчук</w:t>
      </w:r>
      <w:proofErr w:type="spellEnd"/>
      <w:r w:rsidRPr="00AB3EAD">
        <w:rPr>
          <w:sz w:val="28"/>
          <w:szCs w:val="28"/>
          <w:shd w:val="clear" w:color="auto" w:fill="FFFFFF"/>
          <w:lang w:val="uk-UA"/>
        </w:rPr>
        <w:t xml:space="preserve"> П.Д.Б Кравчук В. В., </w:t>
      </w:r>
      <w:proofErr w:type="spellStart"/>
      <w:r w:rsidRPr="00AB3EAD">
        <w:rPr>
          <w:sz w:val="28"/>
          <w:szCs w:val="28"/>
          <w:shd w:val="clear" w:color="auto" w:fill="FFFFFF"/>
          <w:lang w:val="uk-UA"/>
        </w:rPr>
        <w:t>Кулік</w:t>
      </w:r>
      <w:proofErr w:type="spellEnd"/>
      <w:r w:rsidRPr="00AB3EAD">
        <w:rPr>
          <w:sz w:val="28"/>
          <w:szCs w:val="28"/>
          <w:shd w:val="clear" w:color="auto" w:fill="FFFFFF"/>
          <w:lang w:val="uk-UA"/>
        </w:rPr>
        <w:t xml:space="preserve"> В.М. Сучасний тероризм: світові, вітчизняні та регіональні </w:t>
      </w:r>
      <w:proofErr w:type="spellStart"/>
      <w:r w:rsidRPr="00AB3EAD">
        <w:rPr>
          <w:sz w:val="28"/>
          <w:szCs w:val="28"/>
          <w:shd w:val="clear" w:color="auto" w:fill="FFFFFF"/>
          <w:lang w:val="uk-UA"/>
        </w:rPr>
        <w:t>тенденції:Навч</w:t>
      </w:r>
      <w:proofErr w:type="spellEnd"/>
      <w:r w:rsidRPr="00AB3EAD">
        <w:rPr>
          <w:sz w:val="28"/>
          <w:szCs w:val="28"/>
          <w:shd w:val="clear" w:color="auto" w:fill="FFFFFF"/>
          <w:lang w:val="uk-UA"/>
        </w:rPr>
        <w:t>. </w:t>
      </w:r>
      <w:proofErr w:type="spellStart"/>
      <w:r w:rsidRPr="00AB3EAD">
        <w:rPr>
          <w:sz w:val="28"/>
          <w:szCs w:val="28"/>
          <w:shd w:val="clear" w:color="auto" w:fill="FFFFFF"/>
          <w:lang w:val="uk-UA"/>
        </w:rPr>
        <w:t>Посіб</w:t>
      </w:r>
      <w:proofErr w:type="spellEnd"/>
      <w:r w:rsidRPr="00AB3EAD">
        <w:rPr>
          <w:sz w:val="28"/>
          <w:szCs w:val="28"/>
          <w:shd w:val="clear" w:color="auto" w:fill="FFFFFF"/>
          <w:lang w:val="uk-UA"/>
        </w:rPr>
        <w:t xml:space="preserve">. Хмельницький: </w:t>
      </w:r>
      <w:proofErr w:type="spellStart"/>
      <w:r w:rsidRPr="00AB3EAD">
        <w:rPr>
          <w:sz w:val="28"/>
          <w:szCs w:val="28"/>
          <w:shd w:val="clear" w:color="auto" w:fill="FFFFFF"/>
          <w:lang w:val="uk-UA"/>
        </w:rPr>
        <w:t>Хм</w:t>
      </w:r>
      <w:proofErr w:type="spellEnd"/>
      <w:r w:rsidRPr="00AB3EAD">
        <w:rPr>
          <w:sz w:val="28"/>
          <w:szCs w:val="28"/>
          <w:shd w:val="clear" w:color="auto" w:fill="FFFFFF"/>
          <w:lang w:val="uk-UA"/>
        </w:rPr>
        <w:t>. ЦНТЕІ, 2008. 212 с.</w:t>
      </w:r>
    </w:p>
    <w:p w14:paraId="13FD28BC"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0</w:t>
      </w:r>
      <w:r w:rsidRPr="00AB3EAD">
        <w:rPr>
          <w:sz w:val="28"/>
          <w:szCs w:val="28"/>
          <w:lang w:val="uk-UA"/>
        </w:rPr>
        <w:t>. Віденська декларація та Програма дій 1993 року. URL:</w:t>
      </w:r>
      <w:r>
        <w:rPr>
          <w:sz w:val="28"/>
          <w:szCs w:val="28"/>
          <w:lang w:val="uk-UA"/>
        </w:rPr>
        <w:t xml:space="preserve"> </w:t>
      </w:r>
      <w:hyperlink r:id="rId7"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/995_504#</w:t>
        </w:r>
        <w:r w:rsidRPr="006D173E">
          <w:rPr>
            <w:rStyle w:val="af1"/>
            <w:sz w:val="28"/>
            <w:szCs w:val="28"/>
          </w:rPr>
          <w:t>Text</w:t>
        </w:r>
      </w:hyperlink>
      <w:r w:rsidRPr="00AB3EAD">
        <w:rPr>
          <w:sz w:val="28"/>
          <w:szCs w:val="28"/>
          <w:lang w:val="uk-UA"/>
        </w:rPr>
        <w:t xml:space="preserve"> (дата звернення: 29.03.202</w:t>
      </w:r>
      <w:r>
        <w:rPr>
          <w:sz w:val="28"/>
          <w:szCs w:val="28"/>
          <w:lang w:val="uk-UA"/>
        </w:rPr>
        <w:t>5</w:t>
      </w:r>
      <w:r w:rsidRPr="00AB3EAD">
        <w:rPr>
          <w:sz w:val="28"/>
          <w:szCs w:val="28"/>
          <w:lang w:val="uk-UA"/>
        </w:rPr>
        <w:t>).</w:t>
      </w:r>
    </w:p>
    <w:p w14:paraId="721060C4"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1</w:t>
      </w:r>
      <w:r w:rsidRPr="00AB3EAD">
        <w:rPr>
          <w:sz w:val="28"/>
          <w:szCs w:val="28"/>
          <w:lang w:val="uk-UA"/>
        </w:rPr>
        <w:t xml:space="preserve">. Війна і тероризм. Посібник з освіти в області прав людини за участі </w:t>
      </w:r>
      <w:proofErr w:type="spellStart"/>
      <w:r w:rsidRPr="00AB3EAD">
        <w:rPr>
          <w:sz w:val="28"/>
          <w:szCs w:val="28"/>
          <w:lang w:val="uk-UA"/>
        </w:rPr>
        <w:t>молоді«Компас</w:t>
      </w:r>
      <w:proofErr w:type="spellEnd"/>
      <w:r w:rsidRPr="00AB3EAD">
        <w:rPr>
          <w:sz w:val="28"/>
          <w:szCs w:val="28"/>
          <w:lang w:val="uk-UA"/>
        </w:rPr>
        <w:t>». URL:</w:t>
      </w:r>
      <w:hyperlink r:id="rId8"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coe</w:t>
        </w:r>
        <w:proofErr w:type="spellEnd"/>
        <w:r w:rsidRPr="00521703">
          <w:rPr>
            <w:rStyle w:val="af1"/>
            <w:sz w:val="28"/>
            <w:szCs w:val="28"/>
            <w:lang w:val="ru-RU"/>
          </w:rPr>
          <w:t>.</w:t>
        </w:r>
        <w:r w:rsidRPr="006D173E">
          <w:rPr>
            <w:rStyle w:val="af1"/>
            <w:sz w:val="28"/>
            <w:szCs w:val="28"/>
          </w:rPr>
          <w:t>int</w:t>
        </w:r>
        <w:r w:rsidRPr="00521703">
          <w:rPr>
            <w:rStyle w:val="af1"/>
            <w:sz w:val="28"/>
            <w:szCs w:val="28"/>
            <w:lang w:val="ru-RU"/>
          </w:rPr>
          <w:t>/</w:t>
        </w:r>
        <w:proofErr w:type="spellStart"/>
        <w:r w:rsidRPr="006D173E">
          <w:rPr>
            <w:rStyle w:val="af1"/>
            <w:sz w:val="28"/>
            <w:szCs w:val="28"/>
          </w:rPr>
          <w:t>uk</w:t>
        </w:r>
        <w:proofErr w:type="spellEnd"/>
        <w:r w:rsidRPr="00521703">
          <w:rPr>
            <w:rStyle w:val="af1"/>
            <w:sz w:val="28"/>
            <w:szCs w:val="28"/>
            <w:lang w:val="ru-RU"/>
          </w:rPr>
          <w:t>/</w:t>
        </w:r>
        <w:r w:rsidRPr="006D173E">
          <w:rPr>
            <w:rStyle w:val="af1"/>
            <w:sz w:val="28"/>
            <w:szCs w:val="28"/>
          </w:rPr>
          <w:t>web</w:t>
        </w:r>
        <w:r w:rsidRPr="00521703">
          <w:rPr>
            <w:rStyle w:val="af1"/>
            <w:sz w:val="28"/>
            <w:szCs w:val="28"/>
            <w:lang w:val="ru-RU"/>
          </w:rPr>
          <w:t>/</w:t>
        </w:r>
        <w:r w:rsidRPr="006D173E">
          <w:rPr>
            <w:rStyle w:val="af1"/>
            <w:sz w:val="28"/>
            <w:szCs w:val="28"/>
          </w:rPr>
          <w:t>compass</w:t>
        </w:r>
        <w:r w:rsidRPr="00521703">
          <w:rPr>
            <w:rStyle w:val="af1"/>
            <w:sz w:val="28"/>
            <w:szCs w:val="28"/>
            <w:lang w:val="ru-RU"/>
          </w:rPr>
          <w:t>/</w:t>
        </w:r>
        <w:r w:rsidRPr="006D173E">
          <w:rPr>
            <w:rStyle w:val="af1"/>
            <w:sz w:val="28"/>
            <w:szCs w:val="28"/>
          </w:rPr>
          <w:t>war </w:t>
        </w:r>
        <w:r w:rsidRPr="00521703">
          <w:rPr>
            <w:rStyle w:val="af1"/>
            <w:sz w:val="28"/>
            <w:szCs w:val="28"/>
            <w:lang w:val="ru-RU"/>
          </w:rPr>
          <w:t>-</w:t>
        </w:r>
        <w:r w:rsidRPr="006D173E">
          <w:rPr>
            <w:rStyle w:val="af1"/>
            <w:sz w:val="28"/>
            <w:szCs w:val="28"/>
          </w:rPr>
          <w:t> and </w:t>
        </w:r>
        <w:r w:rsidRPr="00521703">
          <w:rPr>
            <w:rStyle w:val="af1"/>
            <w:sz w:val="28"/>
            <w:szCs w:val="28"/>
            <w:lang w:val="ru-RU"/>
          </w:rPr>
          <w:t>-</w:t>
        </w:r>
        <w:r w:rsidRPr="006D173E">
          <w:rPr>
            <w:rStyle w:val="af1"/>
            <w:sz w:val="28"/>
            <w:szCs w:val="28"/>
          </w:rPr>
          <w:t> terrorism</w:t>
        </w:r>
      </w:hyperlink>
      <w:r w:rsidRPr="00AB3EAD">
        <w:rPr>
          <w:sz w:val="28"/>
          <w:szCs w:val="28"/>
          <w:lang w:val="uk-UA"/>
        </w:rPr>
        <w:t xml:space="preserve"> (дата звернення: 28.03.202</w:t>
      </w:r>
      <w:r>
        <w:rPr>
          <w:sz w:val="28"/>
          <w:szCs w:val="28"/>
          <w:lang w:val="uk-UA"/>
        </w:rPr>
        <w:t>5</w:t>
      </w:r>
      <w:r w:rsidRPr="00AB3EAD">
        <w:rPr>
          <w:sz w:val="28"/>
          <w:szCs w:val="28"/>
          <w:lang w:val="uk-UA"/>
        </w:rPr>
        <w:t>).</w:t>
      </w:r>
    </w:p>
    <w:p w14:paraId="795D24B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2</w:t>
      </w:r>
      <w:r w:rsidRPr="00AB3EAD">
        <w:rPr>
          <w:sz w:val="28"/>
          <w:szCs w:val="28"/>
          <w:lang w:val="uk-UA"/>
        </w:rPr>
        <w:t>. </w:t>
      </w:r>
      <w:proofErr w:type="spellStart"/>
      <w:r w:rsidRPr="00AB3EAD">
        <w:rPr>
          <w:sz w:val="28"/>
          <w:szCs w:val="28"/>
          <w:lang w:val="uk-UA"/>
        </w:rPr>
        <w:t>Вілкова</w:t>
      </w:r>
      <w:proofErr w:type="spellEnd"/>
      <w:r w:rsidRPr="00AB3EAD">
        <w:rPr>
          <w:sz w:val="28"/>
          <w:szCs w:val="28"/>
          <w:lang w:val="uk-UA"/>
        </w:rPr>
        <w:t xml:space="preserve"> Д.С. Слабкі держави і загроза транснаціонального тероризму. </w:t>
      </w:r>
      <w:r w:rsidRPr="00AD2C20">
        <w:rPr>
          <w:i/>
          <w:iCs/>
          <w:sz w:val="28"/>
          <w:szCs w:val="28"/>
          <w:lang w:val="uk-UA"/>
        </w:rPr>
        <w:t>Гілея: науковий вісник. 2019. </w:t>
      </w:r>
      <w:proofErr w:type="spellStart"/>
      <w:r w:rsidRPr="00AD2C20">
        <w:rPr>
          <w:i/>
          <w:iCs/>
          <w:sz w:val="28"/>
          <w:szCs w:val="28"/>
          <w:lang w:val="uk-UA"/>
        </w:rPr>
        <w:t>Вип</w:t>
      </w:r>
      <w:proofErr w:type="spellEnd"/>
      <w:r w:rsidRPr="00AD2C20">
        <w:rPr>
          <w:i/>
          <w:iCs/>
          <w:sz w:val="28"/>
          <w:szCs w:val="28"/>
          <w:lang w:val="uk-UA"/>
        </w:rPr>
        <w:t>. 148 (3).</w:t>
      </w:r>
      <w:r w:rsidRPr="00AB3EAD">
        <w:rPr>
          <w:sz w:val="28"/>
          <w:szCs w:val="28"/>
          <w:lang w:val="uk-UA"/>
        </w:rPr>
        <w:t> С. 20–25.</w:t>
      </w:r>
    </w:p>
    <w:p w14:paraId="055588A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3</w:t>
      </w:r>
      <w:r w:rsidRPr="00AB3EAD">
        <w:rPr>
          <w:sz w:val="28"/>
          <w:szCs w:val="28"/>
          <w:lang w:val="uk-UA"/>
        </w:rPr>
        <w:t>. Гаазька конвенція про боротьбу з незаконним захопленням повітряних суден 1970 р. URL:</w:t>
      </w:r>
      <w:r>
        <w:rPr>
          <w:sz w:val="28"/>
          <w:szCs w:val="28"/>
          <w:lang w:val="uk-UA"/>
        </w:rPr>
        <w:t xml:space="preserve"> </w:t>
      </w:r>
      <w:hyperlink r:id="rId9" w:anchor="Text" w:history="1">
        <w:r w:rsidRPr="006D173E">
          <w:rPr>
            <w:rStyle w:val="af1"/>
            <w:sz w:val="28"/>
            <w:szCs w:val="28"/>
          </w:rPr>
          <w:t>https</w:t>
        </w:r>
        <w:r w:rsidRPr="00521703">
          <w:rPr>
            <w:rStyle w:val="af1"/>
            <w:sz w:val="28"/>
            <w:szCs w:val="28"/>
            <w:lang w:val="uk-UA"/>
          </w:rPr>
          <w:t>://</w:t>
        </w:r>
        <w:proofErr w:type="spellStart"/>
        <w:r w:rsidRPr="006D173E">
          <w:rPr>
            <w:rStyle w:val="af1"/>
            <w:sz w:val="28"/>
            <w:szCs w:val="28"/>
          </w:rPr>
          <w:t>zakon</w:t>
        </w:r>
        <w:proofErr w:type="spellEnd"/>
        <w:r w:rsidRPr="00521703">
          <w:rPr>
            <w:rStyle w:val="af1"/>
            <w:sz w:val="28"/>
            <w:szCs w:val="28"/>
            <w:lang w:val="uk-UA"/>
          </w:rPr>
          <w:t>.</w:t>
        </w:r>
        <w:r w:rsidRPr="006D173E">
          <w:rPr>
            <w:rStyle w:val="af1"/>
            <w:sz w:val="28"/>
            <w:szCs w:val="28"/>
          </w:rPr>
          <w:t>rada</w:t>
        </w:r>
        <w:r w:rsidRPr="00521703">
          <w:rPr>
            <w:rStyle w:val="af1"/>
            <w:sz w:val="28"/>
            <w:szCs w:val="28"/>
            <w:lang w:val="uk-UA"/>
          </w:rPr>
          <w:t>.</w:t>
        </w:r>
        <w:r w:rsidRPr="006D173E">
          <w:rPr>
            <w:rStyle w:val="af1"/>
            <w:sz w:val="28"/>
            <w:szCs w:val="28"/>
          </w:rPr>
          <w:t>gov</w:t>
        </w:r>
        <w:r w:rsidRPr="00521703">
          <w:rPr>
            <w:rStyle w:val="af1"/>
            <w:sz w:val="28"/>
            <w:szCs w:val="28"/>
            <w:lang w:val="uk-UA"/>
          </w:rPr>
          <w:t>.</w:t>
        </w:r>
        <w:proofErr w:type="spellStart"/>
        <w:r w:rsidRPr="006D173E">
          <w:rPr>
            <w:rStyle w:val="af1"/>
            <w:sz w:val="28"/>
            <w:szCs w:val="28"/>
          </w:rPr>
          <w:t>ua</w:t>
        </w:r>
        <w:proofErr w:type="spellEnd"/>
        <w:r w:rsidRPr="00521703">
          <w:rPr>
            <w:rStyle w:val="af1"/>
            <w:sz w:val="28"/>
            <w:szCs w:val="28"/>
            <w:lang w:val="uk-UA"/>
          </w:rPr>
          <w:t xml:space="preserve">/ </w:t>
        </w:r>
        <w:r w:rsidRPr="006D173E">
          <w:rPr>
            <w:rStyle w:val="af1"/>
            <w:sz w:val="28"/>
            <w:szCs w:val="28"/>
          </w:rPr>
          <w:t>laws</w:t>
        </w:r>
        <w:r w:rsidRPr="00521703">
          <w:rPr>
            <w:rStyle w:val="af1"/>
            <w:sz w:val="28"/>
            <w:szCs w:val="28"/>
            <w:lang w:val="uk-UA"/>
          </w:rPr>
          <w:t>/</w:t>
        </w:r>
        <w:r w:rsidRPr="006D173E">
          <w:rPr>
            <w:rStyle w:val="af1"/>
            <w:sz w:val="28"/>
            <w:szCs w:val="28"/>
          </w:rPr>
          <w:t>show</w:t>
        </w:r>
        <w:r w:rsidRPr="00521703">
          <w:rPr>
            <w:rStyle w:val="af1"/>
            <w:sz w:val="28"/>
            <w:szCs w:val="28"/>
            <w:lang w:val="uk-UA"/>
          </w:rPr>
          <w:t>/995_167#</w:t>
        </w:r>
        <w:r w:rsidRPr="006D173E">
          <w:rPr>
            <w:rStyle w:val="af1"/>
            <w:sz w:val="28"/>
            <w:szCs w:val="28"/>
          </w:rPr>
          <w:t>Text</w:t>
        </w:r>
      </w:hyperlink>
      <w:r w:rsidRPr="00AB3EAD">
        <w:rPr>
          <w:sz w:val="28"/>
          <w:szCs w:val="28"/>
          <w:lang w:val="uk-UA"/>
        </w:rPr>
        <w:t xml:space="preserve"> (дата звернення: 25.03.202</w:t>
      </w:r>
      <w:r>
        <w:rPr>
          <w:sz w:val="28"/>
          <w:szCs w:val="28"/>
          <w:lang w:val="uk-UA"/>
        </w:rPr>
        <w:t>5</w:t>
      </w:r>
      <w:r w:rsidRPr="00AB3EAD">
        <w:rPr>
          <w:sz w:val="28"/>
          <w:szCs w:val="28"/>
          <w:lang w:val="uk-UA"/>
        </w:rPr>
        <w:t>). </w:t>
      </w:r>
    </w:p>
    <w:p w14:paraId="3D68F764"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4</w:t>
      </w:r>
      <w:r w:rsidRPr="00AB3EAD">
        <w:rPr>
          <w:sz w:val="28"/>
          <w:szCs w:val="28"/>
          <w:lang w:val="uk-UA"/>
        </w:rPr>
        <w:t>. </w:t>
      </w:r>
      <w:proofErr w:type="spellStart"/>
      <w:r w:rsidRPr="00AB3EAD">
        <w:rPr>
          <w:sz w:val="28"/>
          <w:szCs w:val="28"/>
          <w:shd w:val="clear" w:color="auto" w:fill="FFFFFF"/>
          <w:lang w:val="uk-UA"/>
        </w:rPr>
        <w:t>Гбур</w:t>
      </w:r>
      <w:proofErr w:type="spellEnd"/>
      <w:r w:rsidRPr="00AB3EAD">
        <w:rPr>
          <w:sz w:val="28"/>
          <w:szCs w:val="28"/>
          <w:shd w:val="clear" w:color="auto" w:fill="FFFFFF"/>
          <w:lang w:val="uk-UA"/>
        </w:rPr>
        <w:t xml:space="preserve"> З. В. Теоретико</w:t>
      </w:r>
      <w:r>
        <w:rPr>
          <w:sz w:val="28"/>
          <w:szCs w:val="28"/>
          <w:shd w:val="clear" w:color="auto" w:fill="FFFFFF"/>
          <w:lang w:val="uk-UA"/>
        </w:rPr>
        <w:t> - </w:t>
      </w:r>
      <w:r w:rsidRPr="00AB3EAD">
        <w:rPr>
          <w:sz w:val="28"/>
          <w:szCs w:val="28"/>
          <w:shd w:val="clear" w:color="auto" w:fill="FFFFFF"/>
          <w:lang w:val="uk-UA"/>
        </w:rPr>
        <w:t>методологічні засади поняття «міжнародного тероризму». </w:t>
      </w:r>
      <w:r w:rsidRPr="00AB3EAD">
        <w:rPr>
          <w:sz w:val="28"/>
          <w:szCs w:val="28"/>
          <w:lang w:val="uk-UA"/>
        </w:rPr>
        <w:t>Державне управління: удосконалення та розвиток</w:t>
      </w:r>
      <w:r w:rsidRPr="00AB3EAD">
        <w:rPr>
          <w:sz w:val="28"/>
          <w:szCs w:val="28"/>
          <w:shd w:val="clear" w:color="auto" w:fill="FFFFFF"/>
          <w:lang w:val="uk-UA"/>
        </w:rPr>
        <w:t>. 2021. № 2. URL:</w:t>
      </w:r>
      <w:r>
        <w:rPr>
          <w:sz w:val="28"/>
          <w:szCs w:val="28"/>
          <w:shd w:val="clear" w:color="auto" w:fill="FFFFFF"/>
          <w:lang w:val="uk-UA"/>
        </w:rPr>
        <w:t xml:space="preserve"> </w:t>
      </w:r>
      <w:hyperlink r:id="rId10" w:history="1">
        <w:r w:rsidRPr="006D173E">
          <w:rPr>
            <w:rStyle w:val="af1"/>
            <w:sz w:val="28"/>
            <w:szCs w:val="28"/>
            <w:shd w:val="clear" w:color="auto" w:fill="FFFFFF"/>
          </w:rPr>
          <w:t>http</w:t>
        </w:r>
        <w:r w:rsidRPr="00521703">
          <w:rPr>
            <w:rStyle w:val="af1"/>
            <w:sz w:val="28"/>
            <w:szCs w:val="28"/>
            <w:shd w:val="clear" w:color="auto" w:fill="FFFFFF"/>
            <w:lang w:val="ru-RU"/>
          </w:rPr>
          <w:t>://</w:t>
        </w:r>
        <w:r w:rsidRPr="006D173E">
          <w:rPr>
            <w:rStyle w:val="af1"/>
            <w:sz w:val="28"/>
            <w:szCs w:val="28"/>
            <w:shd w:val="clear" w:color="auto" w:fill="FFFFFF"/>
          </w:rPr>
          <w:t>www</w:t>
        </w:r>
        <w:r w:rsidRPr="00521703">
          <w:rPr>
            <w:rStyle w:val="af1"/>
            <w:sz w:val="28"/>
            <w:szCs w:val="28"/>
            <w:shd w:val="clear" w:color="auto" w:fill="FFFFFF"/>
            <w:lang w:val="ru-RU"/>
          </w:rPr>
          <w:t>.</w:t>
        </w:r>
        <w:proofErr w:type="spellStart"/>
        <w:r w:rsidRPr="006D173E">
          <w:rPr>
            <w:rStyle w:val="af1"/>
            <w:sz w:val="28"/>
            <w:szCs w:val="28"/>
            <w:shd w:val="clear" w:color="auto" w:fill="FFFFFF"/>
          </w:rPr>
          <w:t>dy</w:t>
        </w:r>
        <w:proofErr w:type="spellEnd"/>
        <w:r w:rsidRPr="00521703">
          <w:rPr>
            <w:rStyle w:val="af1"/>
            <w:sz w:val="28"/>
            <w:szCs w:val="28"/>
            <w:shd w:val="clear" w:color="auto" w:fill="FFFFFF"/>
            <w:lang w:val="ru-RU"/>
          </w:rPr>
          <w:t>.</w:t>
        </w:r>
        <w:proofErr w:type="spellStart"/>
        <w:r w:rsidRPr="006D173E">
          <w:rPr>
            <w:rStyle w:val="af1"/>
            <w:sz w:val="28"/>
            <w:szCs w:val="28"/>
            <w:shd w:val="clear" w:color="auto" w:fill="FFFFFF"/>
          </w:rPr>
          <w:t>nayka</w:t>
        </w:r>
        <w:proofErr w:type="spellEnd"/>
        <w:r w:rsidRPr="00521703">
          <w:rPr>
            <w:rStyle w:val="af1"/>
            <w:sz w:val="28"/>
            <w:szCs w:val="28"/>
            <w:shd w:val="clear" w:color="auto" w:fill="FFFFFF"/>
            <w:lang w:val="ru-RU"/>
          </w:rPr>
          <w:t>.</w:t>
        </w:r>
        <w:r w:rsidRPr="006D173E">
          <w:rPr>
            <w:rStyle w:val="af1"/>
            <w:sz w:val="28"/>
            <w:szCs w:val="28"/>
            <w:shd w:val="clear" w:color="auto" w:fill="FFFFFF"/>
          </w:rPr>
          <w:t>com</w:t>
        </w:r>
        <w:r w:rsidRPr="00521703">
          <w:rPr>
            <w:rStyle w:val="af1"/>
            <w:sz w:val="28"/>
            <w:szCs w:val="28"/>
            <w:shd w:val="clear" w:color="auto" w:fill="FFFFFF"/>
            <w:lang w:val="ru-RU"/>
          </w:rPr>
          <w:t>.</w:t>
        </w:r>
        <w:proofErr w:type="spellStart"/>
        <w:r w:rsidRPr="006D173E">
          <w:rPr>
            <w:rStyle w:val="af1"/>
            <w:sz w:val="28"/>
            <w:szCs w:val="28"/>
            <w:shd w:val="clear" w:color="auto" w:fill="FFFFFF"/>
          </w:rPr>
          <w:t>ua</w:t>
        </w:r>
        <w:proofErr w:type="spellEnd"/>
        <w:r w:rsidRPr="00521703">
          <w:rPr>
            <w:rStyle w:val="af1"/>
            <w:sz w:val="28"/>
            <w:szCs w:val="28"/>
            <w:shd w:val="clear" w:color="auto" w:fill="FFFFFF"/>
            <w:lang w:val="ru-RU"/>
          </w:rPr>
          <w:t>/</w:t>
        </w:r>
      </w:hyperlink>
      <w:r w:rsidRPr="00AB3EAD">
        <w:rPr>
          <w:sz w:val="28"/>
          <w:szCs w:val="28"/>
          <w:shd w:val="clear" w:color="auto" w:fill="FFFFFF"/>
          <w:lang w:val="uk-UA"/>
        </w:rPr>
        <w:t> ?</w:t>
      </w:r>
      <w:proofErr w:type="spellStart"/>
      <w:r w:rsidRPr="00AB3EAD">
        <w:rPr>
          <w:sz w:val="28"/>
          <w:szCs w:val="28"/>
          <w:shd w:val="clear" w:color="auto" w:fill="FFFFFF"/>
          <w:lang w:val="uk-UA"/>
        </w:rPr>
        <w:t>op</w:t>
      </w:r>
      <w:proofErr w:type="spellEnd"/>
      <w:r w:rsidRPr="00AB3EAD">
        <w:rPr>
          <w:sz w:val="28"/>
          <w:szCs w:val="28"/>
          <w:shd w:val="clear" w:color="auto" w:fill="FFFFFF"/>
          <w:lang w:val="uk-UA"/>
        </w:rPr>
        <w:t>=1&amp;z=1962 (дата звернення: 27.01.202</w:t>
      </w:r>
      <w:r>
        <w:rPr>
          <w:sz w:val="28"/>
          <w:szCs w:val="28"/>
          <w:shd w:val="clear" w:color="auto" w:fill="FFFFFF"/>
          <w:lang w:val="uk-UA"/>
        </w:rPr>
        <w:t>5</w:t>
      </w:r>
      <w:r w:rsidRPr="00AB3EAD">
        <w:rPr>
          <w:sz w:val="28"/>
          <w:szCs w:val="28"/>
          <w:shd w:val="clear" w:color="auto" w:fill="FFFFFF"/>
          <w:lang w:val="uk-UA"/>
        </w:rPr>
        <w:t>).</w:t>
      </w:r>
    </w:p>
    <w:p w14:paraId="7EE7870C"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5</w:t>
      </w:r>
      <w:r w:rsidRPr="00AB3EAD">
        <w:rPr>
          <w:sz w:val="28"/>
          <w:szCs w:val="28"/>
          <w:lang w:val="uk-UA"/>
        </w:rPr>
        <w:t xml:space="preserve">. Головацький О.О. Біотероризм: особливості та тактика протидії. </w:t>
      </w:r>
      <w:r w:rsidRPr="00AD2C20">
        <w:rPr>
          <w:i/>
          <w:iCs/>
          <w:sz w:val="28"/>
          <w:szCs w:val="28"/>
          <w:lang w:val="uk-UA"/>
        </w:rPr>
        <w:t>Південноукраїнський правничий часопис. 2016. № 1.</w:t>
      </w:r>
      <w:r w:rsidRPr="00AB3EAD">
        <w:rPr>
          <w:sz w:val="28"/>
          <w:szCs w:val="28"/>
          <w:lang w:val="uk-UA"/>
        </w:rPr>
        <w:t> С. 18</w:t>
      </w:r>
      <w:r>
        <w:rPr>
          <w:sz w:val="28"/>
          <w:szCs w:val="28"/>
          <w:lang w:val="uk-UA"/>
        </w:rPr>
        <w:t> - </w:t>
      </w:r>
      <w:r w:rsidRPr="00AB3EAD">
        <w:rPr>
          <w:sz w:val="28"/>
          <w:szCs w:val="28"/>
          <w:lang w:val="uk-UA"/>
        </w:rPr>
        <w:t>20.</w:t>
      </w:r>
    </w:p>
    <w:p w14:paraId="1334E1C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sidRPr="00AB3EAD">
        <w:rPr>
          <w:sz w:val="28"/>
          <w:szCs w:val="28"/>
          <w:lang w:val="uk-UA"/>
        </w:rPr>
        <w:t>1</w:t>
      </w:r>
      <w:r>
        <w:rPr>
          <w:sz w:val="28"/>
          <w:szCs w:val="28"/>
          <w:lang w:val="uk-UA"/>
        </w:rPr>
        <w:t>6</w:t>
      </w:r>
      <w:r w:rsidRPr="00AB3EAD">
        <w:rPr>
          <w:sz w:val="28"/>
          <w:szCs w:val="28"/>
          <w:lang w:val="uk-UA"/>
        </w:rPr>
        <w:t>. </w:t>
      </w:r>
      <w:proofErr w:type="spellStart"/>
      <w:r w:rsidRPr="00AB3EAD">
        <w:rPr>
          <w:sz w:val="28"/>
          <w:szCs w:val="28"/>
          <w:lang w:val="uk-UA"/>
        </w:rPr>
        <w:t>Гриник</w:t>
      </w:r>
      <w:proofErr w:type="spellEnd"/>
      <w:r w:rsidRPr="00AB3EAD">
        <w:rPr>
          <w:sz w:val="28"/>
          <w:szCs w:val="28"/>
          <w:lang w:val="uk-UA"/>
        </w:rPr>
        <w:t xml:space="preserve"> Р.О., Пилипенко В.М. Кібертероризм як нова форма міжнародного тероризму. </w:t>
      </w:r>
      <w:r w:rsidRPr="00AD2C20">
        <w:rPr>
          <w:i/>
          <w:iCs/>
          <w:sz w:val="28"/>
          <w:szCs w:val="28"/>
          <w:lang w:val="uk-UA"/>
        </w:rPr>
        <w:t xml:space="preserve">Актуальні задачі та досягнення у галузі </w:t>
      </w:r>
      <w:proofErr w:type="spellStart"/>
      <w:r w:rsidRPr="00AD2C20">
        <w:rPr>
          <w:i/>
          <w:iCs/>
          <w:sz w:val="28"/>
          <w:szCs w:val="28"/>
          <w:lang w:val="uk-UA"/>
        </w:rPr>
        <w:t>кібербезпеки</w:t>
      </w:r>
      <w:proofErr w:type="spellEnd"/>
      <w:r w:rsidRPr="00AD2C20">
        <w:rPr>
          <w:i/>
          <w:iCs/>
          <w:sz w:val="28"/>
          <w:szCs w:val="28"/>
          <w:lang w:val="uk-UA"/>
        </w:rPr>
        <w:t>: матеріали Всеукраїнської наук. - </w:t>
      </w:r>
      <w:proofErr w:type="spellStart"/>
      <w:r w:rsidRPr="00AD2C20">
        <w:rPr>
          <w:i/>
          <w:iCs/>
          <w:sz w:val="28"/>
          <w:szCs w:val="28"/>
          <w:lang w:val="uk-UA"/>
        </w:rPr>
        <w:t>практ</w:t>
      </w:r>
      <w:proofErr w:type="spellEnd"/>
      <w:r w:rsidRPr="00AD2C20">
        <w:rPr>
          <w:i/>
          <w:iCs/>
          <w:sz w:val="28"/>
          <w:szCs w:val="28"/>
          <w:lang w:val="uk-UA"/>
        </w:rPr>
        <w:t>. </w:t>
      </w:r>
      <w:proofErr w:type="spellStart"/>
      <w:r w:rsidRPr="00AD2C20">
        <w:rPr>
          <w:i/>
          <w:iCs/>
          <w:sz w:val="28"/>
          <w:szCs w:val="28"/>
          <w:lang w:val="uk-UA"/>
        </w:rPr>
        <w:t>конф</w:t>
      </w:r>
      <w:proofErr w:type="spellEnd"/>
      <w:r w:rsidRPr="00AD2C20">
        <w:rPr>
          <w:i/>
          <w:iCs/>
          <w:sz w:val="28"/>
          <w:szCs w:val="28"/>
          <w:lang w:val="uk-UA"/>
        </w:rPr>
        <w:t>.</w:t>
      </w:r>
      <w:r w:rsidRPr="00AB3EAD">
        <w:rPr>
          <w:sz w:val="28"/>
          <w:szCs w:val="28"/>
          <w:lang w:val="uk-UA"/>
        </w:rPr>
        <w:t> С. 61</w:t>
      </w:r>
      <w:r>
        <w:rPr>
          <w:sz w:val="28"/>
          <w:szCs w:val="28"/>
          <w:lang w:val="uk-UA"/>
        </w:rPr>
        <w:t> - </w:t>
      </w:r>
      <w:r w:rsidRPr="00AB3EAD">
        <w:rPr>
          <w:sz w:val="28"/>
          <w:szCs w:val="28"/>
          <w:lang w:val="uk-UA"/>
        </w:rPr>
        <w:t>62.</w:t>
      </w:r>
    </w:p>
    <w:p w14:paraId="6EC56F78"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17</w:t>
      </w:r>
      <w:r w:rsidRPr="00AB3EAD">
        <w:rPr>
          <w:sz w:val="28"/>
          <w:szCs w:val="28"/>
          <w:lang w:val="uk-UA"/>
        </w:rPr>
        <w:t>. Гуцало М. Процеси глобалізації і деякі чинники ескалації терористичних проявів. </w:t>
      </w:r>
      <w:r w:rsidRPr="00AD2C20">
        <w:rPr>
          <w:i/>
          <w:iCs/>
          <w:sz w:val="28"/>
          <w:szCs w:val="28"/>
          <w:lang w:val="uk-UA"/>
        </w:rPr>
        <w:t>Політичний менеджмент. 2007. № 6.</w:t>
      </w:r>
      <w:r w:rsidRPr="00AB3EAD">
        <w:rPr>
          <w:sz w:val="28"/>
          <w:szCs w:val="28"/>
          <w:lang w:val="uk-UA"/>
        </w:rPr>
        <w:t> С. 125</w:t>
      </w:r>
      <w:r>
        <w:rPr>
          <w:sz w:val="28"/>
          <w:szCs w:val="28"/>
          <w:lang w:val="uk-UA"/>
        </w:rPr>
        <w:t> - </w:t>
      </w:r>
      <w:r w:rsidRPr="00AB3EAD">
        <w:rPr>
          <w:sz w:val="28"/>
          <w:szCs w:val="28"/>
          <w:lang w:val="uk-UA"/>
        </w:rPr>
        <w:t>132.</w:t>
      </w:r>
    </w:p>
    <w:p w14:paraId="27523DF0"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18</w:t>
      </w:r>
      <w:r w:rsidRPr="00AB3EAD">
        <w:rPr>
          <w:sz w:val="28"/>
          <w:szCs w:val="28"/>
          <w:lang w:val="uk-UA"/>
        </w:rPr>
        <w:t>. </w:t>
      </w:r>
      <w:proofErr w:type="spellStart"/>
      <w:r w:rsidRPr="00AB3EAD">
        <w:rPr>
          <w:sz w:val="28"/>
          <w:szCs w:val="28"/>
          <w:lang w:val="uk-UA"/>
        </w:rPr>
        <w:t>Деменко</w:t>
      </w:r>
      <w:proofErr w:type="spellEnd"/>
      <w:r w:rsidRPr="00AB3EAD">
        <w:rPr>
          <w:sz w:val="28"/>
          <w:szCs w:val="28"/>
          <w:lang w:val="uk-UA"/>
        </w:rPr>
        <w:t xml:space="preserve"> А.М. Причини, що породжують тероризм у сучасному суспільстві: соціально</w:t>
      </w:r>
      <w:r>
        <w:rPr>
          <w:sz w:val="28"/>
          <w:szCs w:val="28"/>
          <w:lang w:val="uk-UA"/>
        </w:rPr>
        <w:t> - </w:t>
      </w:r>
      <w:r w:rsidRPr="00AB3EAD">
        <w:rPr>
          <w:sz w:val="28"/>
          <w:szCs w:val="28"/>
          <w:lang w:val="uk-UA"/>
        </w:rPr>
        <w:t>політичні та соціально</w:t>
      </w:r>
      <w:r>
        <w:rPr>
          <w:sz w:val="28"/>
          <w:szCs w:val="28"/>
          <w:lang w:val="uk-UA"/>
        </w:rPr>
        <w:t> - </w:t>
      </w:r>
      <w:r w:rsidRPr="00AB3EAD">
        <w:rPr>
          <w:sz w:val="28"/>
          <w:szCs w:val="28"/>
          <w:lang w:val="uk-UA"/>
        </w:rPr>
        <w:t xml:space="preserve">правові проблеми сучасності: </w:t>
      </w:r>
      <w:proofErr w:type="spellStart"/>
      <w:r w:rsidRPr="00AB3EAD">
        <w:rPr>
          <w:sz w:val="28"/>
          <w:szCs w:val="28"/>
          <w:lang w:val="uk-UA"/>
        </w:rPr>
        <w:t>зб</w:t>
      </w:r>
      <w:proofErr w:type="spellEnd"/>
      <w:r w:rsidRPr="00AB3EAD">
        <w:rPr>
          <w:sz w:val="28"/>
          <w:szCs w:val="28"/>
          <w:lang w:val="uk-UA"/>
        </w:rPr>
        <w:t>. наук. тез. </w:t>
      </w:r>
      <w:proofErr w:type="spellStart"/>
      <w:r w:rsidRPr="00AB3EAD">
        <w:rPr>
          <w:sz w:val="28"/>
          <w:szCs w:val="28"/>
          <w:lang w:val="uk-UA"/>
        </w:rPr>
        <w:t>Нац</w:t>
      </w:r>
      <w:proofErr w:type="spellEnd"/>
      <w:r w:rsidRPr="00AB3EAD">
        <w:rPr>
          <w:sz w:val="28"/>
          <w:szCs w:val="28"/>
          <w:lang w:val="uk-UA"/>
        </w:rPr>
        <w:t>. </w:t>
      </w:r>
      <w:proofErr w:type="spellStart"/>
      <w:r w:rsidRPr="00AB3EAD">
        <w:rPr>
          <w:sz w:val="28"/>
          <w:szCs w:val="28"/>
          <w:lang w:val="uk-UA"/>
        </w:rPr>
        <w:t>юрид</w:t>
      </w:r>
      <w:proofErr w:type="spellEnd"/>
      <w:r w:rsidRPr="00AB3EAD">
        <w:rPr>
          <w:sz w:val="28"/>
          <w:szCs w:val="28"/>
          <w:lang w:val="uk-UA"/>
        </w:rPr>
        <w:t>. акад. України. Харків, 2004. 65</w:t>
      </w:r>
      <w:r>
        <w:rPr>
          <w:sz w:val="28"/>
          <w:szCs w:val="28"/>
          <w:lang w:val="uk-UA"/>
        </w:rPr>
        <w:t> - </w:t>
      </w:r>
      <w:r w:rsidRPr="00AB3EAD">
        <w:rPr>
          <w:sz w:val="28"/>
          <w:szCs w:val="28"/>
          <w:lang w:val="uk-UA"/>
        </w:rPr>
        <w:t>67 с.</w:t>
      </w:r>
    </w:p>
    <w:p w14:paraId="191EF708"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19</w:t>
      </w:r>
      <w:r w:rsidRPr="00AB3EAD">
        <w:rPr>
          <w:sz w:val="28"/>
          <w:szCs w:val="28"/>
          <w:lang w:val="uk-UA"/>
        </w:rPr>
        <w:t>. </w:t>
      </w:r>
      <w:proofErr w:type="spellStart"/>
      <w:r w:rsidRPr="00AB3EAD">
        <w:rPr>
          <w:sz w:val="28"/>
          <w:szCs w:val="28"/>
          <w:lang w:val="uk-UA"/>
        </w:rPr>
        <w:t>Дзекан</w:t>
      </w:r>
      <w:proofErr w:type="spellEnd"/>
      <w:r w:rsidRPr="00AB3EAD">
        <w:rPr>
          <w:sz w:val="28"/>
          <w:szCs w:val="28"/>
          <w:lang w:val="uk-UA"/>
        </w:rPr>
        <w:t xml:space="preserve"> Г. Убивство Юлія Цезаря. Цей день в історії : веб</w:t>
      </w:r>
      <w:r>
        <w:rPr>
          <w:sz w:val="28"/>
          <w:szCs w:val="28"/>
          <w:lang w:val="uk-UA"/>
        </w:rPr>
        <w:t> - </w:t>
      </w:r>
      <w:r w:rsidRPr="00AB3EAD">
        <w:rPr>
          <w:sz w:val="28"/>
          <w:szCs w:val="28"/>
          <w:lang w:val="uk-UA"/>
        </w:rPr>
        <w:t>сайт. URL:</w:t>
      </w:r>
      <w:r>
        <w:rPr>
          <w:sz w:val="28"/>
          <w:szCs w:val="28"/>
          <w:lang w:val="uk-UA"/>
        </w:rPr>
        <w:t xml:space="preserve"> </w:t>
      </w:r>
      <w:hyperlink r:id="rId11"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jnsm</w:t>
        </w:r>
        <w:proofErr w:type="spellEnd"/>
        <w:r w:rsidRPr="00521703">
          <w:rPr>
            <w:rStyle w:val="af1"/>
            <w:sz w:val="28"/>
            <w:szCs w:val="28"/>
            <w:lang w:val="ru-RU"/>
          </w:rPr>
          <w:t>.</w:t>
        </w:r>
        <w:r w:rsidRPr="006D173E">
          <w:rPr>
            <w:rStyle w:val="af1"/>
            <w:sz w:val="28"/>
            <w:szCs w:val="28"/>
          </w:rPr>
          <w:t>com</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h</w:t>
        </w:r>
        <w:r w:rsidRPr="00521703">
          <w:rPr>
            <w:rStyle w:val="af1"/>
            <w:sz w:val="28"/>
            <w:szCs w:val="28"/>
            <w:lang w:val="ru-RU"/>
          </w:rPr>
          <w:t>/0315</w:t>
        </w:r>
        <w:r w:rsidRPr="006D173E">
          <w:rPr>
            <w:rStyle w:val="af1"/>
            <w:sz w:val="28"/>
            <w:szCs w:val="28"/>
          </w:rPr>
          <w:t>M</w:t>
        </w:r>
        <w:r w:rsidRPr="00521703">
          <w:rPr>
            <w:rStyle w:val="af1"/>
            <w:sz w:val="28"/>
            <w:szCs w:val="28"/>
            <w:lang w:val="ru-RU"/>
          </w:rPr>
          <w:t>/</w:t>
        </w:r>
      </w:hyperlink>
      <w:r w:rsidRPr="00AB3EAD">
        <w:rPr>
          <w:sz w:val="28"/>
          <w:szCs w:val="28"/>
          <w:lang w:val="uk-UA"/>
        </w:rPr>
        <w:t xml:space="preserve"> (дата звернення: 12.02.202</w:t>
      </w:r>
      <w:r>
        <w:rPr>
          <w:sz w:val="28"/>
          <w:szCs w:val="28"/>
          <w:lang w:val="uk-UA"/>
        </w:rPr>
        <w:t>5</w:t>
      </w:r>
      <w:r w:rsidRPr="00AB3EAD">
        <w:rPr>
          <w:sz w:val="28"/>
          <w:szCs w:val="28"/>
          <w:lang w:val="uk-UA"/>
        </w:rPr>
        <w:t>).</w:t>
      </w:r>
    </w:p>
    <w:p w14:paraId="53F7B563"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20</w:t>
      </w:r>
      <w:r w:rsidRPr="00AB3EAD">
        <w:rPr>
          <w:sz w:val="28"/>
          <w:szCs w:val="28"/>
          <w:lang w:val="uk-UA"/>
        </w:rPr>
        <w:t>. Жайворонок О. Причини і джерела ескалації інформаційного тероризму в Україні та світі. Міжнародне право. 2019. С. 218</w:t>
      </w:r>
      <w:r>
        <w:rPr>
          <w:sz w:val="28"/>
          <w:szCs w:val="28"/>
          <w:lang w:val="uk-UA"/>
        </w:rPr>
        <w:t> - </w:t>
      </w:r>
      <w:r w:rsidRPr="00AB3EAD">
        <w:rPr>
          <w:sz w:val="28"/>
          <w:szCs w:val="28"/>
          <w:lang w:val="uk-UA"/>
        </w:rPr>
        <w:t>223.</w:t>
      </w:r>
    </w:p>
    <w:p w14:paraId="60F67BBE"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21</w:t>
      </w:r>
      <w:r w:rsidRPr="00AB3EAD">
        <w:rPr>
          <w:sz w:val="28"/>
          <w:szCs w:val="28"/>
          <w:lang w:val="uk-UA"/>
        </w:rPr>
        <w:t>. Ігнатов С. О. Кібертероризм як нова загроза національної безпеці України. № 4, 2011. С. 18</w:t>
      </w:r>
      <w:r>
        <w:rPr>
          <w:sz w:val="28"/>
          <w:szCs w:val="28"/>
          <w:lang w:val="uk-UA"/>
        </w:rPr>
        <w:t> - </w:t>
      </w:r>
      <w:r w:rsidRPr="00AB3EAD">
        <w:rPr>
          <w:sz w:val="28"/>
          <w:szCs w:val="28"/>
          <w:lang w:val="uk-UA"/>
        </w:rPr>
        <w:t>23.</w:t>
      </w:r>
    </w:p>
    <w:p w14:paraId="6AF60DA0"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22</w:t>
      </w:r>
      <w:r w:rsidRPr="00AB3EAD">
        <w:rPr>
          <w:sz w:val="28"/>
          <w:szCs w:val="28"/>
          <w:lang w:val="uk-UA"/>
        </w:rPr>
        <w:t>. </w:t>
      </w:r>
      <w:proofErr w:type="spellStart"/>
      <w:r w:rsidRPr="00AB3EAD">
        <w:rPr>
          <w:sz w:val="28"/>
          <w:szCs w:val="28"/>
          <w:lang w:val="uk-UA"/>
        </w:rPr>
        <w:t>Калмикова</w:t>
      </w:r>
      <w:proofErr w:type="spellEnd"/>
      <w:r w:rsidRPr="00AB3EAD">
        <w:rPr>
          <w:sz w:val="28"/>
          <w:szCs w:val="28"/>
          <w:lang w:val="uk-UA"/>
        </w:rPr>
        <w:t xml:space="preserve"> О. С. Тероризм і боротьба з ним у контексті прав людини. </w:t>
      </w:r>
      <w:r w:rsidRPr="00AD2C20">
        <w:rPr>
          <w:i/>
          <w:iCs/>
          <w:sz w:val="28"/>
          <w:szCs w:val="28"/>
          <w:lang w:val="uk-UA"/>
        </w:rPr>
        <w:t>Міжнародний юридичний вісник: актуальні проблеми сучасності (теорія та практика). 2017. </w:t>
      </w:r>
      <w:proofErr w:type="spellStart"/>
      <w:r w:rsidRPr="00AD2C20">
        <w:rPr>
          <w:i/>
          <w:iCs/>
          <w:sz w:val="28"/>
          <w:szCs w:val="28"/>
          <w:lang w:val="uk-UA"/>
        </w:rPr>
        <w:t>Вип</w:t>
      </w:r>
      <w:proofErr w:type="spellEnd"/>
      <w:r w:rsidRPr="00AD2C20">
        <w:rPr>
          <w:i/>
          <w:iCs/>
          <w:sz w:val="28"/>
          <w:szCs w:val="28"/>
          <w:lang w:val="uk-UA"/>
        </w:rPr>
        <w:t>. 4 - 5.</w:t>
      </w:r>
      <w:r>
        <w:rPr>
          <w:sz w:val="28"/>
          <w:szCs w:val="28"/>
          <w:lang w:val="uk-UA"/>
        </w:rPr>
        <w:t xml:space="preserve"> </w:t>
      </w:r>
      <w:r w:rsidRPr="00AB3EAD">
        <w:rPr>
          <w:sz w:val="28"/>
          <w:szCs w:val="28"/>
          <w:lang w:val="uk-UA"/>
        </w:rPr>
        <w:t>С. 6</w:t>
      </w:r>
      <w:r>
        <w:rPr>
          <w:sz w:val="28"/>
          <w:szCs w:val="28"/>
          <w:lang w:val="uk-UA"/>
        </w:rPr>
        <w:t> - </w:t>
      </w:r>
      <w:r w:rsidRPr="00AB3EAD">
        <w:rPr>
          <w:sz w:val="28"/>
          <w:szCs w:val="28"/>
          <w:lang w:val="uk-UA"/>
        </w:rPr>
        <w:t>11.</w:t>
      </w:r>
      <w:r>
        <w:rPr>
          <w:sz w:val="28"/>
          <w:szCs w:val="28"/>
          <w:lang w:val="uk-UA"/>
        </w:rPr>
        <w:t xml:space="preserve"> </w:t>
      </w:r>
    </w:p>
    <w:p w14:paraId="7C7598A6"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23</w:t>
      </w:r>
      <w:r w:rsidRPr="00AB3EAD">
        <w:rPr>
          <w:sz w:val="28"/>
          <w:szCs w:val="28"/>
          <w:lang w:val="uk-UA"/>
        </w:rPr>
        <w:t>. </w:t>
      </w:r>
      <w:proofErr w:type="spellStart"/>
      <w:r w:rsidRPr="00AB3EAD">
        <w:rPr>
          <w:sz w:val="28"/>
          <w:szCs w:val="28"/>
          <w:lang w:val="uk-UA"/>
        </w:rPr>
        <w:t>Канцір</w:t>
      </w:r>
      <w:proofErr w:type="spellEnd"/>
      <w:r w:rsidRPr="00AB3EAD">
        <w:rPr>
          <w:sz w:val="28"/>
          <w:szCs w:val="28"/>
          <w:lang w:val="uk-UA"/>
        </w:rPr>
        <w:t xml:space="preserve"> В., </w:t>
      </w:r>
      <w:proofErr w:type="spellStart"/>
      <w:r w:rsidRPr="00AB3EAD">
        <w:rPr>
          <w:sz w:val="28"/>
          <w:szCs w:val="28"/>
          <w:lang w:val="uk-UA"/>
        </w:rPr>
        <w:t>Серкевич</w:t>
      </w:r>
      <w:proofErr w:type="spellEnd"/>
      <w:r w:rsidRPr="00AB3EAD">
        <w:rPr>
          <w:sz w:val="28"/>
          <w:szCs w:val="28"/>
          <w:lang w:val="uk-UA"/>
        </w:rPr>
        <w:t xml:space="preserve"> І. Сучасне розуміння поняття тероризму. </w:t>
      </w:r>
      <w:r w:rsidRPr="00AD2C20">
        <w:rPr>
          <w:i/>
          <w:iCs/>
          <w:sz w:val="28"/>
          <w:szCs w:val="28"/>
          <w:lang w:val="uk-UA"/>
        </w:rPr>
        <w:t xml:space="preserve">Науковий вісник Національного університету «Львівська політехніка». 2017. </w:t>
      </w:r>
      <w:proofErr w:type="spellStart"/>
      <w:r w:rsidRPr="00AD2C20">
        <w:rPr>
          <w:i/>
          <w:iCs/>
          <w:sz w:val="28"/>
          <w:szCs w:val="28"/>
          <w:lang w:val="uk-UA"/>
        </w:rPr>
        <w:t>Вип</w:t>
      </w:r>
      <w:proofErr w:type="spellEnd"/>
      <w:r w:rsidRPr="00AD2C20">
        <w:rPr>
          <w:i/>
          <w:iCs/>
          <w:sz w:val="28"/>
          <w:szCs w:val="28"/>
          <w:lang w:val="uk-UA"/>
        </w:rPr>
        <w:t>. 865</w:t>
      </w:r>
      <w:r w:rsidRPr="00AB3EAD">
        <w:rPr>
          <w:sz w:val="28"/>
          <w:szCs w:val="28"/>
          <w:lang w:val="uk-UA"/>
        </w:rPr>
        <w:t>. С. 449</w:t>
      </w:r>
      <w:r>
        <w:rPr>
          <w:sz w:val="28"/>
          <w:szCs w:val="28"/>
          <w:lang w:val="uk-UA"/>
        </w:rPr>
        <w:t> - </w:t>
      </w:r>
      <w:r w:rsidRPr="00AB3EAD">
        <w:rPr>
          <w:sz w:val="28"/>
          <w:szCs w:val="28"/>
          <w:lang w:val="uk-UA"/>
        </w:rPr>
        <w:t>456.</w:t>
      </w:r>
    </w:p>
    <w:p w14:paraId="466E1D4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24</w:t>
      </w:r>
      <w:r w:rsidRPr="00AB3EAD">
        <w:rPr>
          <w:sz w:val="28"/>
          <w:szCs w:val="28"/>
          <w:lang w:val="uk-UA"/>
        </w:rPr>
        <w:t>. </w:t>
      </w:r>
      <w:proofErr w:type="spellStart"/>
      <w:r w:rsidRPr="00AB3EAD">
        <w:rPr>
          <w:sz w:val="28"/>
          <w:szCs w:val="28"/>
          <w:lang w:val="uk-UA"/>
        </w:rPr>
        <w:t>Капируля</w:t>
      </w:r>
      <w:proofErr w:type="spellEnd"/>
      <w:r w:rsidRPr="00AB3EAD">
        <w:rPr>
          <w:sz w:val="28"/>
          <w:szCs w:val="28"/>
          <w:lang w:val="uk-UA"/>
        </w:rPr>
        <w:t xml:space="preserve"> М. Загроза ядерного тероризму в </w:t>
      </w:r>
      <w:proofErr w:type="spellStart"/>
      <w:r w:rsidRPr="00AB3EAD">
        <w:rPr>
          <w:sz w:val="28"/>
          <w:szCs w:val="28"/>
          <w:lang w:val="uk-UA"/>
        </w:rPr>
        <w:t>постбіполярній</w:t>
      </w:r>
      <w:proofErr w:type="spellEnd"/>
      <w:r w:rsidRPr="00AB3EAD">
        <w:rPr>
          <w:sz w:val="28"/>
          <w:szCs w:val="28"/>
          <w:lang w:val="uk-UA"/>
        </w:rPr>
        <w:t xml:space="preserve"> системі міжнародних відносин. </w:t>
      </w:r>
      <w:r w:rsidRPr="00AD2C20">
        <w:rPr>
          <w:i/>
          <w:iCs/>
          <w:sz w:val="28"/>
          <w:szCs w:val="28"/>
          <w:lang w:val="uk-UA"/>
        </w:rPr>
        <w:t>Актуальні проблеми міжнародних відносин. Випуск 90 (Частина 1), 2010</w:t>
      </w:r>
      <w:r w:rsidRPr="00AB3EAD">
        <w:rPr>
          <w:sz w:val="28"/>
          <w:szCs w:val="28"/>
          <w:lang w:val="uk-UA"/>
        </w:rPr>
        <w:t>. С. 54</w:t>
      </w:r>
      <w:r>
        <w:rPr>
          <w:sz w:val="28"/>
          <w:szCs w:val="28"/>
          <w:lang w:val="uk-UA"/>
        </w:rPr>
        <w:t> - </w:t>
      </w:r>
      <w:r w:rsidRPr="00AB3EAD">
        <w:rPr>
          <w:sz w:val="28"/>
          <w:szCs w:val="28"/>
          <w:lang w:val="uk-UA"/>
        </w:rPr>
        <w:t>57.</w:t>
      </w:r>
    </w:p>
    <w:p w14:paraId="0966FCB3"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iCs/>
          <w:sz w:val="28"/>
          <w:szCs w:val="28"/>
          <w:lang w:val="uk-UA"/>
        </w:rPr>
        <w:t>25</w:t>
      </w:r>
      <w:r w:rsidRPr="00AB3EAD">
        <w:rPr>
          <w:iCs/>
          <w:sz w:val="28"/>
          <w:szCs w:val="28"/>
          <w:lang w:val="uk-UA"/>
        </w:rPr>
        <w:t>. </w:t>
      </w:r>
      <w:proofErr w:type="spellStart"/>
      <w:r w:rsidRPr="00AB3EAD">
        <w:rPr>
          <w:iCs/>
          <w:sz w:val="28"/>
          <w:szCs w:val="28"/>
          <w:lang w:val="uk-UA"/>
        </w:rPr>
        <w:t>Квасюк</w:t>
      </w:r>
      <w:proofErr w:type="spellEnd"/>
      <w:r w:rsidRPr="00AB3EAD">
        <w:rPr>
          <w:sz w:val="28"/>
          <w:szCs w:val="28"/>
          <w:shd w:val="clear" w:color="auto" w:fill="FFFFFF"/>
          <w:lang w:val="uk-UA"/>
        </w:rPr>
        <w:t> В.В. </w:t>
      </w:r>
      <w:r w:rsidRPr="00AB3EAD">
        <w:rPr>
          <w:iCs/>
          <w:sz w:val="28"/>
          <w:szCs w:val="28"/>
          <w:lang w:val="uk-UA"/>
        </w:rPr>
        <w:t>Основні підходи до визначення поняття</w:t>
      </w:r>
      <w:r w:rsidRPr="00AB3EAD">
        <w:rPr>
          <w:sz w:val="28"/>
          <w:szCs w:val="28"/>
          <w:shd w:val="clear" w:color="auto" w:fill="FFFFFF"/>
          <w:lang w:val="uk-UA"/>
        </w:rPr>
        <w:t> «</w:t>
      </w:r>
      <w:r w:rsidRPr="00AB3EAD">
        <w:rPr>
          <w:iCs/>
          <w:sz w:val="28"/>
          <w:szCs w:val="28"/>
          <w:lang w:val="uk-UA"/>
        </w:rPr>
        <w:t>біотероризм</w:t>
      </w:r>
      <w:r w:rsidRPr="00AB3EAD">
        <w:rPr>
          <w:sz w:val="28"/>
          <w:szCs w:val="28"/>
          <w:shd w:val="clear" w:color="auto" w:fill="FFFFFF"/>
          <w:lang w:val="uk-UA"/>
        </w:rPr>
        <w:t xml:space="preserve">». </w:t>
      </w:r>
      <w:r w:rsidRPr="00AD2C20">
        <w:rPr>
          <w:i/>
          <w:iCs/>
          <w:sz w:val="28"/>
          <w:szCs w:val="28"/>
          <w:shd w:val="clear" w:color="auto" w:fill="FFFFFF"/>
          <w:lang w:val="uk-UA"/>
        </w:rPr>
        <w:t>Інформація і право. 2018. № 4 (27).</w:t>
      </w:r>
      <w:r w:rsidRPr="00AB3EAD">
        <w:rPr>
          <w:sz w:val="28"/>
          <w:szCs w:val="28"/>
          <w:shd w:val="clear" w:color="auto" w:fill="FFFFFF"/>
          <w:lang w:val="uk-UA"/>
        </w:rPr>
        <w:t> С. 121</w:t>
      </w:r>
      <w:r>
        <w:rPr>
          <w:sz w:val="28"/>
          <w:szCs w:val="28"/>
          <w:shd w:val="clear" w:color="auto" w:fill="FFFFFF"/>
          <w:lang w:val="uk-UA"/>
        </w:rPr>
        <w:t> - </w:t>
      </w:r>
      <w:r w:rsidRPr="00AB3EAD">
        <w:rPr>
          <w:sz w:val="28"/>
          <w:szCs w:val="28"/>
          <w:shd w:val="clear" w:color="auto" w:fill="FFFFFF"/>
          <w:lang w:val="uk-UA"/>
        </w:rPr>
        <w:t>125.</w:t>
      </w:r>
    </w:p>
    <w:p w14:paraId="4EF91DD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26</w:t>
      </w:r>
      <w:r w:rsidRPr="00AB3EAD">
        <w:rPr>
          <w:sz w:val="28"/>
          <w:szCs w:val="28"/>
          <w:lang w:val="uk-UA"/>
        </w:rPr>
        <w:t>. Конвенція ООН про фізичний захист ядерного матеріалу та ядерних установок від 5 березня 1993 року. URL:</w:t>
      </w:r>
      <w:r>
        <w:rPr>
          <w:sz w:val="28"/>
          <w:szCs w:val="28"/>
          <w:lang w:val="uk-UA"/>
        </w:rPr>
        <w:t xml:space="preserve"> </w:t>
      </w:r>
      <w:r w:rsidRPr="00AB3EAD">
        <w:rPr>
          <w:sz w:val="28"/>
          <w:szCs w:val="28"/>
          <w:lang w:val="uk-UA"/>
        </w:rPr>
        <w:t xml:space="preserve"> </w:t>
      </w:r>
      <w:hyperlink r:id="rId12"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/995_024#</w:t>
        </w:r>
        <w:r w:rsidRPr="006D173E">
          <w:rPr>
            <w:rStyle w:val="af1"/>
            <w:sz w:val="28"/>
            <w:szCs w:val="28"/>
          </w:rPr>
          <w:t>Text</w:t>
        </w:r>
      </w:hyperlink>
      <w:r w:rsidRPr="00AB3EAD">
        <w:rPr>
          <w:sz w:val="28"/>
          <w:szCs w:val="28"/>
          <w:lang w:val="uk-UA"/>
        </w:rPr>
        <w:t xml:space="preserve"> (дата звернення: 05.03.202</w:t>
      </w:r>
      <w:r>
        <w:rPr>
          <w:sz w:val="28"/>
          <w:szCs w:val="28"/>
          <w:lang w:val="uk-UA"/>
        </w:rPr>
        <w:t>5</w:t>
      </w:r>
      <w:r w:rsidRPr="00AB3EAD">
        <w:rPr>
          <w:sz w:val="28"/>
          <w:szCs w:val="28"/>
          <w:lang w:val="uk-UA"/>
        </w:rPr>
        <w:t>).</w:t>
      </w:r>
    </w:p>
    <w:p w14:paraId="45F9BD02"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27</w:t>
      </w:r>
      <w:r w:rsidRPr="00AB3EAD">
        <w:rPr>
          <w:sz w:val="28"/>
          <w:szCs w:val="28"/>
          <w:lang w:val="uk-UA"/>
        </w:rPr>
        <w:t xml:space="preserve">. Конвенція ООН про боротьбу з актами ядерного тероризму 2005 року. URL: </w:t>
      </w:r>
      <w:hyperlink r:id="rId13"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w:t>
        </w:r>
        <w:r w:rsidRPr="006D173E">
          <w:rPr>
            <w:rStyle w:val="af1"/>
            <w:sz w:val="28"/>
            <w:szCs w:val="28"/>
          </w:rPr>
          <w:t>d</w:t>
        </w:r>
        <w:r w:rsidRPr="00521703">
          <w:rPr>
            <w:rStyle w:val="af1"/>
            <w:sz w:val="28"/>
            <w:szCs w:val="28"/>
            <w:lang w:val="ru-RU"/>
          </w:rPr>
          <w:t>68#</w:t>
        </w:r>
        <w:r w:rsidRPr="006D173E">
          <w:rPr>
            <w:rStyle w:val="af1"/>
            <w:sz w:val="28"/>
            <w:szCs w:val="28"/>
          </w:rPr>
          <w:t>Text</w:t>
        </w:r>
      </w:hyperlink>
      <w:r w:rsidRPr="00AB3EAD">
        <w:rPr>
          <w:sz w:val="28"/>
          <w:szCs w:val="28"/>
          <w:lang w:val="uk-UA"/>
        </w:rPr>
        <w:t xml:space="preserve"> (дата звернення: 05.03.202</w:t>
      </w:r>
      <w:r>
        <w:rPr>
          <w:sz w:val="28"/>
          <w:szCs w:val="28"/>
          <w:lang w:val="uk-UA"/>
        </w:rPr>
        <w:t>5</w:t>
      </w:r>
      <w:r w:rsidRPr="00AB3EAD">
        <w:rPr>
          <w:sz w:val="28"/>
          <w:szCs w:val="28"/>
          <w:lang w:val="uk-UA"/>
        </w:rPr>
        <w:t>).</w:t>
      </w:r>
    </w:p>
    <w:p w14:paraId="18D4C6A7" w14:textId="77777777" w:rsidR="00521703" w:rsidRDefault="00521703" w:rsidP="00521703">
      <w:pPr>
        <w:pStyle w:val="af0"/>
        <w:spacing w:beforeAutospacing="0" w:afterAutospacing="0" w:line="360" w:lineRule="auto"/>
        <w:ind w:right="-1" w:firstLine="567"/>
        <w:jc w:val="both"/>
        <w:rPr>
          <w:sz w:val="28"/>
          <w:szCs w:val="28"/>
          <w:lang w:val="uk-UA"/>
        </w:rPr>
      </w:pPr>
      <w:r>
        <w:rPr>
          <w:sz w:val="28"/>
          <w:szCs w:val="28"/>
          <w:lang w:val="uk-UA"/>
        </w:rPr>
        <w:t>28</w:t>
      </w:r>
      <w:r w:rsidRPr="00AB3EAD">
        <w:rPr>
          <w:sz w:val="28"/>
          <w:szCs w:val="28"/>
          <w:lang w:val="uk-UA"/>
        </w:rPr>
        <w:t>. Конвенція ООН від 10 квітня 1972 року про заборону розробки, виробництва та накопичення запасів бактеріологічної і токсичної зброї та про їх</w:t>
      </w:r>
      <w:r>
        <w:rPr>
          <w:sz w:val="28"/>
          <w:szCs w:val="28"/>
          <w:lang w:val="uk-UA"/>
        </w:rPr>
        <w:t xml:space="preserve"> з</w:t>
      </w:r>
      <w:r w:rsidRPr="00AB3EAD">
        <w:rPr>
          <w:sz w:val="28"/>
          <w:szCs w:val="28"/>
          <w:lang w:val="uk-UA"/>
        </w:rPr>
        <w:t>нищення. URL: </w:t>
      </w:r>
      <w:r>
        <w:rPr>
          <w:sz w:val="28"/>
          <w:szCs w:val="28"/>
          <w:lang w:val="uk-UA"/>
        </w:rPr>
        <w:t xml:space="preserve"> </w:t>
      </w:r>
      <w:hyperlink r:id="rId14"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/995_054#</w:t>
        </w:r>
        <w:r w:rsidRPr="006D173E">
          <w:rPr>
            <w:rStyle w:val="af1"/>
            <w:sz w:val="28"/>
            <w:szCs w:val="28"/>
          </w:rPr>
          <w:t>Text</w:t>
        </w:r>
      </w:hyperlink>
      <w:r w:rsidRPr="00AB3EAD">
        <w:rPr>
          <w:sz w:val="28"/>
          <w:szCs w:val="28"/>
          <w:lang w:val="uk-UA"/>
        </w:rPr>
        <w:t> </w:t>
      </w:r>
    </w:p>
    <w:p w14:paraId="35D5AEBD" w14:textId="77777777" w:rsidR="00521703" w:rsidRPr="00AB3EAD" w:rsidRDefault="00521703" w:rsidP="00521703">
      <w:pPr>
        <w:pStyle w:val="af0"/>
        <w:spacing w:beforeAutospacing="0" w:afterAutospacing="0" w:line="360" w:lineRule="auto"/>
        <w:ind w:right="-1"/>
        <w:jc w:val="both"/>
        <w:rPr>
          <w:sz w:val="28"/>
          <w:szCs w:val="28"/>
          <w:lang w:val="uk-UA"/>
        </w:rPr>
      </w:pPr>
      <w:r w:rsidRPr="00AB3EAD">
        <w:rPr>
          <w:sz w:val="28"/>
          <w:szCs w:val="28"/>
          <w:lang w:val="uk-UA"/>
        </w:rPr>
        <w:t>(дата</w:t>
      </w:r>
      <w:r>
        <w:rPr>
          <w:sz w:val="28"/>
          <w:szCs w:val="28"/>
          <w:lang w:val="uk-UA"/>
        </w:rPr>
        <w:t xml:space="preserve"> </w:t>
      </w:r>
      <w:r w:rsidRPr="00AB3EAD">
        <w:rPr>
          <w:sz w:val="28"/>
          <w:szCs w:val="28"/>
          <w:lang w:val="uk-UA"/>
        </w:rPr>
        <w:t>звернення: 22.01.202</w:t>
      </w:r>
      <w:r>
        <w:rPr>
          <w:sz w:val="28"/>
          <w:szCs w:val="28"/>
          <w:lang w:val="uk-UA"/>
        </w:rPr>
        <w:t>5</w:t>
      </w:r>
      <w:r w:rsidRPr="00AB3EAD">
        <w:rPr>
          <w:sz w:val="28"/>
          <w:szCs w:val="28"/>
          <w:lang w:val="uk-UA"/>
        </w:rPr>
        <w:t>).</w:t>
      </w:r>
    </w:p>
    <w:p w14:paraId="619D59B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29</w:t>
      </w:r>
      <w:r w:rsidRPr="00AB3EAD">
        <w:rPr>
          <w:sz w:val="28"/>
          <w:szCs w:val="28"/>
          <w:lang w:val="uk-UA"/>
        </w:rPr>
        <w:t>. Концепція боротьби з тероризмом, схваленої Указом Президента</w:t>
      </w:r>
      <w:r>
        <w:rPr>
          <w:sz w:val="28"/>
          <w:szCs w:val="28"/>
          <w:lang w:val="uk-UA"/>
        </w:rPr>
        <w:t xml:space="preserve"> </w:t>
      </w:r>
      <w:r w:rsidRPr="00AB3EAD">
        <w:rPr>
          <w:sz w:val="28"/>
          <w:szCs w:val="28"/>
          <w:lang w:val="uk-UA"/>
        </w:rPr>
        <w:t>України від 5 березня 2019 року № 53/2019 URL: </w:t>
      </w:r>
      <w:r>
        <w:rPr>
          <w:sz w:val="28"/>
          <w:szCs w:val="28"/>
          <w:lang w:val="uk-UA"/>
        </w:rPr>
        <w:t xml:space="preserve"> </w:t>
      </w:r>
      <w:hyperlink r:id="rId15"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/53/2019</w:t>
        </w:r>
      </w:hyperlink>
      <w:r w:rsidRPr="00AB3EAD">
        <w:rPr>
          <w:sz w:val="28"/>
          <w:szCs w:val="28"/>
          <w:lang w:val="uk-UA"/>
        </w:rPr>
        <w:t xml:space="preserve"> (дата звернення: 10.03.202</w:t>
      </w:r>
      <w:r>
        <w:rPr>
          <w:sz w:val="28"/>
          <w:szCs w:val="28"/>
          <w:lang w:val="uk-UA"/>
        </w:rPr>
        <w:t>5</w:t>
      </w:r>
      <w:r w:rsidRPr="00AB3EAD">
        <w:rPr>
          <w:sz w:val="28"/>
          <w:szCs w:val="28"/>
          <w:lang w:val="uk-UA"/>
        </w:rPr>
        <w:t>). </w:t>
      </w:r>
    </w:p>
    <w:p w14:paraId="6C88494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30</w:t>
      </w:r>
      <w:r w:rsidRPr="00AB3EAD">
        <w:rPr>
          <w:sz w:val="28"/>
          <w:szCs w:val="28"/>
          <w:lang w:val="uk-UA"/>
        </w:rPr>
        <w:t>. Конвенція про боротьбу з незаконними актами, спрямованими проти безпеки цивільної авіації 1971 року. URL:</w:t>
      </w:r>
      <w:r>
        <w:rPr>
          <w:sz w:val="28"/>
          <w:szCs w:val="28"/>
          <w:lang w:val="uk-UA"/>
        </w:rPr>
        <w:t xml:space="preserve">  </w:t>
      </w:r>
      <w:hyperlink r:id="rId16"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/995165#</w:t>
        </w:r>
        <w:r w:rsidRPr="006D173E">
          <w:rPr>
            <w:rStyle w:val="af1"/>
            <w:sz w:val="28"/>
            <w:szCs w:val="28"/>
          </w:rPr>
          <w:t>Text</w:t>
        </w:r>
      </w:hyperlink>
      <w:r w:rsidRPr="00AB3EAD">
        <w:rPr>
          <w:sz w:val="28"/>
          <w:szCs w:val="28"/>
          <w:lang w:val="uk-UA"/>
        </w:rPr>
        <w:t xml:space="preserve"> (дата звернення: 25.03.202</w:t>
      </w:r>
      <w:r>
        <w:rPr>
          <w:sz w:val="28"/>
          <w:szCs w:val="28"/>
          <w:lang w:val="uk-UA"/>
        </w:rPr>
        <w:t>5</w:t>
      </w:r>
      <w:r w:rsidRPr="00AB3EAD">
        <w:rPr>
          <w:sz w:val="28"/>
          <w:szCs w:val="28"/>
          <w:lang w:val="uk-UA"/>
        </w:rPr>
        <w:t>).</w:t>
      </w:r>
    </w:p>
    <w:p w14:paraId="4370FE2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31</w:t>
      </w:r>
      <w:r w:rsidRPr="00AB3EAD">
        <w:rPr>
          <w:sz w:val="28"/>
          <w:szCs w:val="28"/>
          <w:lang w:val="uk-UA"/>
        </w:rPr>
        <w:t>. Конвенція про запобігання та покарання злочинів проти осіб, які користуються міжнародним захистом, у тому числі дипломатичних агентів 1973р. URL:</w:t>
      </w:r>
      <w:r>
        <w:rPr>
          <w:sz w:val="28"/>
          <w:szCs w:val="28"/>
          <w:lang w:val="uk-UA"/>
        </w:rPr>
        <w:t xml:space="preserve"> </w:t>
      </w:r>
      <w:hyperlink r:id="rId17"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/995389#</w:t>
        </w:r>
        <w:r w:rsidRPr="006D173E">
          <w:rPr>
            <w:rStyle w:val="af1"/>
            <w:sz w:val="28"/>
            <w:szCs w:val="28"/>
          </w:rPr>
          <w:t>Text</w:t>
        </w:r>
      </w:hyperlink>
      <w:r w:rsidRPr="00AB3EAD">
        <w:rPr>
          <w:sz w:val="28"/>
          <w:szCs w:val="28"/>
          <w:lang w:val="uk-UA"/>
        </w:rPr>
        <w:t xml:space="preserve"> (дата звернення: 27.03.202</w:t>
      </w:r>
      <w:r>
        <w:rPr>
          <w:sz w:val="28"/>
          <w:szCs w:val="28"/>
          <w:lang w:val="uk-UA"/>
        </w:rPr>
        <w:t>5</w:t>
      </w:r>
      <w:r w:rsidRPr="00AB3EAD">
        <w:rPr>
          <w:sz w:val="28"/>
          <w:szCs w:val="28"/>
          <w:lang w:val="uk-UA"/>
        </w:rPr>
        <w:t>). </w:t>
      </w:r>
    </w:p>
    <w:p w14:paraId="60D38060" w14:textId="77777777" w:rsidR="00521703" w:rsidRPr="00CF0854" w:rsidRDefault="00521703" w:rsidP="00521703">
      <w:pPr>
        <w:pStyle w:val="af0"/>
        <w:spacing w:beforeAutospacing="0" w:afterAutospacing="0" w:line="360" w:lineRule="auto"/>
        <w:ind w:right="-1" w:firstLine="567"/>
        <w:jc w:val="both"/>
        <w:rPr>
          <w:sz w:val="28"/>
          <w:szCs w:val="28"/>
          <w:lang w:val="uk-UA"/>
        </w:rPr>
      </w:pPr>
      <w:r>
        <w:rPr>
          <w:sz w:val="28"/>
          <w:szCs w:val="28"/>
          <w:shd w:val="clear" w:color="auto" w:fill="FFFFFF"/>
          <w:lang w:val="uk-UA"/>
        </w:rPr>
        <w:t>32</w:t>
      </w:r>
      <w:r w:rsidRPr="00AB3EAD">
        <w:rPr>
          <w:sz w:val="28"/>
          <w:szCs w:val="28"/>
          <w:shd w:val="clear" w:color="auto" w:fill="FFFFFF"/>
          <w:lang w:val="uk-UA"/>
        </w:rPr>
        <w:t>. </w:t>
      </w:r>
      <w:proofErr w:type="spellStart"/>
      <w:r w:rsidRPr="00AB3EAD">
        <w:rPr>
          <w:sz w:val="28"/>
          <w:szCs w:val="28"/>
          <w:shd w:val="clear" w:color="auto" w:fill="FFFFFF"/>
          <w:lang w:val="uk-UA"/>
        </w:rPr>
        <w:t>Кофанов</w:t>
      </w:r>
      <w:proofErr w:type="spellEnd"/>
      <w:r w:rsidRPr="00AB3EAD">
        <w:rPr>
          <w:sz w:val="28"/>
          <w:szCs w:val="28"/>
          <w:shd w:val="clear" w:color="auto" w:fill="FFFFFF"/>
          <w:lang w:val="uk-UA"/>
        </w:rPr>
        <w:t xml:space="preserve"> А.В., </w:t>
      </w:r>
      <w:proofErr w:type="spellStart"/>
      <w:r w:rsidRPr="00AB3EAD">
        <w:rPr>
          <w:sz w:val="28"/>
          <w:szCs w:val="28"/>
          <w:shd w:val="clear" w:color="auto" w:fill="FFFFFF"/>
          <w:lang w:val="uk-UA"/>
        </w:rPr>
        <w:t>Біленчук</w:t>
      </w:r>
      <w:proofErr w:type="spellEnd"/>
      <w:r w:rsidRPr="00AB3EAD">
        <w:rPr>
          <w:sz w:val="28"/>
          <w:szCs w:val="28"/>
          <w:shd w:val="clear" w:color="auto" w:fill="FFFFFF"/>
          <w:lang w:val="uk-UA"/>
        </w:rPr>
        <w:t xml:space="preserve"> П.Д. </w:t>
      </w:r>
      <w:r w:rsidRPr="00CF0854">
        <w:rPr>
          <w:sz w:val="28"/>
          <w:szCs w:val="28"/>
          <w:shd w:val="clear" w:color="auto" w:fill="FFFFFF"/>
          <w:lang w:val="uk-UA"/>
        </w:rPr>
        <w:t>Організований міжнародний тероризм. Київ: Крок, 2002. № 1/4. С. 1 - 7.</w:t>
      </w:r>
    </w:p>
    <w:p w14:paraId="2CF0CB07"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33</w:t>
      </w:r>
      <w:r w:rsidRPr="00AB3EAD">
        <w:rPr>
          <w:sz w:val="28"/>
          <w:szCs w:val="28"/>
          <w:lang w:val="uk-UA"/>
        </w:rPr>
        <w:t>. Кравчук М.Ю. Сучасний біотероризм в аспекті найскладніших проблем теорії і практики адміністративно</w:t>
      </w:r>
      <w:r>
        <w:rPr>
          <w:sz w:val="28"/>
          <w:szCs w:val="28"/>
          <w:lang w:val="uk-UA"/>
        </w:rPr>
        <w:t> - </w:t>
      </w:r>
      <w:r w:rsidRPr="00AB3EAD">
        <w:rPr>
          <w:sz w:val="28"/>
          <w:szCs w:val="28"/>
          <w:lang w:val="uk-UA"/>
        </w:rPr>
        <w:t>правового регулювання суспільних відносин. 2016. С. 21</w:t>
      </w:r>
      <w:r>
        <w:rPr>
          <w:sz w:val="28"/>
          <w:szCs w:val="28"/>
          <w:lang w:val="uk-UA"/>
        </w:rPr>
        <w:t> - </w:t>
      </w:r>
      <w:r w:rsidRPr="00AB3EAD">
        <w:rPr>
          <w:sz w:val="28"/>
          <w:szCs w:val="28"/>
          <w:lang w:val="uk-UA"/>
        </w:rPr>
        <w:t>25.</w:t>
      </w:r>
    </w:p>
    <w:p w14:paraId="2CA99174"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34</w:t>
      </w:r>
      <w:r w:rsidRPr="00AB3EAD">
        <w:rPr>
          <w:sz w:val="28"/>
          <w:szCs w:val="28"/>
          <w:lang w:val="uk-UA"/>
        </w:rPr>
        <w:t>. </w:t>
      </w:r>
      <w:proofErr w:type="spellStart"/>
      <w:r w:rsidRPr="00AB3EAD">
        <w:rPr>
          <w:sz w:val="28"/>
          <w:szCs w:val="28"/>
          <w:lang w:val="uk-UA"/>
        </w:rPr>
        <w:t>Конттерористичний</w:t>
      </w:r>
      <w:proofErr w:type="spellEnd"/>
      <w:r w:rsidRPr="00AB3EAD">
        <w:rPr>
          <w:sz w:val="28"/>
          <w:szCs w:val="28"/>
          <w:lang w:val="uk-UA"/>
        </w:rPr>
        <w:t xml:space="preserve"> комітет Ради Безпеки ООН. URL:</w:t>
      </w:r>
      <w:r>
        <w:rPr>
          <w:sz w:val="28"/>
          <w:szCs w:val="28"/>
          <w:lang w:val="uk-UA"/>
        </w:rPr>
        <w:t xml:space="preserve"> </w:t>
      </w:r>
      <w:hyperlink r:id="rId18"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r w:rsidRPr="006D173E">
          <w:rPr>
            <w:rStyle w:val="af1"/>
            <w:sz w:val="28"/>
            <w:szCs w:val="28"/>
          </w:rPr>
          <w:t>un</w:t>
        </w:r>
        <w:r w:rsidRPr="00521703">
          <w:rPr>
            <w:rStyle w:val="af1"/>
            <w:sz w:val="28"/>
            <w:szCs w:val="28"/>
            <w:lang w:val="ru-RU"/>
          </w:rPr>
          <w:t>.</w:t>
        </w:r>
        <w:r w:rsidRPr="006D173E">
          <w:rPr>
            <w:rStyle w:val="af1"/>
            <w:sz w:val="28"/>
            <w:szCs w:val="28"/>
          </w:rPr>
          <w:t>org</w:t>
        </w:r>
        <w:r w:rsidRPr="00521703">
          <w:rPr>
            <w:rStyle w:val="af1"/>
            <w:sz w:val="28"/>
            <w:szCs w:val="28"/>
            <w:lang w:val="ru-RU"/>
          </w:rPr>
          <w:t>/</w:t>
        </w:r>
        <w:proofErr w:type="spellStart"/>
        <w:r w:rsidRPr="006D173E">
          <w:rPr>
            <w:rStyle w:val="af1"/>
            <w:sz w:val="28"/>
            <w:szCs w:val="28"/>
          </w:rPr>
          <w:t>securitycouncil</w:t>
        </w:r>
        <w:proofErr w:type="spellEnd"/>
        <w:r w:rsidRPr="00521703">
          <w:rPr>
            <w:rStyle w:val="af1"/>
            <w:sz w:val="28"/>
            <w:szCs w:val="28"/>
            <w:lang w:val="ru-RU"/>
          </w:rPr>
          <w:t>/</w:t>
        </w:r>
        <w:proofErr w:type="spellStart"/>
        <w:r w:rsidRPr="006D173E">
          <w:rPr>
            <w:rStyle w:val="af1"/>
            <w:sz w:val="28"/>
            <w:szCs w:val="28"/>
          </w:rPr>
          <w:t>ctc</w:t>
        </w:r>
        <w:proofErr w:type="spellEnd"/>
        <w:r w:rsidRPr="00521703">
          <w:rPr>
            <w:rStyle w:val="af1"/>
            <w:sz w:val="28"/>
            <w:szCs w:val="28"/>
            <w:lang w:val="ru-RU"/>
          </w:rPr>
          <w:t>/</w:t>
        </w:r>
      </w:hyperlink>
      <w:r>
        <w:rPr>
          <w:lang w:val="uk-UA"/>
        </w:rPr>
        <w:t xml:space="preserve"> </w:t>
      </w:r>
      <w:r w:rsidRPr="00AB3EAD">
        <w:rPr>
          <w:sz w:val="28"/>
          <w:szCs w:val="28"/>
          <w:lang w:val="uk-UA"/>
        </w:rPr>
        <w:t>(дата звернення: 18.03.202</w:t>
      </w:r>
      <w:r>
        <w:rPr>
          <w:sz w:val="28"/>
          <w:szCs w:val="28"/>
          <w:lang w:val="uk-UA"/>
        </w:rPr>
        <w:t>5</w:t>
      </w:r>
      <w:r w:rsidRPr="00AB3EAD">
        <w:rPr>
          <w:sz w:val="28"/>
          <w:szCs w:val="28"/>
          <w:lang w:val="uk-UA"/>
        </w:rPr>
        <w:t>)</w:t>
      </w:r>
      <w:r>
        <w:rPr>
          <w:sz w:val="28"/>
          <w:szCs w:val="28"/>
          <w:lang w:val="uk-UA"/>
        </w:rPr>
        <w:t>.</w:t>
      </w:r>
      <w:r w:rsidRPr="00AB3EAD">
        <w:rPr>
          <w:sz w:val="28"/>
          <w:szCs w:val="28"/>
          <w:lang w:val="uk-UA"/>
        </w:rPr>
        <w:t> </w:t>
      </w:r>
    </w:p>
    <w:p w14:paraId="003DD4AE"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35</w:t>
      </w:r>
      <w:r w:rsidRPr="00AB3EAD">
        <w:rPr>
          <w:sz w:val="28"/>
          <w:szCs w:val="28"/>
          <w:lang w:val="uk-UA"/>
        </w:rPr>
        <w:t>. </w:t>
      </w:r>
      <w:proofErr w:type="spellStart"/>
      <w:r w:rsidRPr="00AB3EAD">
        <w:rPr>
          <w:sz w:val="28"/>
          <w:szCs w:val="28"/>
          <w:lang w:val="uk-UA"/>
        </w:rPr>
        <w:t>Кудінов</w:t>
      </w:r>
      <w:proofErr w:type="spellEnd"/>
      <w:r w:rsidRPr="00AB3EAD">
        <w:rPr>
          <w:sz w:val="28"/>
          <w:szCs w:val="28"/>
          <w:lang w:val="uk-UA"/>
        </w:rPr>
        <w:t xml:space="preserve"> С.С. Міжнародний досвід протидії тероризму та його значення для України. Вчені записки ТНУ імені В. І. Вернадського, Юридичні науки. 2019. Том 30 (69) № 1. С. 117</w:t>
      </w:r>
      <w:r>
        <w:rPr>
          <w:sz w:val="28"/>
          <w:szCs w:val="28"/>
          <w:lang w:val="uk-UA"/>
        </w:rPr>
        <w:t> - </w:t>
      </w:r>
      <w:r w:rsidRPr="00AB3EAD">
        <w:rPr>
          <w:sz w:val="28"/>
          <w:szCs w:val="28"/>
          <w:lang w:val="uk-UA"/>
        </w:rPr>
        <w:t>123.</w:t>
      </w:r>
    </w:p>
    <w:p w14:paraId="5F14B9E7"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36</w:t>
      </w:r>
      <w:r w:rsidRPr="00AB3EAD">
        <w:rPr>
          <w:sz w:val="28"/>
          <w:szCs w:val="28"/>
          <w:lang w:val="uk-UA"/>
        </w:rPr>
        <w:t>. </w:t>
      </w:r>
      <w:proofErr w:type="spellStart"/>
      <w:r w:rsidRPr="00AB3EAD">
        <w:rPr>
          <w:sz w:val="28"/>
          <w:szCs w:val="28"/>
          <w:lang w:val="uk-UA"/>
        </w:rPr>
        <w:t>Ліпкан</w:t>
      </w:r>
      <w:proofErr w:type="spellEnd"/>
      <w:r w:rsidRPr="00AB3EAD">
        <w:rPr>
          <w:sz w:val="28"/>
          <w:szCs w:val="28"/>
          <w:lang w:val="uk-UA"/>
        </w:rPr>
        <w:t xml:space="preserve"> В.А. Тероризм і національна безпека України. Київ: Знання, 2000. 182 с.</w:t>
      </w:r>
    </w:p>
    <w:p w14:paraId="392CB095"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37</w:t>
      </w:r>
      <w:r w:rsidRPr="00AB3EAD">
        <w:rPr>
          <w:sz w:val="28"/>
          <w:szCs w:val="28"/>
          <w:lang w:val="uk-UA"/>
        </w:rPr>
        <w:t>. </w:t>
      </w:r>
      <w:proofErr w:type="spellStart"/>
      <w:r w:rsidRPr="00AB3EAD">
        <w:rPr>
          <w:sz w:val="28"/>
          <w:szCs w:val="28"/>
          <w:lang w:val="uk-UA"/>
        </w:rPr>
        <w:t>Ліпкан</w:t>
      </w:r>
      <w:proofErr w:type="spellEnd"/>
      <w:r w:rsidRPr="00AB3EAD">
        <w:rPr>
          <w:sz w:val="28"/>
          <w:szCs w:val="28"/>
          <w:lang w:val="uk-UA"/>
        </w:rPr>
        <w:t xml:space="preserve"> В.А. Щодо поняття тероризму: Право України,2000. № 7. С. 66</w:t>
      </w:r>
      <w:r>
        <w:rPr>
          <w:sz w:val="28"/>
          <w:szCs w:val="28"/>
          <w:lang w:val="uk-UA"/>
        </w:rPr>
        <w:t> - </w:t>
      </w:r>
      <w:r w:rsidRPr="00AB3EAD">
        <w:rPr>
          <w:sz w:val="28"/>
          <w:szCs w:val="28"/>
          <w:lang w:val="uk-UA"/>
        </w:rPr>
        <w:t>69.</w:t>
      </w:r>
    </w:p>
    <w:p w14:paraId="027F07F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38</w:t>
      </w:r>
      <w:r w:rsidRPr="00AB3EAD">
        <w:rPr>
          <w:sz w:val="28"/>
          <w:szCs w:val="28"/>
          <w:lang w:val="uk-UA"/>
        </w:rPr>
        <w:t>. </w:t>
      </w:r>
      <w:proofErr w:type="spellStart"/>
      <w:r w:rsidRPr="00AB3EAD">
        <w:rPr>
          <w:sz w:val="28"/>
          <w:szCs w:val="28"/>
          <w:lang w:val="uk-UA"/>
        </w:rPr>
        <w:t>Ліпкан</w:t>
      </w:r>
      <w:proofErr w:type="spellEnd"/>
      <w:r w:rsidRPr="00AB3EAD">
        <w:rPr>
          <w:sz w:val="28"/>
          <w:szCs w:val="28"/>
          <w:lang w:val="uk-UA"/>
        </w:rPr>
        <w:t xml:space="preserve"> В.А., </w:t>
      </w:r>
      <w:proofErr w:type="spellStart"/>
      <w:r w:rsidRPr="00AB3EAD">
        <w:rPr>
          <w:sz w:val="28"/>
          <w:szCs w:val="28"/>
          <w:lang w:val="uk-UA"/>
        </w:rPr>
        <w:t>Никифорчук</w:t>
      </w:r>
      <w:proofErr w:type="spellEnd"/>
      <w:r w:rsidRPr="00AB3EAD">
        <w:rPr>
          <w:sz w:val="28"/>
          <w:szCs w:val="28"/>
          <w:lang w:val="uk-UA"/>
        </w:rPr>
        <w:t xml:space="preserve"> Д.Й., Руденко М.М. Боротьба з тероризмом. Київ: Знання, 2002. 253 с.</w:t>
      </w:r>
    </w:p>
    <w:p w14:paraId="5E606AC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39</w:t>
      </w:r>
      <w:r w:rsidRPr="00AB3EAD">
        <w:rPr>
          <w:sz w:val="28"/>
          <w:szCs w:val="28"/>
          <w:lang w:val="uk-UA"/>
        </w:rPr>
        <w:t>. Лук</w:t>
      </w:r>
      <w:r>
        <w:rPr>
          <w:sz w:val="28"/>
          <w:szCs w:val="28"/>
          <w:lang w:val="uk-UA"/>
        </w:rPr>
        <w:t>’</w:t>
      </w:r>
      <w:r w:rsidRPr="00AB3EAD">
        <w:rPr>
          <w:sz w:val="28"/>
          <w:szCs w:val="28"/>
          <w:lang w:val="uk-UA"/>
        </w:rPr>
        <w:t>янчук В. Атомне бомбардування Хіросіми. Цей день в історії. URL: </w:t>
      </w:r>
      <w:hyperlink r:id="rId19"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jnsm</w:t>
        </w:r>
        <w:proofErr w:type="spellEnd"/>
        <w:r w:rsidRPr="00521703">
          <w:rPr>
            <w:rStyle w:val="af1"/>
            <w:sz w:val="28"/>
            <w:szCs w:val="28"/>
            <w:lang w:val="ru-RU"/>
          </w:rPr>
          <w:t>.</w:t>
        </w:r>
        <w:r w:rsidRPr="006D173E">
          <w:rPr>
            <w:rStyle w:val="af1"/>
            <w:sz w:val="28"/>
            <w:szCs w:val="28"/>
          </w:rPr>
          <w:t>com</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h</w:t>
        </w:r>
        <w:r w:rsidRPr="00521703">
          <w:rPr>
            <w:rStyle w:val="af1"/>
            <w:sz w:val="28"/>
            <w:szCs w:val="28"/>
            <w:lang w:val="ru-RU"/>
          </w:rPr>
          <w:t>/0806</w:t>
        </w:r>
        <w:r w:rsidRPr="006D173E">
          <w:rPr>
            <w:rStyle w:val="af1"/>
            <w:sz w:val="28"/>
            <w:szCs w:val="28"/>
          </w:rPr>
          <w:t>M</w:t>
        </w:r>
        <w:r w:rsidRPr="00521703">
          <w:rPr>
            <w:rStyle w:val="af1"/>
            <w:sz w:val="28"/>
            <w:szCs w:val="28"/>
            <w:lang w:val="ru-RU"/>
          </w:rPr>
          <w:t>/</w:t>
        </w:r>
      </w:hyperlink>
      <w:r w:rsidRPr="00AB3EAD">
        <w:rPr>
          <w:sz w:val="28"/>
          <w:szCs w:val="28"/>
          <w:lang w:val="uk-UA"/>
        </w:rPr>
        <w:t xml:space="preserve"> (дата звернення: 01.03.202</w:t>
      </w:r>
      <w:r>
        <w:rPr>
          <w:sz w:val="28"/>
          <w:szCs w:val="28"/>
          <w:lang w:val="uk-UA"/>
        </w:rPr>
        <w:t>5</w:t>
      </w:r>
      <w:r w:rsidRPr="00AB3EAD">
        <w:rPr>
          <w:sz w:val="28"/>
          <w:szCs w:val="28"/>
          <w:lang w:val="uk-UA"/>
        </w:rPr>
        <w:t>).</w:t>
      </w:r>
    </w:p>
    <w:p w14:paraId="33ED90BE"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40</w:t>
      </w:r>
      <w:r w:rsidRPr="00AB3EAD">
        <w:rPr>
          <w:sz w:val="28"/>
          <w:szCs w:val="28"/>
          <w:lang w:val="uk-UA"/>
        </w:rPr>
        <w:t>. </w:t>
      </w:r>
      <w:proofErr w:type="spellStart"/>
      <w:r w:rsidRPr="00AB3EAD">
        <w:rPr>
          <w:sz w:val="28"/>
          <w:szCs w:val="28"/>
          <w:lang w:val="uk-UA"/>
        </w:rPr>
        <w:t>Лук</w:t>
      </w:r>
      <w:r>
        <w:rPr>
          <w:sz w:val="28"/>
          <w:szCs w:val="28"/>
          <w:lang w:val="uk-UA"/>
        </w:rPr>
        <w:t>’</w:t>
      </w:r>
      <w:r w:rsidRPr="00AB3EAD">
        <w:rPr>
          <w:sz w:val="28"/>
          <w:szCs w:val="28"/>
          <w:lang w:val="uk-UA"/>
        </w:rPr>
        <w:t>янюк</w:t>
      </w:r>
      <w:proofErr w:type="spellEnd"/>
      <w:r w:rsidRPr="00AB3EAD">
        <w:rPr>
          <w:sz w:val="28"/>
          <w:szCs w:val="28"/>
          <w:lang w:val="uk-UA"/>
        </w:rPr>
        <w:t xml:space="preserve"> В. Газова атака в токійському метро. Цей день в історії : веб</w:t>
      </w:r>
      <w:r>
        <w:rPr>
          <w:sz w:val="28"/>
          <w:szCs w:val="28"/>
          <w:lang w:val="uk-UA"/>
        </w:rPr>
        <w:t> - </w:t>
      </w:r>
      <w:r w:rsidRPr="00AB3EAD">
        <w:rPr>
          <w:sz w:val="28"/>
          <w:szCs w:val="28"/>
          <w:lang w:val="uk-UA"/>
        </w:rPr>
        <w:t>сайт. URL:</w:t>
      </w:r>
      <w:r>
        <w:rPr>
          <w:sz w:val="28"/>
          <w:szCs w:val="28"/>
          <w:lang w:val="uk-UA"/>
        </w:rPr>
        <w:t xml:space="preserve"> </w:t>
      </w:r>
      <w:hyperlink r:id="rId20"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jnsm</w:t>
        </w:r>
        <w:proofErr w:type="spellEnd"/>
        <w:r w:rsidRPr="00521703">
          <w:rPr>
            <w:rStyle w:val="af1"/>
            <w:sz w:val="28"/>
            <w:szCs w:val="28"/>
            <w:lang w:val="ru-RU"/>
          </w:rPr>
          <w:t>.</w:t>
        </w:r>
        <w:r w:rsidRPr="006D173E">
          <w:rPr>
            <w:rStyle w:val="af1"/>
            <w:sz w:val="28"/>
            <w:szCs w:val="28"/>
          </w:rPr>
          <w:t>com</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h</w:t>
        </w:r>
        <w:r w:rsidRPr="00521703">
          <w:rPr>
            <w:rStyle w:val="af1"/>
            <w:sz w:val="28"/>
            <w:szCs w:val="28"/>
            <w:lang w:val="ru-RU"/>
          </w:rPr>
          <w:t>/0320</w:t>
        </w:r>
        <w:r w:rsidRPr="006D173E">
          <w:rPr>
            <w:rStyle w:val="af1"/>
            <w:sz w:val="28"/>
            <w:szCs w:val="28"/>
          </w:rPr>
          <w:t>P</w:t>
        </w:r>
        <w:r w:rsidRPr="00521703">
          <w:rPr>
            <w:rStyle w:val="af1"/>
            <w:sz w:val="28"/>
            <w:szCs w:val="28"/>
            <w:lang w:val="ru-RU"/>
          </w:rPr>
          <w:t>/</w:t>
        </w:r>
      </w:hyperlink>
      <w:r w:rsidRPr="00AB3EAD">
        <w:rPr>
          <w:sz w:val="28"/>
          <w:szCs w:val="28"/>
          <w:lang w:val="uk-UA"/>
        </w:rPr>
        <w:t xml:space="preserve"> (дата звернення: 12.02.202</w:t>
      </w:r>
      <w:r>
        <w:rPr>
          <w:sz w:val="28"/>
          <w:szCs w:val="28"/>
          <w:lang w:val="uk-UA"/>
        </w:rPr>
        <w:t>5</w:t>
      </w:r>
      <w:r w:rsidRPr="00AB3EAD">
        <w:rPr>
          <w:sz w:val="28"/>
          <w:szCs w:val="28"/>
          <w:lang w:val="uk-UA"/>
        </w:rPr>
        <w:t>).</w:t>
      </w:r>
    </w:p>
    <w:p w14:paraId="3BD68CD6"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41</w:t>
      </w:r>
      <w:r w:rsidRPr="00AB3EAD">
        <w:rPr>
          <w:sz w:val="28"/>
          <w:szCs w:val="28"/>
          <w:lang w:val="uk-UA"/>
        </w:rPr>
        <w:t>. </w:t>
      </w:r>
      <w:proofErr w:type="spellStart"/>
      <w:r w:rsidRPr="00AB3EAD">
        <w:rPr>
          <w:sz w:val="28"/>
          <w:szCs w:val="28"/>
          <w:lang w:val="uk-UA"/>
        </w:rPr>
        <w:t>Лук</w:t>
      </w:r>
      <w:r>
        <w:rPr>
          <w:sz w:val="28"/>
          <w:szCs w:val="28"/>
          <w:lang w:val="uk-UA"/>
        </w:rPr>
        <w:t>’</w:t>
      </w:r>
      <w:r w:rsidRPr="00AB3EAD">
        <w:rPr>
          <w:sz w:val="28"/>
          <w:szCs w:val="28"/>
          <w:lang w:val="uk-UA"/>
        </w:rPr>
        <w:t>янюк</w:t>
      </w:r>
      <w:proofErr w:type="spellEnd"/>
      <w:r w:rsidRPr="00AB3EAD">
        <w:rPr>
          <w:sz w:val="28"/>
          <w:szCs w:val="28"/>
          <w:lang w:val="uk-UA"/>
        </w:rPr>
        <w:t xml:space="preserve"> </w:t>
      </w:r>
      <w:proofErr w:type="spellStart"/>
      <w:r w:rsidRPr="00AB3EAD">
        <w:rPr>
          <w:sz w:val="28"/>
          <w:szCs w:val="28"/>
          <w:lang w:val="uk-UA"/>
        </w:rPr>
        <w:t>В.Теракти</w:t>
      </w:r>
      <w:proofErr w:type="spellEnd"/>
      <w:r w:rsidRPr="00AB3EAD">
        <w:rPr>
          <w:sz w:val="28"/>
          <w:szCs w:val="28"/>
          <w:lang w:val="uk-UA"/>
        </w:rPr>
        <w:t xml:space="preserve"> 11 вересня Цей день в історії : веб</w:t>
      </w:r>
      <w:r>
        <w:rPr>
          <w:sz w:val="28"/>
          <w:szCs w:val="28"/>
          <w:lang w:val="uk-UA"/>
        </w:rPr>
        <w:t> - </w:t>
      </w:r>
      <w:r w:rsidRPr="00AB3EAD">
        <w:rPr>
          <w:sz w:val="28"/>
          <w:szCs w:val="28"/>
          <w:lang w:val="uk-UA"/>
        </w:rPr>
        <w:t>сайт. URL:</w:t>
      </w:r>
      <w:r>
        <w:rPr>
          <w:sz w:val="28"/>
          <w:szCs w:val="28"/>
          <w:lang w:val="uk-UA"/>
        </w:rPr>
        <w:t xml:space="preserve"> </w:t>
      </w:r>
      <w:hyperlink r:id="rId21"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jnsm</w:t>
        </w:r>
        <w:proofErr w:type="spellEnd"/>
        <w:r w:rsidRPr="00521703">
          <w:rPr>
            <w:rStyle w:val="af1"/>
            <w:sz w:val="28"/>
            <w:szCs w:val="28"/>
            <w:lang w:val="ru-RU"/>
          </w:rPr>
          <w:t>.</w:t>
        </w:r>
        <w:r w:rsidRPr="006D173E">
          <w:rPr>
            <w:rStyle w:val="af1"/>
            <w:sz w:val="28"/>
            <w:szCs w:val="28"/>
          </w:rPr>
          <w:t>com</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h</w:t>
        </w:r>
        <w:r w:rsidRPr="00521703">
          <w:rPr>
            <w:rStyle w:val="af1"/>
            <w:sz w:val="28"/>
            <w:szCs w:val="28"/>
            <w:lang w:val="ru-RU"/>
          </w:rPr>
          <w:t>/0911</w:t>
        </w:r>
        <w:r w:rsidRPr="006D173E">
          <w:rPr>
            <w:rStyle w:val="af1"/>
            <w:sz w:val="28"/>
            <w:szCs w:val="28"/>
          </w:rPr>
          <w:t>M</w:t>
        </w:r>
        <w:r w:rsidRPr="00521703">
          <w:rPr>
            <w:rStyle w:val="af1"/>
            <w:sz w:val="28"/>
            <w:szCs w:val="28"/>
            <w:lang w:val="ru-RU"/>
          </w:rPr>
          <w:t>/</w:t>
        </w:r>
      </w:hyperlink>
      <w:r w:rsidRPr="00AB3EAD">
        <w:rPr>
          <w:sz w:val="28"/>
          <w:szCs w:val="28"/>
          <w:lang w:val="uk-UA"/>
        </w:rPr>
        <w:t xml:space="preserve"> (дата звернення: 12.02.202</w:t>
      </w:r>
      <w:r>
        <w:rPr>
          <w:sz w:val="28"/>
          <w:szCs w:val="28"/>
          <w:lang w:val="uk-UA"/>
        </w:rPr>
        <w:t>5</w:t>
      </w:r>
      <w:r w:rsidRPr="00AB3EAD">
        <w:rPr>
          <w:sz w:val="28"/>
          <w:szCs w:val="28"/>
          <w:lang w:val="uk-UA"/>
        </w:rPr>
        <w:t>).</w:t>
      </w:r>
    </w:p>
    <w:p w14:paraId="30E5AFF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42</w:t>
      </w:r>
      <w:r w:rsidRPr="00AB3EAD">
        <w:rPr>
          <w:sz w:val="28"/>
          <w:szCs w:val="28"/>
          <w:lang w:val="uk-UA"/>
        </w:rPr>
        <w:t>. </w:t>
      </w:r>
      <w:proofErr w:type="spellStart"/>
      <w:r w:rsidRPr="00AB3EAD">
        <w:rPr>
          <w:sz w:val="28"/>
          <w:szCs w:val="28"/>
          <w:lang w:val="uk-UA"/>
        </w:rPr>
        <w:t>Маделик</w:t>
      </w:r>
      <w:proofErr w:type="spellEnd"/>
      <w:r w:rsidRPr="00AB3EAD">
        <w:rPr>
          <w:sz w:val="28"/>
          <w:szCs w:val="28"/>
          <w:lang w:val="uk-UA"/>
        </w:rPr>
        <w:t xml:space="preserve"> С.М. Історичні витоки та еволюція тероризму: проблеми міжнародних відносин: </w:t>
      </w:r>
      <w:proofErr w:type="spellStart"/>
      <w:r w:rsidRPr="00AB3EAD">
        <w:rPr>
          <w:sz w:val="28"/>
          <w:szCs w:val="28"/>
          <w:lang w:val="uk-UA"/>
        </w:rPr>
        <w:t>Зб</w:t>
      </w:r>
      <w:proofErr w:type="spellEnd"/>
      <w:r w:rsidRPr="00AB3EAD">
        <w:rPr>
          <w:sz w:val="28"/>
          <w:szCs w:val="28"/>
          <w:lang w:val="uk-UA"/>
        </w:rPr>
        <w:t xml:space="preserve">. наук. пр. Київ: </w:t>
      </w:r>
      <w:proofErr w:type="spellStart"/>
      <w:r w:rsidRPr="00AB3EAD">
        <w:rPr>
          <w:sz w:val="28"/>
          <w:szCs w:val="28"/>
          <w:lang w:val="uk-UA"/>
        </w:rPr>
        <w:t>КиМУ</w:t>
      </w:r>
      <w:proofErr w:type="spellEnd"/>
      <w:r w:rsidRPr="00AB3EAD">
        <w:rPr>
          <w:sz w:val="28"/>
          <w:szCs w:val="28"/>
          <w:lang w:val="uk-UA"/>
        </w:rPr>
        <w:t>, 2010. </w:t>
      </w:r>
      <w:proofErr w:type="spellStart"/>
      <w:r w:rsidRPr="00AB3EAD">
        <w:rPr>
          <w:sz w:val="28"/>
          <w:szCs w:val="28"/>
          <w:lang w:val="uk-UA"/>
        </w:rPr>
        <w:t>Вип</w:t>
      </w:r>
      <w:proofErr w:type="spellEnd"/>
      <w:r w:rsidRPr="00AB3EAD">
        <w:rPr>
          <w:sz w:val="28"/>
          <w:szCs w:val="28"/>
          <w:lang w:val="uk-UA"/>
        </w:rPr>
        <w:t>. 1. С. 327</w:t>
      </w:r>
      <w:r>
        <w:rPr>
          <w:sz w:val="28"/>
          <w:szCs w:val="28"/>
          <w:lang w:val="uk-UA"/>
        </w:rPr>
        <w:t> - </w:t>
      </w:r>
      <w:r w:rsidRPr="00AB3EAD">
        <w:rPr>
          <w:sz w:val="28"/>
          <w:szCs w:val="28"/>
          <w:lang w:val="uk-UA"/>
        </w:rPr>
        <w:t>339. </w:t>
      </w:r>
    </w:p>
    <w:p w14:paraId="769CF98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43</w:t>
      </w:r>
      <w:r w:rsidRPr="00AB3EAD">
        <w:rPr>
          <w:sz w:val="28"/>
          <w:szCs w:val="28"/>
          <w:lang w:val="uk-UA"/>
        </w:rPr>
        <w:t>. Мануїлова К.В. Сучасні міжнародно</w:t>
      </w:r>
      <w:r>
        <w:rPr>
          <w:sz w:val="28"/>
          <w:szCs w:val="28"/>
          <w:lang w:val="uk-UA"/>
        </w:rPr>
        <w:t> - </w:t>
      </w:r>
      <w:r w:rsidRPr="00AB3EAD">
        <w:rPr>
          <w:sz w:val="28"/>
          <w:szCs w:val="28"/>
          <w:lang w:val="uk-UA"/>
        </w:rPr>
        <w:t xml:space="preserve">правові аспекти співробітництва держав щодо попередження розповсюдження зброї масового знищення в світлі боротьби з міжнародним тероризмом. </w:t>
      </w:r>
      <w:r w:rsidRPr="00DB6005">
        <w:rPr>
          <w:i/>
          <w:iCs/>
          <w:sz w:val="28"/>
          <w:szCs w:val="28"/>
          <w:lang w:val="uk-UA"/>
        </w:rPr>
        <w:t xml:space="preserve">Правове життя сучасної України: матеріали </w:t>
      </w:r>
      <w:proofErr w:type="spellStart"/>
      <w:r w:rsidRPr="00DB6005">
        <w:rPr>
          <w:i/>
          <w:iCs/>
          <w:sz w:val="28"/>
          <w:szCs w:val="28"/>
          <w:lang w:val="uk-UA"/>
        </w:rPr>
        <w:t>Міжнар</w:t>
      </w:r>
      <w:proofErr w:type="spellEnd"/>
      <w:r w:rsidRPr="00DB6005">
        <w:rPr>
          <w:i/>
          <w:iCs/>
          <w:sz w:val="28"/>
          <w:szCs w:val="28"/>
          <w:lang w:val="uk-UA"/>
        </w:rPr>
        <w:t>. наук. - </w:t>
      </w:r>
      <w:proofErr w:type="spellStart"/>
      <w:r w:rsidRPr="00DB6005">
        <w:rPr>
          <w:i/>
          <w:iCs/>
          <w:sz w:val="28"/>
          <w:szCs w:val="28"/>
          <w:lang w:val="uk-UA"/>
        </w:rPr>
        <w:t>практ</w:t>
      </w:r>
      <w:proofErr w:type="spellEnd"/>
      <w:r w:rsidRPr="00DB6005">
        <w:rPr>
          <w:i/>
          <w:iCs/>
          <w:sz w:val="28"/>
          <w:szCs w:val="28"/>
          <w:lang w:val="uk-UA"/>
        </w:rPr>
        <w:t>. </w:t>
      </w:r>
      <w:proofErr w:type="spellStart"/>
      <w:r w:rsidRPr="00DB6005">
        <w:rPr>
          <w:i/>
          <w:iCs/>
          <w:sz w:val="28"/>
          <w:szCs w:val="28"/>
          <w:lang w:val="uk-UA"/>
        </w:rPr>
        <w:t>конф</w:t>
      </w:r>
      <w:proofErr w:type="spellEnd"/>
      <w:r w:rsidRPr="00AB3EAD">
        <w:rPr>
          <w:sz w:val="28"/>
          <w:szCs w:val="28"/>
          <w:lang w:val="uk-UA"/>
        </w:rPr>
        <w:t xml:space="preserve">. Одеса: </w:t>
      </w:r>
      <w:proofErr w:type="spellStart"/>
      <w:r w:rsidRPr="00AB3EAD">
        <w:rPr>
          <w:sz w:val="28"/>
          <w:szCs w:val="28"/>
          <w:lang w:val="uk-UA"/>
        </w:rPr>
        <w:t>Гельветика</w:t>
      </w:r>
      <w:proofErr w:type="spellEnd"/>
      <w:r w:rsidRPr="00AB3EAD">
        <w:rPr>
          <w:sz w:val="28"/>
          <w:szCs w:val="28"/>
          <w:lang w:val="uk-UA"/>
        </w:rPr>
        <w:t>, 2020. Т. 3. С. 34</w:t>
      </w:r>
      <w:r>
        <w:rPr>
          <w:sz w:val="28"/>
          <w:szCs w:val="28"/>
          <w:lang w:val="uk-UA"/>
        </w:rPr>
        <w:t> - </w:t>
      </w:r>
      <w:r w:rsidRPr="00AB3EAD">
        <w:rPr>
          <w:sz w:val="28"/>
          <w:szCs w:val="28"/>
          <w:lang w:val="uk-UA"/>
        </w:rPr>
        <w:t>36.</w:t>
      </w:r>
    </w:p>
    <w:p w14:paraId="7F1DF64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44</w:t>
      </w:r>
      <w:r w:rsidRPr="00AB3EAD">
        <w:rPr>
          <w:sz w:val="28"/>
          <w:szCs w:val="28"/>
          <w:lang w:val="uk-UA"/>
        </w:rPr>
        <w:t>. </w:t>
      </w:r>
      <w:proofErr w:type="spellStart"/>
      <w:r w:rsidRPr="00AB3EAD">
        <w:rPr>
          <w:sz w:val="28"/>
          <w:szCs w:val="28"/>
          <w:lang w:val="uk-UA"/>
        </w:rPr>
        <w:t>Місюра</w:t>
      </w:r>
      <w:proofErr w:type="spellEnd"/>
      <w:r w:rsidRPr="00AB3EAD">
        <w:rPr>
          <w:sz w:val="28"/>
          <w:szCs w:val="28"/>
          <w:lang w:val="uk-UA"/>
        </w:rPr>
        <w:t xml:space="preserve"> А.О. Іноземний досвід протидії т</w:t>
      </w:r>
      <w:r>
        <w:rPr>
          <w:sz w:val="28"/>
          <w:szCs w:val="28"/>
          <w:lang w:val="uk-UA"/>
        </w:rPr>
        <w:t xml:space="preserve">ероризму: висновки для України. </w:t>
      </w:r>
      <w:r w:rsidRPr="00AB3EAD">
        <w:rPr>
          <w:sz w:val="28"/>
          <w:szCs w:val="28"/>
          <w:lang w:val="uk-UA"/>
        </w:rPr>
        <w:t>Аналітична доповідь. Національний інститут стратегічних</w:t>
      </w:r>
      <w:r>
        <w:rPr>
          <w:sz w:val="28"/>
          <w:szCs w:val="28"/>
          <w:lang w:val="uk-UA"/>
        </w:rPr>
        <w:t xml:space="preserve"> </w:t>
      </w:r>
      <w:r w:rsidRPr="00AB3EAD">
        <w:rPr>
          <w:sz w:val="28"/>
          <w:szCs w:val="28"/>
          <w:lang w:val="uk-UA"/>
        </w:rPr>
        <w:t>досліджень.</w:t>
      </w:r>
      <w:r>
        <w:rPr>
          <w:sz w:val="28"/>
          <w:szCs w:val="28"/>
          <w:lang w:val="uk-UA"/>
        </w:rPr>
        <w:t xml:space="preserve"> </w:t>
      </w:r>
      <w:r w:rsidRPr="00AB3EAD">
        <w:rPr>
          <w:sz w:val="28"/>
          <w:szCs w:val="28"/>
          <w:lang w:val="uk-UA"/>
        </w:rPr>
        <w:t>URL:</w:t>
      </w:r>
      <w:r>
        <w:rPr>
          <w:sz w:val="28"/>
          <w:szCs w:val="28"/>
          <w:lang w:val="uk-UA"/>
        </w:rPr>
        <w:t xml:space="preserve"> </w:t>
      </w:r>
      <w:hyperlink r:id="rId22"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niss</w:t>
        </w:r>
        <w:proofErr w:type="spellEnd"/>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proofErr w:type="spellStart"/>
        <w:r w:rsidRPr="006D173E">
          <w:rPr>
            <w:rStyle w:val="af1"/>
            <w:sz w:val="28"/>
            <w:szCs w:val="28"/>
          </w:rPr>
          <w:t>doslidzhennya</w:t>
        </w:r>
        <w:proofErr w:type="spellEnd"/>
        <w:r w:rsidRPr="00521703">
          <w:rPr>
            <w:rStyle w:val="af1"/>
            <w:sz w:val="28"/>
            <w:szCs w:val="28"/>
            <w:lang w:val="ru-RU"/>
          </w:rPr>
          <w:t>/</w:t>
        </w:r>
        <w:proofErr w:type="spellStart"/>
        <w:r w:rsidRPr="006D173E">
          <w:rPr>
            <w:rStyle w:val="af1"/>
            <w:sz w:val="28"/>
            <w:szCs w:val="28"/>
          </w:rPr>
          <w:t>nacionalna</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bezpeka</w:t>
        </w:r>
        <w:proofErr w:type="spellEnd"/>
        <w:r w:rsidRPr="00521703">
          <w:rPr>
            <w:rStyle w:val="af1"/>
            <w:sz w:val="28"/>
            <w:szCs w:val="28"/>
            <w:lang w:val="ru-RU"/>
          </w:rPr>
          <w:t>/</w:t>
        </w:r>
        <w:proofErr w:type="spellStart"/>
        <w:r w:rsidRPr="006D173E">
          <w:rPr>
            <w:rStyle w:val="af1"/>
            <w:sz w:val="28"/>
            <w:szCs w:val="28"/>
          </w:rPr>
          <w:t>inozemniy</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dosvid</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protidii</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terorizmu</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visnovki</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dlya</w:t>
        </w:r>
        <w:proofErr w:type="spellEnd"/>
        <w:r w:rsidRPr="006D173E">
          <w:rPr>
            <w:rStyle w:val="af1"/>
            <w:sz w:val="28"/>
            <w:szCs w:val="28"/>
          </w:rPr>
          <w:t> </w:t>
        </w:r>
        <w:r w:rsidRPr="00521703">
          <w:rPr>
            <w:rStyle w:val="af1"/>
            <w:sz w:val="28"/>
            <w:szCs w:val="28"/>
            <w:lang w:val="ru-RU"/>
          </w:rPr>
          <w:t>–</w:t>
        </w:r>
        <w:r w:rsidRPr="006D173E">
          <w:rPr>
            <w:rStyle w:val="af1"/>
            <w:sz w:val="28"/>
            <w:szCs w:val="28"/>
          </w:rPr>
          <w:t> </w:t>
        </w:r>
        <w:proofErr w:type="spellStart"/>
        <w:r w:rsidRPr="006D173E">
          <w:rPr>
            <w:rStyle w:val="af1"/>
            <w:sz w:val="28"/>
            <w:szCs w:val="28"/>
          </w:rPr>
          <w:t>ukraini</w:t>
        </w:r>
        <w:proofErr w:type="spellEnd"/>
        <w:r w:rsidRPr="00521703">
          <w:rPr>
            <w:rStyle w:val="af1"/>
            <w:sz w:val="28"/>
            <w:szCs w:val="28"/>
            <w:lang w:val="ru-RU"/>
          </w:rPr>
          <w:t xml:space="preserve"> </w:t>
        </w:r>
      </w:hyperlink>
      <w:r w:rsidRPr="00AB3EAD">
        <w:rPr>
          <w:sz w:val="28"/>
          <w:szCs w:val="28"/>
          <w:lang w:val="uk-UA"/>
        </w:rPr>
        <w:t xml:space="preserve"> </w:t>
      </w:r>
      <w:r>
        <w:rPr>
          <w:sz w:val="28"/>
          <w:szCs w:val="28"/>
          <w:lang w:val="uk-UA"/>
        </w:rPr>
        <w:t xml:space="preserve">(дата </w:t>
      </w:r>
      <w:r w:rsidRPr="00AB3EAD">
        <w:rPr>
          <w:sz w:val="28"/>
          <w:szCs w:val="28"/>
          <w:lang w:val="uk-UA"/>
        </w:rPr>
        <w:t>звернення: 10.03.202</w:t>
      </w:r>
      <w:r>
        <w:rPr>
          <w:sz w:val="28"/>
          <w:szCs w:val="28"/>
          <w:lang w:val="uk-UA"/>
        </w:rPr>
        <w:t>5</w:t>
      </w:r>
      <w:r w:rsidRPr="00AB3EAD">
        <w:rPr>
          <w:sz w:val="28"/>
          <w:szCs w:val="28"/>
          <w:lang w:val="uk-UA"/>
        </w:rPr>
        <w:t>). </w:t>
      </w:r>
    </w:p>
    <w:p w14:paraId="3B7ED9CA"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45</w:t>
      </w:r>
      <w:r w:rsidRPr="00AB3EAD">
        <w:rPr>
          <w:sz w:val="28"/>
          <w:szCs w:val="28"/>
          <w:lang w:val="uk-UA"/>
        </w:rPr>
        <w:t>. Міжнародна конвенція про боротьбу з фінансуванням тероризму 1999р. URL: </w:t>
      </w:r>
      <w:r>
        <w:rPr>
          <w:sz w:val="28"/>
          <w:szCs w:val="28"/>
          <w:lang w:val="uk-UA"/>
        </w:rPr>
        <w:t xml:space="preserve"> </w:t>
      </w:r>
      <w:hyperlink r:id="rId23" w:anchor="Text" w:history="1">
        <w:r w:rsidRPr="006D173E">
          <w:rPr>
            <w:rStyle w:val="af1"/>
            <w:sz w:val="28"/>
            <w:szCs w:val="28"/>
          </w:rPr>
          <w:t>https://zakon.rada.gov.ua/laws/show/995518#Text</w:t>
        </w:r>
      </w:hyperlink>
      <w:r w:rsidRPr="00AB3EAD">
        <w:rPr>
          <w:sz w:val="28"/>
          <w:szCs w:val="28"/>
          <w:lang w:val="uk-UA"/>
        </w:rPr>
        <w:t> (дата звернення: 20.03.202</w:t>
      </w:r>
      <w:r>
        <w:rPr>
          <w:sz w:val="28"/>
          <w:szCs w:val="28"/>
          <w:lang w:val="uk-UA"/>
        </w:rPr>
        <w:t>5</w:t>
      </w:r>
      <w:r w:rsidRPr="00AB3EAD">
        <w:rPr>
          <w:sz w:val="28"/>
          <w:szCs w:val="28"/>
          <w:lang w:val="uk-UA"/>
        </w:rPr>
        <w:t>). </w:t>
      </w:r>
    </w:p>
    <w:p w14:paraId="0C75F0EE"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46</w:t>
      </w:r>
      <w:r w:rsidRPr="00AB3EAD">
        <w:rPr>
          <w:sz w:val="28"/>
          <w:szCs w:val="28"/>
          <w:lang w:val="uk-UA"/>
        </w:rPr>
        <w:t>. Міжнародна конвенція про боротьбу з бомбовим тероризмом 1997 р. URL:</w:t>
      </w:r>
      <w:r>
        <w:rPr>
          <w:sz w:val="28"/>
          <w:szCs w:val="28"/>
          <w:lang w:val="uk-UA"/>
        </w:rPr>
        <w:t xml:space="preserve"> </w:t>
      </w:r>
      <w:hyperlink r:id="rId24"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/995374#</w:t>
        </w:r>
        <w:r w:rsidRPr="006D173E">
          <w:rPr>
            <w:rStyle w:val="af1"/>
            <w:sz w:val="28"/>
            <w:szCs w:val="28"/>
          </w:rPr>
          <w:t>Text</w:t>
        </w:r>
      </w:hyperlink>
      <w:r w:rsidRPr="00AB3EAD">
        <w:rPr>
          <w:sz w:val="28"/>
          <w:szCs w:val="28"/>
          <w:lang w:val="uk-UA"/>
        </w:rPr>
        <w:t xml:space="preserve"> (дата звернення: 20.03.202</w:t>
      </w:r>
      <w:r>
        <w:rPr>
          <w:sz w:val="28"/>
          <w:szCs w:val="28"/>
          <w:lang w:val="uk-UA"/>
        </w:rPr>
        <w:t>5</w:t>
      </w:r>
      <w:r w:rsidRPr="00AB3EAD">
        <w:rPr>
          <w:sz w:val="28"/>
          <w:szCs w:val="28"/>
          <w:lang w:val="uk-UA"/>
        </w:rPr>
        <w:t>). </w:t>
      </w:r>
    </w:p>
    <w:p w14:paraId="23A88612"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47</w:t>
      </w:r>
      <w:r w:rsidRPr="00AB3EAD">
        <w:rPr>
          <w:sz w:val="28"/>
          <w:szCs w:val="28"/>
          <w:lang w:val="uk-UA"/>
        </w:rPr>
        <w:t>. Міжнародна Конвенція про боротьбу із</w:t>
      </w:r>
      <w:r>
        <w:rPr>
          <w:sz w:val="28"/>
          <w:szCs w:val="28"/>
          <w:lang w:val="uk-UA"/>
        </w:rPr>
        <w:t xml:space="preserve"> захопленням заручників 1979 р.</w:t>
      </w:r>
      <w:r w:rsidRPr="00AB3EAD">
        <w:rPr>
          <w:sz w:val="28"/>
          <w:szCs w:val="28"/>
          <w:lang w:val="uk-UA"/>
        </w:rPr>
        <w:t>URL: </w:t>
      </w:r>
      <w:r>
        <w:rPr>
          <w:sz w:val="28"/>
          <w:szCs w:val="28"/>
          <w:lang w:val="uk-UA"/>
        </w:rPr>
        <w:t xml:space="preserve"> </w:t>
      </w:r>
      <w:hyperlink r:id="rId25"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/995087#</w:t>
        </w:r>
        <w:r w:rsidRPr="006D173E">
          <w:rPr>
            <w:rStyle w:val="af1"/>
            <w:sz w:val="28"/>
            <w:szCs w:val="28"/>
          </w:rPr>
          <w:t>Text</w:t>
        </w:r>
      </w:hyperlink>
      <w:r w:rsidRPr="00AB3EAD">
        <w:rPr>
          <w:sz w:val="28"/>
          <w:szCs w:val="28"/>
          <w:lang w:val="uk-UA"/>
        </w:rPr>
        <w:t>(дата звернення:27.03.202</w:t>
      </w:r>
      <w:r>
        <w:rPr>
          <w:sz w:val="28"/>
          <w:szCs w:val="28"/>
          <w:lang w:val="uk-UA"/>
        </w:rPr>
        <w:t>5</w:t>
      </w:r>
      <w:r w:rsidRPr="00AB3EAD">
        <w:rPr>
          <w:sz w:val="28"/>
          <w:szCs w:val="28"/>
          <w:lang w:val="uk-UA"/>
        </w:rPr>
        <w:t>).</w:t>
      </w:r>
    </w:p>
    <w:p w14:paraId="132C2F7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48</w:t>
      </w:r>
      <w:r w:rsidRPr="00AB3EAD">
        <w:rPr>
          <w:sz w:val="28"/>
          <w:szCs w:val="28"/>
          <w:lang w:val="uk-UA"/>
        </w:rPr>
        <w:t xml:space="preserve">. Мовчан А.В., Грищук В.К., </w:t>
      </w:r>
      <w:proofErr w:type="spellStart"/>
      <w:r w:rsidRPr="00AB3EAD">
        <w:rPr>
          <w:sz w:val="28"/>
          <w:szCs w:val="28"/>
          <w:lang w:val="uk-UA"/>
        </w:rPr>
        <w:t>Марін</w:t>
      </w:r>
      <w:proofErr w:type="spellEnd"/>
      <w:r w:rsidRPr="00AB3EAD">
        <w:rPr>
          <w:sz w:val="28"/>
          <w:szCs w:val="28"/>
          <w:lang w:val="uk-UA"/>
        </w:rPr>
        <w:t xml:space="preserve"> О.К., Щур Б.В., </w:t>
      </w:r>
      <w:proofErr w:type="spellStart"/>
      <w:r w:rsidRPr="00AB3EAD">
        <w:rPr>
          <w:sz w:val="28"/>
          <w:szCs w:val="28"/>
          <w:lang w:val="uk-UA"/>
        </w:rPr>
        <w:t>Канцір</w:t>
      </w:r>
      <w:proofErr w:type="spellEnd"/>
      <w:r w:rsidRPr="00AB3EAD">
        <w:rPr>
          <w:sz w:val="28"/>
          <w:szCs w:val="28"/>
          <w:lang w:val="uk-UA"/>
        </w:rPr>
        <w:t xml:space="preserve"> В.С., </w:t>
      </w:r>
      <w:proofErr w:type="spellStart"/>
      <w:r w:rsidRPr="00AB3EAD">
        <w:rPr>
          <w:sz w:val="28"/>
          <w:szCs w:val="28"/>
          <w:lang w:val="uk-UA"/>
        </w:rPr>
        <w:t>Благута</w:t>
      </w:r>
      <w:proofErr w:type="spellEnd"/>
      <w:r w:rsidRPr="00AB3EAD">
        <w:rPr>
          <w:sz w:val="28"/>
          <w:szCs w:val="28"/>
          <w:lang w:val="uk-UA"/>
        </w:rPr>
        <w:t xml:space="preserve"> Р.І. Тероризм: теоретико</w:t>
      </w:r>
      <w:r>
        <w:rPr>
          <w:sz w:val="28"/>
          <w:szCs w:val="28"/>
          <w:lang w:val="uk-UA"/>
        </w:rPr>
        <w:t> - </w:t>
      </w:r>
      <w:r w:rsidRPr="00AB3EAD">
        <w:rPr>
          <w:sz w:val="28"/>
          <w:szCs w:val="28"/>
          <w:lang w:val="uk-UA"/>
        </w:rPr>
        <w:t xml:space="preserve">прикладні аспекти: </w:t>
      </w:r>
      <w:proofErr w:type="spellStart"/>
      <w:r w:rsidRPr="00AB3EAD">
        <w:rPr>
          <w:sz w:val="28"/>
          <w:szCs w:val="28"/>
          <w:lang w:val="uk-UA"/>
        </w:rPr>
        <w:t>навч</w:t>
      </w:r>
      <w:proofErr w:type="spellEnd"/>
      <w:r w:rsidRPr="00AB3EAD">
        <w:rPr>
          <w:sz w:val="28"/>
          <w:szCs w:val="28"/>
          <w:lang w:val="uk-UA"/>
        </w:rPr>
        <w:t>. </w:t>
      </w:r>
      <w:proofErr w:type="spellStart"/>
      <w:r w:rsidRPr="00AB3EAD">
        <w:rPr>
          <w:sz w:val="28"/>
          <w:szCs w:val="28"/>
          <w:lang w:val="uk-UA"/>
        </w:rPr>
        <w:t>посіб.Львівський</w:t>
      </w:r>
      <w:proofErr w:type="spellEnd"/>
      <w:r w:rsidRPr="00AB3EAD">
        <w:rPr>
          <w:sz w:val="28"/>
          <w:szCs w:val="28"/>
          <w:lang w:val="uk-UA"/>
        </w:rPr>
        <w:t xml:space="preserve"> </w:t>
      </w:r>
      <w:proofErr w:type="spellStart"/>
      <w:r w:rsidRPr="00AB3EAD">
        <w:rPr>
          <w:sz w:val="28"/>
          <w:szCs w:val="28"/>
          <w:lang w:val="uk-UA"/>
        </w:rPr>
        <w:t>держ</w:t>
      </w:r>
      <w:proofErr w:type="spellEnd"/>
      <w:r w:rsidRPr="00AB3EAD">
        <w:rPr>
          <w:sz w:val="28"/>
          <w:szCs w:val="28"/>
          <w:lang w:val="uk-UA"/>
        </w:rPr>
        <w:t xml:space="preserve">. </w:t>
      </w:r>
      <w:proofErr w:type="spellStart"/>
      <w:r w:rsidRPr="00AB3EAD">
        <w:rPr>
          <w:sz w:val="28"/>
          <w:szCs w:val="28"/>
          <w:lang w:val="uk-UA"/>
        </w:rPr>
        <w:t>ун</w:t>
      </w:r>
      <w:proofErr w:type="spellEnd"/>
      <w:r>
        <w:rPr>
          <w:sz w:val="28"/>
          <w:szCs w:val="28"/>
          <w:lang w:val="uk-UA"/>
        </w:rPr>
        <w:t> - </w:t>
      </w:r>
      <w:r w:rsidRPr="00AB3EAD">
        <w:rPr>
          <w:sz w:val="28"/>
          <w:szCs w:val="28"/>
          <w:lang w:val="uk-UA"/>
        </w:rPr>
        <w:t xml:space="preserve">т. </w:t>
      </w:r>
      <w:proofErr w:type="spellStart"/>
      <w:r w:rsidRPr="00AB3EAD">
        <w:rPr>
          <w:sz w:val="28"/>
          <w:szCs w:val="28"/>
          <w:lang w:val="uk-UA"/>
        </w:rPr>
        <w:t>внутр</w:t>
      </w:r>
      <w:proofErr w:type="spellEnd"/>
      <w:r w:rsidRPr="00AB3EAD">
        <w:rPr>
          <w:sz w:val="28"/>
          <w:szCs w:val="28"/>
          <w:lang w:val="uk-UA"/>
        </w:rPr>
        <w:t xml:space="preserve">. справ. Львів: </w:t>
      </w:r>
      <w:proofErr w:type="spellStart"/>
      <w:r w:rsidRPr="00AB3EAD">
        <w:rPr>
          <w:sz w:val="28"/>
          <w:szCs w:val="28"/>
          <w:lang w:val="uk-UA"/>
        </w:rPr>
        <w:t>ЛьвДУВС</w:t>
      </w:r>
      <w:proofErr w:type="spellEnd"/>
      <w:r w:rsidRPr="00AB3EAD">
        <w:rPr>
          <w:sz w:val="28"/>
          <w:szCs w:val="28"/>
          <w:lang w:val="uk-UA"/>
        </w:rPr>
        <w:t>, 2011. 328 с.</w:t>
      </w:r>
    </w:p>
    <w:p w14:paraId="2124BFC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49</w:t>
      </w:r>
      <w:r w:rsidRPr="00AB3EAD">
        <w:rPr>
          <w:sz w:val="28"/>
          <w:szCs w:val="28"/>
          <w:lang w:val="uk-UA"/>
        </w:rPr>
        <w:t xml:space="preserve">. НАТО: історія, структура, діяльність, перспективи: </w:t>
      </w:r>
      <w:proofErr w:type="spellStart"/>
      <w:r w:rsidRPr="00AB3EAD">
        <w:rPr>
          <w:sz w:val="28"/>
          <w:szCs w:val="28"/>
          <w:lang w:val="uk-UA"/>
        </w:rPr>
        <w:t>навч</w:t>
      </w:r>
      <w:proofErr w:type="spellEnd"/>
      <w:r w:rsidRPr="00AB3EAD">
        <w:rPr>
          <w:sz w:val="28"/>
          <w:szCs w:val="28"/>
          <w:lang w:val="uk-UA"/>
        </w:rPr>
        <w:t>. </w:t>
      </w:r>
      <w:proofErr w:type="spellStart"/>
      <w:r w:rsidRPr="00AB3EAD">
        <w:rPr>
          <w:sz w:val="28"/>
          <w:szCs w:val="28"/>
          <w:lang w:val="uk-UA"/>
        </w:rPr>
        <w:t>посіб</w:t>
      </w:r>
      <w:proofErr w:type="spellEnd"/>
      <w:r w:rsidRPr="00AB3EAD">
        <w:rPr>
          <w:sz w:val="28"/>
          <w:szCs w:val="28"/>
          <w:lang w:val="uk-UA"/>
        </w:rPr>
        <w:t>. ВНУ ім. Л. Українки. Луцьк, 2008. 258 с. </w:t>
      </w:r>
    </w:p>
    <w:p w14:paraId="19DE9C00"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50</w:t>
      </w:r>
      <w:r w:rsidRPr="00AB3EAD">
        <w:rPr>
          <w:sz w:val="28"/>
          <w:szCs w:val="28"/>
          <w:lang w:val="uk-UA"/>
        </w:rPr>
        <w:t xml:space="preserve">. Пилипчук В.Г., </w:t>
      </w:r>
      <w:proofErr w:type="spellStart"/>
      <w:r w:rsidRPr="00AB3EAD">
        <w:rPr>
          <w:sz w:val="28"/>
          <w:szCs w:val="28"/>
          <w:lang w:val="uk-UA"/>
        </w:rPr>
        <w:t>Дзьобань</w:t>
      </w:r>
      <w:proofErr w:type="spellEnd"/>
      <w:r w:rsidRPr="00AB3EAD">
        <w:rPr>
          <w:sz w:val="28"/>
          <w:szCs w:val="28"/>
          <w:lang w:val="uk-UA"/>
        </w:rPr>
        <w:t xml:space="preserve"> А.П. Теоретичні та державно</w:t>
      </w:r>
      <w:r>
        <w:rPr>
          <w:sz w:val="28"/>
          <w:szCs w:val="28"/>
          <w:lang w:val="uk-UA"/>
        </w:rPr>
        <w:t> - </w:t>
      </w:r>
      <w:r w:rsidRPr="00AB3EAD">
        <w:rPr>
          <w:sz w:val="28"/>
          <w:szCs w:val="28"/>
          <w:lang w:val="uk-UA"/>
        </w:rPr>
        <w:t xml:space="preserve">правові аспекти протидії інформаційному тероризму в умовах глобалізації. </w:t>
      </w:r>
      <w:r w:rsidRPr="00DB6005">
        <w:rPr>
          <w:i/>
          <w:iCs/>
          <w:sz w:val="28"/>
          <w:szCs w:val="28"/>
          <w:lang w:val="uk-UA"/>
        </w:rPr>
        <w:t>Стратегічні пріоритети, № 4, 2011</w:t>
      </w:r>
      <w:r w:rsidRPr="00AB3EAD">
        <w:rPr>
          <w:sz w:val="28"/>
          <w:szCs w:val="28"/>
          <w:lang w:val="uk-UA"/>
        </w:rPr>
        <w:t>. С. 28</w:t>
      </w:r>
      <w:r>
        <w:rPr>
          <w:sz w:val="28"/>
          <w:szCs w:val="28"/>
          <w:lang w:val="uk-UA"/>
        </w:rPr>
        <w:t> - </w:t>
      </w:r>
      <w:r w:rsidRPr="00AB3EAD">
        <w:rPr>
          <w:sz w:val="28"/>
          <w:szCs w:val="28"/>
          <w:lang w:val="uk-UA"/>
        </w:rPr>
        <w:t>35.</w:t>
      </w:r>
    </w:p>
    <w:p w14:paraId="0C1369E5"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51</w:t>
      </w:r>
      <w:r w:rsidRPr="00AB3EAD">
        <w:rPr>
          <w:sz w:val="28"/>
          <w:szCs w:val="28"/>
          <w:lang w:val="uk-UA"/>
        </w:rPr>
        <w:t xml:space="preserve">. Потєхін О., </w:t>
      </w:r>
      <w:proofErr w:type="spellStart"/>
      <w:r w:rsidRPr="00AB3EAD">
        <w:rPr>
          <w:sz w:val="28"/>
          <w:szCs w:val="28"/>
          <w:lang w:val="uk-UA"/>
        </w:rPr>
        <w:t>Тодов</w:t>
      </w:r>
      <w:proofErr w:type="spellEnd"/>
      <w:r w:rsidRPr="00AB3EAD">
        <w:rPr>
          <w:sz w:val="28"/>
          <w:szCs w:val="28"/>
          <w:lang w:val="uk-UA"/>
        </w:rPr>
        <w:t xml:space="preserve"> І. Глобалізація системи безпеки: </w:t>
      </w:r>
      <w:proofErr w:type="spellStart"/>
      <w:r w:rsidRPr="00AB3EAD">
        <w:rPr>
          <w:sz w:val="28"/>
          <w:szCs w:val="28"/>
          <w:lang w:val="uk-UA"/>
        </w:rPr>
        <w:t>навч</w:t>
      </w:r>
      <w:proofErr w:type="spellEnd"/>
      <w:r w:rsidRPr="00AB3EAD">
        <w:rPr>
          <w:sz w:val="28"/>
          <w:szCs w:val="28"/>
          <w:lang w:val="uk-UA"/>
        </w:rPr>
        <w:t xml:space="preserve">. </w:t>
      </w:r>
      <w:proofErr w:type="spellStart"/>
      <w:r w:rsidRPr="00AB3EAD">
        <w:rPr>
          <w:sz w:val="28"/>
          <w:szCs w:val="28"/>
          <w:lang w:val="uk-UA"/>
        </w:rPr>
        <w:t>посіб</w:t>
      </w:r>
      <w:proofErr w:type="spellEnd"/>
      <w:r w:rsidRPr="00AB3EAD">
        <w:rPr>
          <w:sz w:val="28"/>
          <w:szCs w:val="28"/>
          <w:lang w:val="uk-UA"/>
        </w:rPr>
        <w:t>. Донецьк, 2015. 243 с.</w:t>
      </w:r>
    </w:p>
    <w:p w14:paraId="5FD22B04"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52</w:t>
      </w:r>
      <w:r w:rsidRPr="00AB3EAD">
        <w:rPr>
          <w:sz w:val="28"/>
          <w:szCs w:val="28"/>
          <w:lang w:val="uk-UA"/>
        </w:rPr>
        <w:t>. Протокол про заборону застосування на війні задушливих, отруйних або інших подібних газів та бактеріологічних засобів Женева, 17 червня 1925 року. URL:</w:t>
      </w:r>
      <w:r>
        <w:rPr>
          <w:sz w:val="28"/>
          <w:szCs w:val="28"/>
          <w:lang w:val="uk-UA"/>
        </w:rPr>
        <w:t xml:space="preserve"> </w:t>
      </w:r>
      <w:hyperlink r:id="rId26"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/995_198#</w:t>
        </w:r>
        <w:r w:rsidRPr="006D173E">
          <w:rPr>
            <w:rStyle w:val="af1"/>
            <w:sz w:val="28"/>
            <w:szCs w:val="28"/>
          </w:rPr>
          <w:t>Text</w:t>
        </w:r>
      </w:hyperlink>
      <w:r w:rsidRPr="00AB3EAD">
        <w:rPr>
          <w:sz w:val="28"/>
          <w:szCs w:val="28"/>
          <w:lang w:val="uk-UA"/>
        </w:rPr>
        <w:t xml:space="preserve"> (дата звернення 22.01.202</w:t>
      </w:r>
      <w:r>
        <w:rPr>
          <w:sz w:val="28"/>
          <w:szCs w:val="28"/>
          <w:lang w:val="uk-UA"/>
        </w:rPr>
        <w:t>5</w:t>
      </w:r>
      <w:r w:rsidRPr="00AB3EAD">
        <w:rPr>
          <w:sz w:val="28"/>
          <w:szCs w:val="28"/>
          <w:lang w:val="uk-UA"/>
        </w:rPr>
        <w:t>).</w:t>
      </w:r>
    </w:p>
    <w:p w14:paraId="1CC91478"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53</w:t>
      </w:r>
      <w:r w:rsidRPr="00AB3EAD">
        <w:rPr>
          <w:sz w:val="28"/>
          <w:szCs w:val="28"/>
          <w:lang w:val="uk-UA"/>
        </w:rPr>
        <w:t>. </w:t>
      </w:r>
      <w:proofErr w:type="spellStart"/>
      <w:r w:rsidRPr="00AB3EAD">
        <w:rPr>
          <w:sz w:val="28"/>
          <w:szCs w:val="28"/>
          <w:lang w:val="uk-UA"/>
        </w:rPr>
        <w:t>Резнікова</w:t>
      </w:r>
      <w:proofErr w:type="spellEnd"/>
      <w:r w:rsidRPr="00AB3EAD">
        <w:rPr>
          <w:sz w:val="28"/>
          <w:szCs w:val="28"/>
          <w:lang w:val="uk-UA"/>
        </w:rPr>
        <w:t xml:space="preserve"> О.О., </w:t>
      </w:r>
      <w:proofErr w:type="spellStart"/>
      <w:r w:rsidRPr="00AB3EAD">
        <w:rPr>
          <w:sz w:val="28"/>
          <w:szCs w:val="28"/>
          <w:lang w:val="uk-UA"/>
        </w:rPr>
        <w:t>Місюра</w:t>
      </w:r>
      <w:proofErr w:type="spellEnd"/>
      <w:r w:rsidRPr="00AB3EAD">
        <w:rPr>
          <w:sz w:val="28"/>
          <w:szCs w:val="28"/>
          <w:lang w:val="uk-UA"/>
        </w:rPr>
        <w:t xml:space="preserve"> А.О., </w:t>
      </w:r>
      <w:proofErr w:type="spellStart"/>
      <w:r w:rsidRPr="00AB3EAD">
        <w:rPr>
          <w:sz w:val="28"/>
          <w:szCs w:val="28"/>
          <w:lang w:val="uk-UA"/>
        </w:rPr>
        <w:t>Дрьомов</w:t>
      </w:r>
      <w:proofErr w:type="spellEnd"/>
      <w:r w:rsidRPr="00AB3EAD">
        <w:rPr>
          <w:sz w:val="28"/>
          <w:szCs w:val="28"/>
          <w:lang w:val="uk-UA"/>
        </w:rPr>
        <w:t xml:space="preserve"> С.В., </w:t>
      </w:r>
      <w:proofErr w:type="spellStart"/>
      <w:r w:rsidRPr="00AB3EAD">
        <w:rPr>
          <w:sz w:val="28"/>
          <w:szCs w:val="28"/>
          <w:lang w:val="uk-UA"/>
        </w:rPr>
        <w:t>Войтовський</w:t>
      </w:r>
      <w:proofErr w:type="spellEnd"/>
      <w:r w:rsidRPr="00AB3EAD">
        <w:rPr>
          <w:sz w:val="28"/>
          <w:szCs w:val="28"/>
          <w:lang w:val="uk-UA"/>
        </w:rPr>
        <w:t xml:space="preserve"> К.Є. Актуальні питання протидії </w:t>
      </w:r>
      <w:proofErr w:type="spellStart"/>
      <w:r w:rsidRPr="00AB3EAD">
        <w:rPr>
          <w:sz w:val="28"/>
          <w:szCs w:val="28"/>
          <w:lang w:val="uk-UA"/>
        </w:rPr>
        <w:t>терроризму</w:t>
      </w:r>
      <w:proofErr w:type="spellEnd"/>
      <w:r w:rsidRPr="00AB3EAD">
        <w:rPr>
          <w:sz w:val="28"/>
          <w:szCs w:val="28"/>
          <w:lang w:val="uk-UA"/>
        </w:rPr>
        <w:t xml:space="preserve"> у світі та в Україні: </w:t>
      </w:r>
      <w:proofErr w:type="spellStart"/>
      <w:r w:rsidRPr="00AB3EAD">
        <w:rPr>
          <w:sz w:val="28"/>
          <w:szCs w:val="28"/>
          <w:lang w:val="uk-UA"/>
        </w:rPr>
        <w:t>аналіт</w:t>
      </w:r>
      <w:proofErr w:type="spellEnd"/>
      <w:r w:rsidRPr="00AB3EAD">
        <w:rPr>
          <w:sz w:val="28"/>
          <w:szCs w:val="28"/>
          <w:lang w:val="uk-UA"/>
        </w:rPr>
        <w:t>. доповідь. Київ: НІСД, 2017. 60 с.</w:t>
      </w:r>
    </w:p>
    <w:p w14:paraId="6922F52A"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54</w:t>
      </w:r>
      <w:r w:rsidRPr="00AB3EAD">
        <w:rPr>
          <w:sz w:val="28"/>
          <w:szCs w:val="28"/>
          <w:lang w:val="uk-UA"/>
        </w:rPr>
        <w:t>. Резолюція Ради Безпеки ООН від 28 вересня 2001 р. № 1373. URL: </w:t>
      </w:r>
      <w:r>
        <w:rPr>
          <w:sz w:val="28"/>
          <w:szCs w:val="28"/>
          <w:lang w:val="uk-UA"/>
        </w:rPr>
        <w:t xml:space="preserve"> </w:t>
      </w:r>
      <w:hyperlink r:id="rId27"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unodc</w:t>
        </w:r>
        <w:proofErr w:type="spellEnd"/>
        <w:r w:rsidRPr="00521703">
          <w:rPr>
            <w:rStyle w:val="af1"/>
            <w:sz w:val="28"/>
            <w:szCs w:val="28"/>
            <w:lang w:val="ru-RU"/>
          </w:rPr>
          <w:t>.</w:t>
        </w:r>
        <w:r w:rsidRPr="006D173E">
          <w:rPr>
            <w:rStyle w:val="af1"/>
            <w:sz w:val="28"/>
            <w:szCs w:val="28"/>
          </w:rPr>
          <w:t>org</w:t>
        </w:r>
        <w:r w:rsidRPr="00521703">
          <w:rPr>
            <w:rStyle w:val="af1"/>
            <w:sz w:val="28"/>
            <w:szCs w:val="28"/>
            <w:lang w:val="ru-RU"/>
          </w:rPr>
          <w:t>/</w:t>
        </w:r>
        <w:r w:rsidRPr="006D173E">
          <w:rPr>
            <w:rStyle w:val="af1"/>
            <w:sz w:val="28"/>
            <w:szCs w:val="28"/>
          </w:rPr>
          <w:t>pdf</w:t>
        </w:r>
        <w:r w:rsidRPr="00521703">
          <w:rPr>
            <w:rStyle w:val="af1"/>
            <w:sz w:val="28"/>
            <w:szCs w:val="28"/>
            <w:lang w:val="ru-RU"/>
          </w:rPr>
          <w:t>/</w:t>
        </w:r>
        <w:r w:rsidRPr="006D173E">
          <w:rPr>
            <w:rStyle w:val="af1"/>
            <w:sz w:val="28"/>
            <w:szCs w:val="28"/>
          </w:rPr>
          <w:t>crime</w:t>
        </w:r>
        <w:r w:rsidRPr="00521703">
          <w:rPr>
            <w:rStyle w:val="af1"/>
            <w:sz w:val="28"/>
            <w:szCs w:val="28"/>
            <w:lang w:val="ru-RU"/>
          </w:rPr>
          <w:t>/</w:t>
        </w:r>
        <w:r w:rsidRPr="006D173E">
          <w:rPr>
            <w:rStyle w:val="af1"/>
            <w:sz w:val="28"/>
            <w:szCs w:val="28"/>
          </w:rPr>
          <w:t>terrorism</w:t>
        </w:r>
        <w:r w:rsidRPr="00521703">
          <w:rPr>
            <w:rStyle w:val="af1"/>
            <w:sz w:val="28"/>
            <w:szCs w:val="28"/>
            <w:lang w:val="ru-RU"/>
          </w:rPr>
          <w:t>/</w:t>
        </w:r>
        <w:r w:rsidRPr="006D173E">
          <w:rPr>
            <w:rStyle w:val="af1"/>
            <w:sz w:val="28"/>
            <w:szCs w:val="28"/>
          </w:rPr>
          <w:t>res</w:t>
        </w:r>
        <w:r w:rsidRPr="00521703">
          <w:rPr>
            <w:rStyle w:val="af1"/>
            <w:sz w:val="28"/>
            <w:szCs w:val="28"/>
            <w:lang w:val="ru-RU"/>
          </w:rPr>
          <w:t>_1373_</w:t>
        </w:r>
        <w:proofErr w:type="spellStart"/>
        <w:r w:rsidRPr="006D173E">
          <w:rPr>
            <w:rStyle w:val="af1"/>
            <w:sz w:val="28"/>
            <w:szCs w:val="28"/>
          </w:rPr>
          <w:t>english</w:t>
        </w:r>
        <w:proofErr w:type="spellEnd"/>
        <w:r w:rsidRPr="00521703">
          <w:rPr>
            <w:rStyle w:val="af1"/>
            <w:sz w:val="28"/>
            <w:szCs w:val="28"/>
            <w:lang w:val="ru-RU"/>
          </w:rPr>
          <w:t>.</w:t>
        </w:r>
        <w:r w:rsidRPr="006D173E">
          <w:rPr>
            <w:rStyle w:val="af1"/>
            <w:sz w:val="28"/>
            <w:szCs w:val="28"/>
          </w:rPr>
          <w:t>pdf</w:t>
        </w:r>
      </w:hyperlink>
      <w:r w:rsidRPr="00AB3EAD">
        <w:rPr>
          <w:sz w:val="28"/>
          <w:szCs w:val="28"/>
          <w:lang w:val="uk-UA"/>
        </w:rPr>
        <w:t xml:space="preserve"> (дата звернення: 23.11.202</w:t>
      </w:r>
      <w:r>
        <w:rPr>
          <w:sz w:val="28"/>
          <w:szCs w:val="28"/>
          <w:lang w:val="uk-UA"/>
        </w:rPr>
        <w:t>4</w:t>
      </w:r>
      <w:r w:rsidRPr="00AB3EAD">
        <w:rPr>
          <w:sz w:val="28"/>
          <w:szCs w:val="28"/>
          <w:lang w:val="uk-UA"/>
        </w:rPr>
        <w:t>)</w:t>
      </w:r>
    </w:p>
    <w:p w14:paraId="7D244796"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55</w:t>
      </w:r>
      <w:r w:rsidRPr="00AB3EAD">
        <w:rPr>
          <w:sz w:val="28"/>
          <w:szCs w:val="28"/>
          <w:lang w:val="uk-UA"/>
        </w:rPr>
        <w:t>. Резолюція Ради Безпеки ООН № 1373 від 28 вересня 2001 р. URL:</w:t>
      </w:r>
      <w:r>
        <w:rPr>
          <w:sz w:val="28"/>
          <w:szCs w:val="28"/>
          <w:lang w:val="uk-UA"/>
        </w:rPr>
        <w:t xml:space="preserve"> </w:t>
      </w:r>
      <w:hyperlink r:id="rId28"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/995_854#</w:t>
        </w:r>
        <w:r w:rsidRPr="006D173E">
          <w:rPr>
            <w:rStyle w:val="af1"/>
            <w:sz w:val="28"/>
            <w:szCs w:val="28"/>
          </w:rPr>
          <w:t>Text</w:t>
        </w:r>
      </w:hyperlink>
      <w:r w:rsidRPr="00AB3EAD">
        <w:rPr>
          <w:sz w:val="28"/>
          <w:szCs w:val="28"/>
          <w:lang w:val="uk-UA"/>
        </w:rPr>
        <w:t xml:space="preserve"> (дата</w:t>
      </w:r>
      <w:r>
        <w:rPr>
          <w:sz w:val="28"/>
          <w:szCs w:val="28"/>
          <w:lang w:val="uk-UA"/>
        </w:rPr>
        <w:t xml:space="preserve"> </w:t>
      </w:r>
      <w:r w:rsidRPr="00AB3EAD">
        <w:rPr>
          <w:sz w:val="28"/>
          <w:szCs w:val="28"/>
          <w:lang w:val="uk-UA"/>
        </w:rPr>
        <w:t>звернення: 22.03.202</w:t>
      </w:r>
      <w:r>
        <w:rPr>
          <w:sz w:val="28"/>
          <w:szCs w:val="28"/>
          <w:lang w:val="uk-UA"/>
        </w:rPr>
        <w:t>5</w:t>
      </w:r>
      <w:r w:rsidRPr="00AB3EAD">
        <w:rPr>
          <w:sz w:val="28"/>
          <w:szCs w:val="28"/>
          <w:lang w:val="uk-UA"/>
        </w:rPr>
        <w:t>). </w:t>
      </w:r>
    </w:p>
    <w:p w14:paraId="73DB44F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shd w:val="clear" w:color="auto" w:fill="FFFFFF"/>
          <w:lang w:val="uk-UA"/>
        </w:rPr>
        <w:t>56</w:t>
      </w:r>
      <w:r w:rsidRPr="00AB3EAD">
        <w:rPr>
          <w:sz w:val="28"/>
          <w:szCs w:val="28"/>
          <w:shd w:val="clear" w:color="auto" w:fill="FFFFFF"/>
          <w:lang w:val="uk-UA"/>
        </w:rPr>
        <w:t>. </w:t>
      </w:r>
      <w:proofErr w:type="spellStart"/>
      <w:r w:rsidRPr="00AB3EAD">
        <w:rPr>
          <w:sz w:val="28"/>
          <w:szCs w:val="28"/>
          <w:shd w:val="clear" w:color="auto" w:fill="FFFFFF"/>
          <w:lang w:val="uk-UA"/>
        </w:rPr>
        <w:t>Сав</w:t>
      </w:r>
      <w:r>
        <w:rPr>
          <w:sz w:val="28"/>
          <w:szCs w:val="28"/>
          <w:shd w:val="clear" w:color="auto" w:fill="FFFFFF"/>
          <w:lang w:val="uk-UA"/>
        </w:rPr>
        <w:t>’юк</w:t>
      </w:r>
      <w:proofErr w:type="spellEnd"/>
      <w:r>
        <w:rPr>
          <w:sz w:val="28"/>
          <w:szCs w:val="28"/>
          <w:shd w:val="clear" w:color="auto" w:fill="FFFFFF"/>
          <w:lang w:val="uk-UA"/>
        </w:rPr>
        <w:t xml:space="preserve"> О.</w:t>
      </w:r>
      <w:r w:rsidRPr="00AB3EAD">
        <w:rPr>
          <w:sz w:val="28"/>
          <w:szCs w:val="28"/>
          <w:shd w:val="clear" w:color="auto" w:fill="FFFFFF"/>
          <w:lang w:val="uk-UA"/>
        </w:rPr>
        <w:t>В. Тероризм</w:t>
      </w:r>
      <w:r>
        <w:rPr>
          <w:sz w:val="28"/>
          <w:szCs w:val="28"/>
          <w:shd w:val="clear" w:color="auto" w:fill="FFFFFF"/>
          <w:lang w:val="uk-UA"/>
        </w:rPr>
        <w:t> - </w:t>
      </w:r>
      <w:r w:rsidRPr="00AB3EAD">
        <w:rPr>
          <w:sz w:val="28"/>
          <w:szCs w:val="28"/>
          <w:shd w:val="clear" w:color="auto" w:fill="FFFFFF"/>
          <w:lang w:val="uk-UA"/>
        </w:rPr>
        <w:t>глобальна проблема суспільства. </w:t>
      </w:r>
      <w:r w:rsidRPr="0096300C">
        <w:rPr>
          <w:i/>
          <w:iCs/>
          <w:sz w:val="28"/>
          <w:szCs w:val="28"/>
          <w:shd w:val="clear" w:color="auto" w:fill="FFFFFF"/>
          <w:lang w:val="uk-UA"/>
        </w:rPr>
        <w:t>Вісник Академії праці і соціальних відносин федерації професійних спилок України</w:t>
      </w:r>
      <w:r w:rsidRPr="00AB3EAD">
        <w:rPr>
          <w:sz w:val="28"/>
          <w:szCs w:val="28"/>
          <w:shd w:val="clear" w:color="auto" w:fill="FFFFFF"/>
          <w:lang w:val="uk-UA"/>
        </w:rPr>
        <w:t>. 2002. № 2. С. 211</w:t>
      </w:r>
      <w:r>
        <w:rPr>
          <w:sz w:val="28"/>
          <w:szCs w:val="28"/>
          <w:shd w:val="clear" w:color="auto" w:fill="FFFFFF"/>
          <w:lang w:val="uk-UA"/>
        </w:rPr>
        <w:t> - </w:t>
      </w:r>
      <w:r w:rsidRPr="00AB3EAD">
        <w:rPr>
          <w:sz w:val="28"/>
          <w:szCs w:val="28"/>
          <w:shd w:val="clear" w:color="auto" w:fill="FFFFFF"/>
          <w:lang w:val="uk-UA"/>
        </w:rPr>
        <w:t>214.</w:t>
      </w:r>
    </w:p>
    <w:p w14:paraId="3DF0D0B4"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shd w:val="clear" w:color="auto" w:fill="FFFFFF"/>
          <w:lang w:val="uk-UA"/>
        </w:rPr>
        <w:t>57</w:t>
      </w:r>
      <w:r w:rsidRPr="00AB3EAD">
        <w:rPr>
          <w:sz w:val="28"/>
          <w:szCs w:val="28"/>
          <w:shd w:val="clear" w:color="auto" w:fill="FFFFFF"/>
          <w:lang w:val="uk-UA"/>
        </w:rPr>
        <w:t>. </w:t>
      </w:r>
      <w:proofErr w:type="spellStart"/>
      <w:r w:rsidRPr="00AB3EAD">
        <w:rPr>
          <w:sz w:val="28"/>
          <w:szCs w:val="28"/>
          <w:shd w:val="clear" w:color="auto" w:fill="FFFFFF"/>
          <w:lang w:val="uk-UA"/>
        </w:rPr>
        <w:t>Сав</w:t>
      </w:r>
      <w:r>
        <w:rPr>
          <w:sz w:val="28"/>
          <w:szCs w:val="28"/>
          <w:shd w:val="clear" w:color="auto" w:fill="FFFFFF"/>
          <w:lang w:val="uk-UA"/>
        </w:rPr>
        <w:t>’</w:t>
      </w:r>
      <w:r w:rsidRPr="00AB3EAD">
        <w:rPr>
          <w:sz w:val="28"/>
          <w:szCs w:val="28"/>
          <w:shd w:val="clear" w:color="auto" w:fill="FFFFFF"/>
          <w:lang w:val="uk-UA"/>
        </w:rPr>
        <w:t>юк</w:t>
      </w:r>
      <w:proofErr w:type="spellEnd"/>
      <w:r w:rsidRPr="00AB3EAD">
        <w:rPr>
          <w:sz w:val="28"/>
          <w:szCs w:val="28"/>
          <w:shd w:val="clear" w:color="auto" w:fill="FFFFFF"/>
          <w:lang w:val="uk-UA"/>
        </w:rPr>
        <w:t xml:space="preserve"> О.В. Підхід до методики розслідування </w:t>
      </w:r>
      <w:proofErr w:type="spellStart"/>
      <w:r w:rsidRPr="00AB3EAD">
        <w:rPr>
          <w:sz w:val="28"/>
          <w:szCs w:val="28"/>
          <w:shd w:val="clear" w:color="auto" w:fill="FFFFFF"/>
          <w:lang w:val="uk-UA"/>
        </w:rPr>
        <w:t>терорестичного</w:t>
      </w:r>
      <w:proofErr w:type="spellEnd"/>
      <w:r w:rsidRPr="00AB3EAD">
        <w:rPr>
          <w:sz w:val="28"/>
          <w:szCs w:val="28"/>
          <w:shd w:val="clear" w:color="auto" w:fill="FFFFFF"/>
          <w:lang w:val="uk-UA"/>
        </w:rPr>
        <w:t xml:space="preserve"> акту. </w:t>
      </w:r>
      <w:r w:rsidRPr="0096300C">
        <w:rPr>
          <w:i/>
          <w:iCs/>
          <w:sz w:val="28"/>
          <w:szCs w:val="28"/>
          <w:shd w:val="clear" w:color="auto" w:fill="FFFFFF"/>
          <w:lang w:val="uk-UA"/>
        </w:rPr>
        <w:t>Держава і закон: теорія, практика, методика</w:t>
      </w:r>
      <w:r w:rsidRPr="00AB3EAD">
        <w:rPr>
          <w:sz w:val="28"/>
          <w:szCs w:val="28"/>
          <w:shd w:val="clear" w:color="auto" w:fill="FFFFFF"/>
          <w:lang w:val="uk-UA"/>
        </w:rPr>
        <w:t>. 2006. № 1. С. 160</w:t>
      </w:r>
      <w:r>
        <w:rPr>
          <w:sz w:val="28"/>
          <w:szCs w:val="28"/>
          <w:shd w:val="clear" w:color="auto" w:fill="FFFFFF"/>
          <w:lang w:val="uk-UA"/>
        </w:rPr>
        <w:t> - </w:t>
      </w:r>
      <w:r w:rsidRPr="00AB3EAD">
        <w:rPr>
          <w:sz w:val="28"/>
          <w:szCs w:val="28"/>
          <w:shd w:val="clear" w:color="auto" w:fill="FFFFFF"/>
          <w:lang w:val="uk-UA"/>
        </w:rPr>
        <w:t>168.</w:t>
      </w:r>
    </w:p>
    <w:p w14:paraId="5A836CA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58</w:t>
      </w:r>
      <w:r w:rsidRPr="00AB3EAD">
        <w:rPr>
          <w:sz w:val="28"/>
          <w:szCs w:val="28"/>
          <w:lang w:val="uk-UA"/>
        </w:rPr>
        <w:t>. Сидоренко С. Ніч терактів: як це відбувалося та хто стоїть за розстрілами і вибухами в Парижі. Європейська правда: веб</w:t>
      </w:r>
      <w:r>
        <w:rPr>
          <w:sz w:val="28"/>
          <w:szCs w:val="28"/>
          <w:lang w:val="uk-UA"/>
        </w:rPr>
        <w:t> - </w:t>
      </w:r>
      <w:r w:rsidRPr="00AB3EAD">
        <w:rPr>
          <w:sz w:val="28"/>
          <w:szCs w:val="28"/>
          <w:lang w:val="uk-UA"/>
        </w:rPr>
        <w:t>сайт. URL:</w:t>
      </w:r>
      <w:r>
        <w:rPr>
          <w:sz w:val="28"/>
          <w:szCs w:val="28"/>
          <w:lang w:val="uk-UA"/>
        </w:rPr>
        <w:t xml:space="preserve"> </w:t>
      </w:r>
      <w:hyperlink r:id="rId29" w:history="1">
        <w:r w:rsidRPr="006D173E">
          <w:rPr>
            <w:rStyle w:val="af1"/>
            <w:sz w:val="28"/>
            <w:szCs w:val="28"/>
          </w:rPr>
          <w:t>https</w:t>
        </w:r>
        <w:r w:rsidRPr="00521703">
          <w:rPr>
            <w:rStyle w:val="af1"/>
            <w:sz w:val="28"/>
            <w:szCs w:val="28"/>
            <w:lang w:val="ru-RU"/>
          </w:rPr>
          <w:t>://</w:t>
        </w:r>
        <w:r w:rsidRPr="006D173E">
          <w:rPr>
            <w:rStyle w:val="af1"/>
            <w:sz w:val="28"/>
            <w:szCs w:val="28"/>
          </w:rPr>
          <w:t>www</w:t>
        </w:r>
        <w:r w:rsidRPr="00521703">
          <w:rPr>
            <w:rStyle w:val="af1"/>
            <w:sz w:val="28"/>
            <w:szCs w:val="28"/>
            <w:lang w:val="ru-RU"/>
          </w:rPr>
          <w:t>.</w:t>
        </w:r>
        <w:proofErr w:type="spellStart"/>
        <w:r w:rsidRPr="006D173E">
          <w:rPr>
            <w:rStyle w:val="af1"/>
            <w:sz w:val="28"/>
            <w:szCs w:val="28"/>
          </w:rPr>
          <w:t>eurointegration</w:t>
        </w:r>
        <w:proofErr w:type="spellEnd"/>
        <w:r w:rsidRPr="00521703">
          <w:rPr>
            <w:rStyle w:val="af1"/>
            <w:sz w:val="28"/>
            <w:szCs w:val="28"/>
            <w:lang w:val="ru-RU"/>
          </w:rPr>
          <w:t>.</w:t>
        </w:r>
        <w:r w:rsidRPr="006D173E">
          <w:rPr>
            <w:rStyle w:val="af1"/>
            <w:sz w:val="28"/>
            <w:szCs w:val="28"/>
          </w:rPr>
          <w:t>com</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articles</w:t>
        </w:r>
        <w:r w:rsidRPr="00521703">
          <w:rPr>
            <w:rStyle w:val="af1"/>
            <w:sz w:val="28"/>
            <w:szCs w:val="28"/>
            <w:lang w:val="ru-RU"/>
          </w:rPr>
          <w:t>/2015/11/14/7040754/</w:t>
        </w:r>
      </w:hyperlink>
      <w:r>
        <w:rPr>
          <w:sz w:val="28"/>
          <w:szCs w:val="28"/>
          <w:lang w:val="uk-UA"/>
        </w:rPr>
        <w:t xml:space="preserve"> </w:t>
      </w:r>
      <w:r w:rsidRPr="00AB3EAD">
        <w:rPr>
          <w:sz w:val="28"/>
          <w:szCs w:val="28"/>
          <w:lang w:val="uk-UA"/>
        </w:rPr>
        <w:t>(дата</w:t>
      </w:r>
      <w:r>
        <w:rPr>
          <w:sz w:val="28"/>
          <w:szCs w:val="28"/>
          <w:lang w:val="uk-UA"/>
        </w:rPr>
        <w:t xml:space="preserve"> </w:t>
      </w:r>
      <w:r w:rsidRPr="00AB3EAD">
        <w:rPr>
          <w:sz w:val="28"/>
          <w:szCs w:val="28"/>
          <w:lang w:val="uk-UA"/>
        </w:rPr>
        <w:t>зверненн</w:t>
      </w:r>
      <w:r>
        <w:rPr>
          <w:sz w:val="28"/>
          <w:szCs w:val="28"/>
          <w:lang w:val="uk-UA"/>
        </w:rPr>
        <w:t>я</w:t>
      </w:r>
      <w:r w:rsidRPr="00AB3EAD">
        <w:rPr>
          <w:sz w:val="28"/>
          <w:szCs w:val="28"/>
          <w:lang w:val="uk-UA"/>
        </w:rPr>
        <w:t>: 19.03. 202</w:t>
      </w:r>
      <w:r>
        <w:rPr>
          <w:sz w:val="28"/>
          <w:szCs w:val="28"/>
          <w:lang w:val="uk-UA"/>
        </w:rPr>
        <w:t>5</w:t>
      </w:r>
      <w:r w:rsidRPr="00AB3EAD">
        <w:rPr>
          <w:sz w:val="28"/>
          <w:szCs w:val="28"/>
          <w:lang w:val="uk-UA"/>
        </w:rPr>
        <w:t>). </w:t>
      </w:r>
    </w:p>
    <w:p w14:paraId="7EECCFCF"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59</w:t>
      </w:r>
      <w:r w:rsidRPr="00AB3EAD">
        <w:rPr>
          <w:sz w:val="28"/>
          <w:szCs w:val="28"/>
          <w:lang w:val="uk-UA"/>
        </w:rPr>
        <w:t>. </w:t>
      </w:r>
      <w:proofErr w:type="spellStart"/>
      <w:r w:rsidRPr="00AB3EAD">
        <w:rPr>
          <w:sz w:val="28"/>
          <w:szCs w:val="28"/>
          <w:lang w:val="uk-UA"/>
        </w:rPr>
        <w:t>Скриннікова</w:t>
      </w:r>
      <w:proofErr w:type="spellEnd"/>
      <w:r w:rsidRPr="00AB3EAD">
        <w:rPr>
          <w:sz w:val="28"/>
          <w:szCs w:val="28"/>
          <w:lang w:val="uk-UA"/>
        </w:rPr>
        <w:t xml:space="preserve"> Н. С. Зарубіжний досвід боротьби з тероризмом: механізми протидії. </w:t>
      </w:r>
      <w:r w:rsidRPr="00DB6005">
        <w:rPr>
          <w:i/>
          <w:iCs/>
          <w:sz w:val="28"/>
          <w:szCs w:val="28"/>
          <w:lang w:val="uk-UA"/>
        </w:rPr>
        <w:t>Науковий вісник Ужгородського національного університету. Серія Права. Випуск 28. Том 3. 2014</w:t>
      </w:r>
      <w:r w:rsidRPr="00AB3EAD">
        <w:rPr>
          <w:sz w:val="28"/>
          <w:szCs w:val="28"/>
          <w:lang w:val="uk-UA"/>
        </w:rPr>
        <w:t>. С. 37</w:t>
      </w:r>
      <w:r>
        <w:rPr>
          <w:sz w:val="28"/>
          <w:szCs w:val="28"/>
          <w:lang w:val="uk-UA"/>
        </w:rPr>
        <w:t> - </w:t>
      </w:r>
      <w:r w:rsidRPr="00AB3EAD">
        <w:rPr>
          <w:sz w:val="28"/>
          <w:szCs w:val="28"/>
          <w:lang w:val="uk-UA"/>
        </w:rPr>
        <w:t>40. </w:t>
      </w:r>
    </w:p>
    <w:p w14:paraId="5DED236C"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60</w:t>
      </w:r>
      <w:r w:rsidRPr="00AB3EAD">
        <w:rPr>
          <w:sz w:val="28"/>
          <w:szCs w:val="28"/>
          <w:lang w:val="uk-UA"/>
        </w:rPr>
        <w:t>. </w:t>
      </w:r>
      <w:proofErr w:type="spellStart"/>
      <w:r w:rsidRPr="00AB3EAD">
        <w:rPr>
          <w:sz w:val="28"/>
          <w:szCs w:val="28"/>
          <w:lang w:val="uk-UA"/>
        </w:rPr>
        <w:t>Токаревський</w:t>
      </w:r>
      <w:proofErr w:type="spellEnd"/>
      <w:r w:rsidRPr="00AB3EAD">
        <w:rPr>
          <w:sz w:val="28"/>
          <w:szCs w:val="28"/>
          <w:lang w:val="uk-UA"/>
        </w:rPr>
        <w:t xml:space="preserve"> Г. «Собаки пекла» повертаються. </w:t>
      </w:r>
      <w:r w:rsidRPr="00DB6005">
        <w:rPr>
          <w:i/>
          <w:iCs/>
          <w:sz w:val="28"/>
          <w:szCs w:val="28"/>
          <w:lang w:val="uk-UA"/>
        </w:rPr>
        <w:t xml:space="preserve">Політичний менеджмент. 2003. № 1. </w:t>
      </w:r>
      <w:r w:rsidRPr="00AB3EAD">
        <w:rPr>
          <w:sz w:val="28"/>
          <w:szCs w:val="28"/>
          <w:lang w:val="uk-UA"/>
        </w:rPr>
        <w:t>С. 128</w:t>
      </w:r>
      <w:r>
        <w:rPr>
          <w:sz w:val="28"/>
          <w:szCs w:val="28"/>
          <w:lang w:val="uk-UA"/>
        </w:rPr>
        <w:t> - </w:t>
      </w:r>
      <w:r w:rsidRPr="00AB3EAD">
        <w:rPr>
          <w:sz w:val="28"/>
          <w:szCs w:val="28"/>
          <w:lang w:val="uk-UA"/>
        </w:rPr>
        <w:t>135.</w:t>
      </w:r>
    </w:p>
    <w:p w14:paraId="6D74BD60"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61</w:t>
      </w:r>
      <w:r w:rsidRPr="00AB3EAD">
        <w:rPr>
          <w:sz w:val="28"/>
          <w:szCs w:val="28"/>
          <w:lang w:val="uk-UA"/>
        </w:rPr>
        <w:t xml:space="preserve">. Токійська конвенція про злочини та деякі інші акти, що вчиняються на борту повітряних суден 1963 р. URL: </w:t>
      </w:r>
      <w:hyperlink r:id="rId30" w:anchor="Text" w:history="1">
        <w:r w:rsidRPr="006D173E">
          <w:rPr>
            <w:rStyle w:val="af1"/>
            <w:sz w:val="28"/>
            <w:szCs w:val="28"/>
          </w:rPr>
          <w:t>https</w:t>
        </w:r>
        <w:r w:rsidRPr="00521703">
          <w:rPr>
            <w:rStyle w:val="af1"/>
            <w:sz w:val="28"/>
            <w:szCs w:val="28"/>
            <w:lang w:val="ru-RU"/>
          </w:rPr>
          <w:t>://</w:t>
        </w:r>
        <w:proofErr w:type="spellStart"/>
        <w:r w:rsidRPr="006D173E">
          <w:rPr>
            <w:rStyle w:val="af1"/>
            <w:sz w:val="28"/>
            <w:szCs w:val="28"/>
          </w:rPr>
          <w:t>zakon</w:t>
        </w:r>
        <w:proofErr w:type="spellEnd"/>
        <w:r w:rsidRPr="00521703">
          <w:rPr>
            <w:rStyle w:val="af1"/>
            <w:sz w:val="28"/>
            <w:szCs w:val="28"/>
            <w:lang w:val="ru-RU"/>
          </w:rPr>
          <w:t>.</w:t>
        </w:r>
        <w:r w:rsidRPr="006D173E">
          <w:rPr>
            <w:rStyle w:val="af1"/>
            <w:sz w:val="28"/>
            <w:szCs w:val="28"/>
          </w:rPr>
          <w:t>rada</w:t>
        </w:r>
        <w:r w:rsidRPr="00521703">
          <w:rPr>
            <w:rStyle w:val="af1"/>
            <w:sz w:val="28"/>
            <w:szCs w:val="28"/>
            <w:lang w:val="ru-RU"/>
          </w:rPr>
          <w:t>.</w:t>
        </w:r>
        <w:r w:rsidRPr="006D173E">
          <w:rPr>
            <w:rStyle w:val="af1"/>
            <w:sz w:val="28"/>
            <w:szCs w:val="28"/>
          </w:rPr>
          <w:t>gov</w:t>
        </w:r>
        <w:r w:rsidRPr="00521703">
          <w:rPr>
            <w:rStyle w:val="af1"/>
            <w:sz w:val="28"/>
            <w:szCs w:val="28"/>
            <w:lang w:val="ru-RU"/>
          </w:rPr>
          <w:t>.</w:t>
        </w:r>
        <w:proofErr w:type="spellStart"/>
        <w:r w:rsidRPr="006D173E">
          <w:rPr>
            <w:rStyle w:val="af1"/>
            <w:sz w:val="28"/>
            <w:szCs w:val="28"/>
          </w:rPr>
          <w:t>ua</w:t>
        </w:r>
        <w:proofErr w:type="spellEnd"/>
        <w:r w:rsidRPr="00521703">
          <w:rPr>
            <w:rStyle w:val="af1"/>
            <w:sz w:val="28"/>
            <w:szCs w:val="28"/>
            <w:lang w:val="ru-RU"/>
          </w:rPr>
          <w:t>/</w:t>
        </w:r>
        <w:r w:rsidRPr="006D173E">
          <w:rPr>
            <w:rStyle w:val="af1"/>
            <w:sz w:val="28"/>
            <w:szCs w:val="28"/>
          </w:rPr>
          <w:t>laws</w:t>
        </w:r>
        <w:r w:rsidRPr="00521703">
          <w:rPr>
            <w:rStyle w:val="af1"/>
            <w:sz w:val="28"/>
            <w:szCs w:val="28"/>
            <w:lang w:val="ru-RU"/>
          </w:rPr>
          <w:t>/</w:t>
        </w:r>
        <w:r w:rsidRPr="006D173E">
          <w:rPr>
            <w:rStyle w:val="af1"/>
            <w:sz w:val="28"/>
            <w:szCs w:val="28"/>
          </w:rPr>
          <w:t>show</w:t>
        </w:r>
        <w:r w:rsidRPr="00521703">
          <w:rPr>
            <w:rStyle w:val="af1"/>
            <w:sz w:val="28"/>
            <w:szCs w:val="28"/>
            <w:lang w:val="ru-RU"/>
          </w:rPr>
          <w:t>/995_244#</w:t>
        </w:r>
        <w:r w:rsidRPr="006D173E">
          <w:rPr>
            <w:rStyle w:val="af1"/>
            <w:sz w:val="28"/>
            <w:szCs w:val="28"/>
          </w:rPr>
          <w:t>Text</w:t>
        </w:r>
      </w:hyperlink>
      <w:r w:rsidRPr="00AB3EAD">
        <w:rPr>
          <w:sz w:val="28"/>
          <w:szCs w:val="28"/>
          <w:lang w:val="uk-UA"/>
        </w:rPr>
        <w:t xml:space="preserve"> (дата звернення: 22.03.202</w:t>
      </w:r>
      <w:r>
        <w:rPr>
          <w:sz w:val="28"/>
          <w:szCs w:val="28"/>
          <w:lang w:val="uk-UA"/>
        </w:rPr>
        <w:t>5</w:t>
      </w:r>
      <w:r w:rsidRPr="00AB3EAD">
        <w:rPr>
          <w:sz w:val="28"/>
          <w:szCs w:val="28"/>
          <w:lang w:val="uk-UA"/>
        </w:rPr>
        <w:t>). </w:t>
      </w:r>
    </w:p>
    <w:p w14:paraId="3291EF3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62</w:t>
      </w:r>
      <w:r w:rsidRPr="00AB3EAD">
        <w:rPr>
          <w:sz w:val="28"/>
          <w:szCs w:val="28"/>
          <w:lang w:val="uk-UA"/>
        </w:rPr>
        <w:t>. </w:t>
      </w:r>
      <w:proofErr w:type="spellStart"/>
      <w:r w:rsidRPr="00AB3EAD">
        <w:rPr>
          <w:sz w:val="28"/>
          <w:szCs w:val="28"/>
          <w:lang w:val="uk-UA"/>
        </w:rPr>
        <w:t>Требін</w:t>
      </w:r>
      <w:proofErr w:type="spellEnd"/>
      <w:r w:rsidRPr="00AB3EAD">
        <w:rPr>
          <w:sz w:val="28"/>
          <w:szCs w:val="28"/>
          <w:lang w:val="uk-UA"/>
        </w:rPr>
        <w:t xml:space="preserve"> М.П. Біологічний тероризм: проникнення в сутність. </w:t>
      </w:r>
      <w:r w:rsidRPr="00DB6005">
        <w:rPr>
          <w:i/>
          <w:iCs/>
          <w:sz w:val="28"/>
          <w:szCs w:val="28"/>
          <w:lang w:val="uk-UA"/>
        </w:rPr>
        <w:t>Вісник НЮУ імені Ярослава Мудрого. Серія: філософія права, політологія, соціологія, 2020. 2(45),</w:t>
      </w:r>
      <w:r w:rsidRPr="00AB3EAD">
        <w:rPr>
          <w:sz w:val="28"/>
          <w:szCs w:val="28"/>
          <w:lang w:val="uk-UA"/>
        </w:rPr>
        <w:t xml:space="preserve"> 116–129.</w:t>
      </w:r>
    </w:p>
    <w:p w14:paraId="23937EE1"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63</w:t>
      </w:r>
      <w:r w:rsidRPr="00AB3EAD">
        <w:rPr>
          <w:sz w:val="28"/>
          <w:szCs w:val="28"/>
          <w:lang w:val="uk-UA"/>
        </w:rPr>
        <w:t xml:space="preserve">. Указ Президента України «Про концепцію боротьби з тероризмом» від 5 березня 2019 р. URL: </w:t>
      </w:r>
      <w:hyperlink r:id="rId31" w:anchor="Text" w:history="1">
        <w:r w:rsidRPr="00AB3EAD">
          <w:rPr>
            <w:rStyle w:val="af1"/>
            <w:sz w:val="28"/>
            <w:szCs w:val="28"/>
          </w:rPr>
          <w:t>https</w:t>
        </w:r>
        <w:r w:rsidRPr="00521703">
          <w:rPr>
            <w:rStyle w:val="af1"/>
            <w:sz w:val="28"/>
            <w:szCs w:val="28"/>
            <w:lang w:val="uk-UA"/>
          </w:rPr>
          <w:t>://</w:t>
        </w:r>
        <w:proofErr w:type="spellStart"/>
        <w:r w:rsidRPr="00AB3EAD">
          <w:rPr>
            <w:rStyle w:val="af1"/>
            <w:sz w:val="28"/>
            <w:szCs w:val="28"/>
          </w:rPr>
          <w:t>zakon</w:t>
        </w:r>
        <w:proofErr w:type="spellEnd"/>
        <w:r w:rsidRPr="00521703">
          <w:rPr>
            <w:rStyle w:val="af1"/>
            <w:sz w:val="28"/>
            <w:szCs w:val="28"/>
            <w:lang w:val="uk-UA"/>
          </w:rPr>
          <w:t>.</w:t>
        </w:r>
        <w:r w:rsidRPr="00AB3EAD">
          <w:rPr>
            <w:rStyle w:val="af1"/>
            <w:sz w:val="28"/>
            <w:szCs w:val="28"/>
          </w:rPr>
          <w:t>rada</w:t>
        </w:r>
        <w:r w:rsidRPr="00521703">
          <w:rPr>
            <w:rStyle w:val="af1"/>
            <w:sz w:val="28"/>
            <w:szCs w:val="28"/>
            <w:lang w:val="uk-UA"/>
          </w:rPr>
          <w:t>.</w:t>
        </w:r>
        <w:r w:rsidRPr="00AB3EAD">
          <w:rPr>
            <w:rStyle w:val="af1"/>
            <w:sz w:val="28"/>
            <w:szCs w:val="28"/>
          </w:rPr>
          <w:t>gov</w:t>
        </w:r>
        <w:r w:rsidRPr="00521703">
          <w:rPr>
            <w:rStyle w:val="af1"/>
            <w:sz w:val="28"/>
            <w:szCs w:val="28"/>
            <w:lang w:val="uk-UA"/>
          </w:rPr>
          <w:t>.</w:t>
        </w:r>
        <w:proofErr w:type="spellStart"/>
        <w:r w:rsidRPr="00AB3EAD">
          <w:rPr>
            <w:rStyle w:val="af1"/>
            <w:sz w:val="28"/>
            <w:szCs w:val="28"/>
          </w:rPr>
          <w:t>ua</w:t>
        </w:r>
        <w:proofErr w:type="spellEnd"/>
        <w:r w:rsidRPr="00521703">
          <w:rPr>
            <w:rStyle w:val="af1"/>
            <w:sz w:val="28"/>
            <w:szCs w:val="28"/>
            <w:lang w:val="uk-UA"/>
          </w:rPr>
          <w:t>/</w:t>
        </w:r>
        <w:r w:rsidRPr="00AB3EAD">
          <w:rPr>
            <w:rStyle w:val="af1"/>
            <w:sz w:val="28"/>
            <w:szCs w:val="28"/>
          </w:rPr>
          <w:t>laws</w:t>
        </w:r>
        <w:r w:rsidRPr="00521703">
          <w:rPr>
            <w:rStyle w:val="af1"/>
            <w:sz w:val="28"/>
            <w:szCs w:val="28"/>
            <w:lang w:val="uk-UA"/>
          </w:rPr>
          <w:t>/</w:t>
        </w:r>
        <w:r w:rsidRPr="00AB3EAD">
          <w:rPr>
            <w:rStyle w:val="af1"/>
            <w:sz w:val="28"/>
            <w:szCs w:val="28"/>
          </w:rPr>
          <w:t>show</w:t>
        </w:r>
        <w:r w:rsidRPr="00521703">
          <w:rPr>
            <w:rStyle w:val="af1"/>
            <w:sz w:val="28"/>
            <w:szCs w:val="28"/>
            <w:lang w:val="uk-UA"/>
          </w:rPr>
          <w:t>/53/2019#</w:t>
        </w:r>
        <w:r w:rsidRPr="00AB3EAD">
          <w:rPr>
            <w:rStyle w:val="af1"/>
            <w:sz w:val="28"/>
            <w:szCs w:val="28"/>
          </w:rPr>
          <w:t>Text</w:t>
        </w:r>
      </w:hyperlink>
      <w:r w:rsidRPr="00AB3EAD">
        <w:rPr>
          <w:sz w:val="28"/>
          <w:szCs w:val="28"/>
          <w:lang w:val="uk-UA"/>
        </w:rPr>
        <w:t xml:space="preserve"> (дата звернення 09.03.202</w:t>
      </w:r>
      <w:r>
        <w:rPr>
          <w:sz w:val="28"/>
          <w:szCs w:val="28"/>
          <w:lang w:val="uk-UA"/>
        </w:rPr>
        <w:t>5</w:t>
      </w:r>
      <w:r w:rsidRPr="00AB3EAD">
        <w:rPr>
          <w:sz w:val="28"/>
          <w:szCs w:val="28"/>
          <w:lang w:val="uk-UA"/>
        </w:rPr>
        <w:t>).</w:t>
      </w:r>
    </w:p>
    <w:p w14:paraId="6C774C6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64</w:t>
      </w:r>
      <w:r w:rsidRPr="00AB3EAD">
        <w:rPr>
          <w:sz w:val="28"/>
          <w:szCs w:val="28"/>
          <w:lang w:val="uk-UA"/>
        </w:rPr>
        <w:t xml:space="preserve">. «Червоний жовтень» або масштабний </w:t>
      </w:r>
      <w:proofErr w:type="spellStart"/>
      <w:r w:rsidRPr="00AB3EAD">
        <w:rPr>
          <w:sz w:val="28"/>
          <w:szCs w:val="28"/>
          <w:lang w:val="uk-UA"/>
        </w:rPr>
        <w:t>кібершпигунський</w:t>
      </w:r>
      <w:proofErr w:type="spellEnd"/>
      <w:r w:rsidRPr="00AB3EAD">
        <w:rPr>
          <w:sz w:val="28"/>
          <w:szCs w:val="28"/>
          <w:lang w:val="uk-UA"/>
        </w:rPr>
        <w:t xml:space="preserve"> </w:t>
      </w:r>
      <w:r w:rsidRPr="0076364B">
        <w:rPr>
          <w:sz w:val="28"/>
          <w:szCs w:val="28"/>
          <w:lang w:val="uk-UA"/>
        </w:rPr>
        <w:t>напад.   URL:   </w:t>
      </w:r>
      <w:hyperlink r:id="rId32" w:history="1">
        <w:r w:rsidRPr="0076364B">
          <w:rPr>
            <w:rStyle w:val="af1"/>
            <w:sz w:val="28"/>
            <w:szCs w:val="28"/>
          </w:rPr>
          <w:t>https</w:t>
        </w:r>
        <w:r w:rsidRPr="00521703">
          <w:rPr>
            <w:rStyle w:val="af1"/>
            <w:sz w:val="28"/>
            <w:szCs w:val="28"/>
            <w:lang w:val="ru-RU"/>
          </w:rPr>
          <w:t>://</w:t>
        </w:r>
        <w:r w:rsidRPr="0076364B">
          <w:rPr>
            <w:rStyle w:val="af1"/>
            <w:sz w:val="28"/>
            <w:szCs w:val="28"/>
          </w:rPr>
          <w:t>www</w:t>
        </w:r>
        <w:r w:rsidRPr="00521703">
          <w:rPr>
            <w:rStyle w:val="af1"/>
            <w:sz w:val="28"/>
            <w:szCs w:val="28"/>
            <w:lang w:val="ru-RU"/>
          </w:rPr>
          <w:t>.</w:t>
        </w:r>
        <w:proofErr w:type="spellStart"/>
        <w:r w:rsidRPr="0076364B">
          <w:rPr>
            <w:rStyle w:val="af1"/>
            <w:sz w:val="28"/>
            <w:szCs w:val="28"/>
          </w:rPr>
          <w:t>dw</w:t>
        </w:r>
        <w:proofErr w:type="spellEnd"/>
        <w:r w:rsidRPr="00521703">
          <w:rPr>
            <w:rStyle w:val="af1"/>
            <w:sz w:val="28"/>
            <w:szCs w:val="28"/>
            <w:lang w:val="ru-RU"/>
          </w:rPr>
          <w:t>.</w:t>
        </w:r>
        <w:r w:rsidRPr="0076364B">
          <w:rPr>
            <w:rStyle w:val="af1"/>
            <w:sz w:val="28"/>
            <w:szCs w:val="28"/>
          </w:rPr>
          <w:t>com</w:t>
        </w:r>
        <w:r w:rsidRPr="00521703">
          <w:rPr>
            <w:rStyle w:val="af1"/>
            <w:sz w:val="28"/>
            <w:szCs w:val="28"/>
            <w:lang w:val="ru-RU"/>
          </w:rPr>
          <w:t>/</w:t>
        </w:r>
        <w:proofErr w:type="spellStart"/>
        <w:r w:rsidRPr="0076364B">
          <w:rPr>
            <w:rStyle w:val="af1"/>
            <w:sz w:val="28"/>
            <w:szCs w:val="28"/>
          </w:rPr>
          <w:t>uk</w:t>
        </w:r>
        <w:proofErr w:type="spellEnd"/>
        <w:r w:rsidRPr="00521703">
          <w:rPr>
            <w:rStyle w:val="af1"/>
            <w:sz w:val="28"/>
            <w:szCs w:val="28"/>
            <w:lang w:val="ru-RU"/>
          </w:rPr>
          <w:t>/</w:t>
        </w:r>
        <w:proofErr w:type="spellStart"/>
        <w:r w:rsidRPr="00521703">
          <w:rPr>
            <w:rStyle w:val="af1"/>
            <w:sz w:val="28"/>
            <w:szCs w:val="28"/>
            <w:lang w:val="ru-RU"/>
          </w:rPr>
          <w:t>червоний-жовтень-або-масштабний-кібершпигунський-напад</w:t>
        </w:r>
        <w:proofErr w:type="spellEnd"/>
        <w:r w:rsidRPr="00521703">
          <w:rPr>
            <w:rStyle w:val="af1"/>
            <w:sz w:val="28"/>
            <w:szCs w:val="28"/>
            <w:lang w:val="ru-RU"/>
          </w:rPr>
          <w:t>/</w:t>
        </w:r>
        <w:r w:rsidRPr="0076364B">
          <w:rPr>
            <w:rStyle w:val="af1"/>
            <w:sz w:val="28"/>
            <w:szCs w:val="28"/>
          </w:rPr>
          <w:t>a</w:t>
        </w:r>
        <w:r w:rsidRPr="00521703">
          <w:rPr>
            <w:rStyle w:val="af1"/>
            <w:sz w:val="28"/>
            <w:szCs w:val="28"/>
            <w:lang w:val="ru-RU"/>
          </w:rPr>
          <w:t>-16520184</w:t>
        </w:r>
      </w:hyperlink>
      <w:r w:rsidRPr="00AB3EAD">
        <w:rPr>
          <w:sz w:val="28"/>
          <w:szCs w:val="28"/>
          <w:lang w:val="uk-UA"/>
        </w:rPr>
        <w:t xml:space="preserve"> (дата звернення:</w:t>
      </w:r>
      <w:r>
        <w:rPr>
          <w:sz w:val="28"/>
          <w:szCs w:val="28"/>
          <w:lang w:val="uk-UA"/>
        </w:rPr>
        <w:t xml:space="preserve"> </w:t>
      </w:r>
      <w:r w:rsidRPr="00AB3EAD">
        <w:rPr>
          <w:sz w:val="28"/>
          <w:szCs w:val="28"/>
          <w:lang w:val="uk-UA"/>
        </w:rPr>
        <w:t>26.11.202</w:t>
      </w:r>
      <w:r>
        <w:rPr>
          <w:sz w:val="28"/>
          <w:szCs w:val="28"/>
          <w:lang w:val="uk-UA"/>
        </w:rPr>
        <w:t>4</w:t>
      </w:r>
      <w:r w:rsidRPr="00AB3EAD">
        <w:rPr>
          <w:sz w:val="28"/>
          <w:szCs w:val="28"/>
          <w:lang w:val="uk-UA"/>
        </w:rPr>
        <w:t>).</w:t>
      </w:r>
    </w:p>
    <w:p w14:paraId="37BB4DB5"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65</w:t>
      </w:r>
      <w:r w:rsidRPr="00AB3EAD">
        <w:rPr>
          <w:sz w:val="28"/>
          <w:szCs w:val="28"/>
          <w:lang w:val="uk-UA"/>
        </w:rPr>
        <w:t>. Яцик Т.П. Особливості інформаційного тероризму як одного із способів інформаційної війни. </w:t>
      </w:r>
      <w:r w:rsidRPr="00DB6005">
        <w:rPr>
          <w:i/>
          <w:iCs/>
          <w:sz w:val="28"/>
          <w:szCs w:val="28"/>
          <w:lang w:val="uk-UA"/>
        </w:rPr>
        <w:t>Науковий вісник Національного університету ДПС України. 2014.</w:t>
      </w:r>
      <w:r w:rsidRPr="00AB3EAD">
        <w:rPr>
          <w:sz w:val="28"/>
          <w:szCs w:val="28"/>
          <w:lang w:val="uk-UA"/>
        </w:rPr>
        <w:t> С. 55</w:t>
      </w:r>
      <w:r>
        <w:rPr>
          <w:sz w:val="28"/>
          <w:szCs w:val="28"/>
          <w:lang w:val="uk-UA"/>
        </w:rPr>
        <w:t> - </w:t>
      </w:r>
      <w:r w:rsidRPr="00AB3EAD">
        <w:rPr>
          <w:sz w:val="28"/>
          <w:szCs w:val="28"/>
          <w:lang w:val="uk-UA"/>
        </w:rPr>
        <w:t>60.</w:t>
      </w:r>
    </w:p>
    <w:p w14:paraId="27A0F272"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66</w:t>
      </w:r>
      <w:r w:rsidRPr="00AB3EAD">
        <w:rPr>
          <w:sz w:val="28"/>
          <w:szCs w:val="28"/>
          <w:lang w:val="uk-UA"/>
        </w:rPr>
        <w:t>. </w:t>
      </w:r>
      <w:proofErr w:type="spellStart"/>
      <w:r w:rsidRPr="00AB3EAD">
        <w:rPr>
          <w:sz w:val="28"/>
          <w:szCs w:val="28"/>
          <w:lang w:val="uk-UA"/>
        </w:rPr>
        <w:t>European</w:t>
      </w:r>
      <w:proofErr w:type="spellEnd"/>
      <w:r w:rsidRPr="00AB3EAD">
        <w:rPr>
          <w:sz w:val="28"/>
          <w:szCs w:val="28"/>
          <w:lang w:val="uk-UA"/>
        </w:rPr>
        <w:t xml:space="preserve"> </w:t>
      </w:r>
      <w:proofErr w:type="spellStart"/>
      <w:r w:rsidRPr="00AB3EAD">
        <w:rPr>
          <w:sz w:val="28"/>
          <w:szCs w:val="28"/>
          <w:lang w:val="uk-UA"/>
        </w:rPr>
        <w:t>Convention</w:t>
      </w:r>
      <w:proofErr w:type="spellEnd"/>
      <w:r w:rsidRPr="00AB3EAD">
        <w:rPr>
          <w:sz w:val="28"/>
          <w:szCs w:val="28"/>
          <w:lang w:val="uk-UA"/>
        </w:rPr>
        <w:t xml:space="preserve"> </w:t>
      </w:r>
      <w:proofErr w:type="spellStart"/>
      <w:r w:rsidRPr="00AB3EAD">
        <w:rPr>
          <w:sz w:val="28"/>
          <w:szCs w:val="28"/>
          <w:lang w:val="uk-UA"/>
        </w:rPr>
        <w:t>on</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Suppression</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xml:space="preserve"> 1997. </w:t>
      </w:r>
      <w:proofErr w:type="spellStart"/>
      <w:r w:rsidRPr="00AB3EAD">
        <w:rPr>
          <w:sz w:val="28"/>
          <w:szCs w:val="28"/>
          <w:lang w:val="uk-UA"/>
        </w:rPr>
        <w:t>Council</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Europe</w:t>
      </w:r>
      <w:proofErr w:type="spellEnd"/>
      <w:r w:rsidRPr="00AB3EAD">
        <w:rPr>
          <w:sz w:val="28"/>
          <w:szCs w:val="28"/>
          <w:lang w:val="uk-UA"/>
        </w:rPr>
        <w:t> </w:t>
      </w:r>
      <w:proofErr w:type="spellStart"/>
      <w:r w:rsidRPr="00AB3EAD">
        <w:rPr>
          <w:sz w:val="28"/>
          <w:szCs w:val="28"/>
          <w:lang w:val="uk-UA"/>
        </w:rPr>
        <w:t>Treaty</w:t>
      </w:r>
      <w:proofErr w:type="spellEnd"/>
      <w:r w:rsidRPr="00AB3EAD">
        <w:rPr>
          <w:sz w:val="28"/>
          <w:szCs w:val="28"/>
          <w:lang w:val="uk-UA"/>
        </w:rPr>
        <w:t> </w:t>
      </w:r>
      <w:proofErr w:type="spellStart"/>
      <w:r w:rsidRPr="00AB3EAD">
        <w:rPr>
          <w:sz w:val="28"/>
          <w:szCs w:val="28"/>
          <w:lang w:val="uk-UA"/>
        </w:rPr>
        <w:t>Series</w:t>
      </w:r>
      <w:proofErr w:type="spellEnd"/>
      <w:r w:rsidRPr="00AB3EAD">
        <w:rPr>
          <w:sz w:val="28"/>
          <w:szCs w:val="28"/>
          <w:lang w:val="uk-UA"/>
        </w:rPr>
        <w:t>. URL: </w:t>
      </w:r>
      <w:hyperlink r:id="rId33" w:history="1">
        <w:r w:rsidRPr="00AB3EAD">
          <w:rPr>
            <w:rStyle w:val="af1"/>
            <w:sz w:val="28"/>
            <w:szCs w:val="28"/>
          </w:rPr>
          <w:t>http</w:t>
        </w:r>
        <w:r w:rsidRPr="00521703">
          <w:rPr>
            <w:rStyle w:val="af1"/>
            <w:sz w:val="28"/>
            <w:szCs w:val="28"/>
            <w:lang w:val="ru-RU"/>
          </w:rPr>
          <w:t>://</w:t>
        </w:r>
        <w:r w:rsidRPr="00AB3EAD">
          <w:rPr>
            <w:rStyle w:val="af1"/>
            <w:sz w:val="28"/>
            <w:szCs w:val="28"/>
          </w:rPr>
          <w:t>www</w:t>
        </w:r>
        <w:r w:rsidRPr="00521703">
          <w:rPr>
            <w:rStyle w:val="af1"/>
            <w:sz w:val="28"/>
            <w:szCs w:val="28"/>
            <w:lang w:val="ru-RU"/>
          </w:rPr>
          <w:t>.</w:t>
        </w:r>
        <w:proofErr w:type="spellStart"/>
        <w:r w:rsidRPr="00AB3EAD">
          <w:rPr>
            <w:rStyle w:val="af1"/>
            <w:sz w:val="28"/>
            <w:szCs w:val="28"/>
          </w:rPr>
          <w:t>worldlii</w:t>
        </w:r>
        <w:proofErr w:type="spellEnd"/>
        <w:r w:rsidRPr="00521703">
          <w:rPr>
            <w:rStyle w:val="af1"/>
            <w:sz w:val="28"/>
            <w:szCs w:val="28"/>
            <w:lang w:val="ru-RU"/>
          </w:rPr>
          <w:t>.</w:t>
        </w:r>
        <w:r w:rsidRPr="00AB3EAD">
          <w:rPr>
            <w:rStyle w:val="af1"/>
            <w:sz w:val="28"/>
            <w:szCs w:val="28"/>
          </w:rPr>
          <w:t>org</w:t>
        </w:r>
        <w:r w:rsidRPr="00521703">
          <w:rPr>
            <w:rStyle w:val="af1"/>
            <w:sz w:val="28"/>
            <w:szCs w:val="28"/>
            <w:lang w:val="ru-RU"/>
          </w:rPr>
          <w:t>/</w:t>
        </w:r>
        <w:r w:rsidRPr="00AB3EAD">
          <w:rPr>
            <w:rStyle w:val="af1"/>
            <w:sz w:val="28"/>
            <w:szCs w:val="28"/>
          </w:rPr>
          <w:t>int</w:t>
        </w:r>
        <w:r w:rsidRPr="00521703">
          <w:rPr>
            <w:rStyle w:val="af1"/>
            <w:sz w:val="28"/>
            <w:szCs w:val="28"/>
            <w:lang w:val="ru-RU"/>
          </w:rPr>
          <w:t>/</w:t>
        </w:r>
        <w:r w:rsidRPr="00AB3EAD">
          <w:rPr>
            <w:rStyle w:val="af1"/>
            <w:sz w:val="28"/>
            <w:szCs w:val="28"/>
          </w:rPr>
          <w:t>other</w:t>
        </w:r>
        <w:r w:rsidRPr="00521703">
          <w:rPr>
            <w:rStyle w:val="af1"/>
            <w:sz w:val="28"/>
            <w:szCs w:val="28"/>
            <w:lang w:val="ru-RU"/>
          </w:rPr>
          <w:t>/</w:t>
        </w:r>
        <w:r w:rsidRPr="00AB3EAD">
          <w:rPr>
            <w:rStyle w:val="af1"/>
            <w:sz w:val="28"/>
            <w:szCs w:val="28"/>
          </w:rPr>
          <w:t>treaties</w:t>
        </w:r>
        <w:r w:rsidRPr="00521703">
          <w:rPr>
            <w:rStyle w:val="af1"/>
            <w:sz w:val="28"/>
            <w:szCs w:val="28"/>
            <w:lang w:val="ru-RU"/>
          </w:rPr>
          <w:t>/</w:t>
        </w:r>
        <w:r w:rsidRPr="00AB3EAD">
          <w:rPr>
            <w:rStyle w:val="af1"/>
            <w:sz w:val="28"/>
            <w:szCs w:val="28"/>
          </w:rPr>
          <w:t>COETS</w:t>
        </w:r>
        <w:r w:rsidRPr="00521703">
          <w:rPr>
            <w:rStyle w:val="af1"/>
            <w:sz w:val="28"/>
            <w:szCs w:val="28"/>
            <w:lang w:val="ru-RU"/>
          </w:rPr>
          <w:t>/1977/1.</w:t>
        </w:r>
        <w:r w:rsidRPr="00AB3EAD">
          <w:rPr>
            <w:rStyle w:val="af1"/>
            <w:sz w:val="28"/>
            <w:szCs w:val="28"/>
          </w:rPr>
          <w:t>html</w:t>
        </w:r>
      </w:hyperlink>
      <w:r w:rsidRPr="00AB3EAD">
        <w:rPr>
          <w:sz w:val="28"/>
          <w:szCs w:val="28"/>
          <w:lang w:val="uk-UA"/>
        </w:rPr>
        <w:t xml:space="preserve"> (дата звернення: 01.04. 202</w:t>
      </w:r>
      <w:r>
        <w:rPr>
          <w:sz w:val="28"/>
          <w:szCs w:val="28"/>
          <w:lang w:val="uk-UA"/>
        </w:rPr>
        <w:t>5</w:t>
      </w:r>
      <w:r w:rsidRPr="00AB3EAD">
        <w:rPr>
          <w:sz w:val="28"/>
          <w:szCs w:val="28"/>
          <w:lang w:val="uk-UA"/>
        </w:rPr>
        <w:t>).</w:t>
      </w:r>
    </w:p>
    <w:p w14:paraId="6481C326"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67</w:t>
      </w:r>
      <w:r w:rsidRPr="00AB3EAD">
        <w:rPr>
          <w:sz w:val="28"/>
          <w:szCs w:val="28"/>
          <w:lang w:val="uk-UA"/>
        </w:rPr>
        <w:t>. </w:t>
      </w:r>
      <w:proofErr w:type="spellStart"/>
      <w:r w:rsidRPr="00AB3EAD">
        <w:rPr>
          <w:sz w:val="28"/>
          <w:szCs w:val="28"/>
          <w:lang w:val="uk-UA"/>
        </w:rPr>
        <w:t>Building</w:t>
      </w:r>
      <w:proofErr w:type="spellEnd"/>
      <w:r w:rsidRPr="00AB3EAD">
        <w:rPr>
          <w:sz w:val="28"/>
          <w:szCs w:val="28"/>
          <w:lang w:val="uk-UA"/>
        </w:rPr>
        <w:t xml:space="preserve"> </w:t>
      </w:r>
      <w:proofErr w:type="spellStart"/>
      <w:r w:rsidRPr="00AB3EAD">
        <w:rPr>
          <w:sz w:val="28"/>
          <w:szCs w:val="28"/>
          <w:lang w:val="uk-UA"/>
        </w:rPr>
        <w:t>Resilience</w:t>
      </w:r>
      <w:proofErr w:type="spellEnd"/>
      <w:r w:rsidRPr="00AB3EAD">
        <w:rPr>
          <w:sz w:val="28"/>
          <w:szCs w:val="28"/>
          <w:lang w:val="uk-UA"/>
        </w:rPr>
        <w:t xml:space="preserve"> </w:t>
      </w:r>
      <w:proofErr w:type="spellStart"/>
      <w:r w:rsidRPr="00AB3EAD">
        <w:rPr>
          <w:sz w:val="28"/>
          <w:szCs w:val="28"/>
          <w:lang w:val="uk-UA"/>
        </w:rPr>
        <w:t>Against</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xml:space="preserve">: </w:t>
      </w:r>
      <w:proofErr w:type="spellStart"/>
      <w:r w:rsidRPr="00AB3EAD">
        <w:rPr>
          <w:sz w:val="28"/>
          <w:szCs w:val="28"/>
          <w:lang w:val="uk-UA"/>
        </w:rPr>
        <w:t>Canada</w:t>
      </w:r>
      <w:r>
        <w:rPr>
          <w:sz w:val="28"/>
          <w:szCs w:val="28"/>
          <w:lang w:val="uk-UA"/>
        </w:rPr>
        <w:t>’</w:t>
      </w:r>
      <w:r w:rsidRPr="00AB3EAD">
        <w:rPr>
          <w:sz w:val="28"/>
          <w:szCs w:val="28"/>
          <w:lang w:val="uk-UA"/>
        </w:rPr>
        <w:t>s</w:t>
      </w:r>
      <w:proofErr w:type="spellEnd"/>
      <w:r w:rsidRPr="00AB3EAD">
        <w:rPr>
          <w:sz w:val="28"/>
          <w:szCs w:val="28"/>
          <w:lang w:val="uk-UA"/>
        </w:rPr>
        <w:t xml:space="preserve"> </w:t>
      </w:r>
      <w:proofErr w:type="spellStart"/>
      <w:r w:rsidRPr="00AB3EAD">
        <w:rPr>
          <w:sz w:val="28"/>
          <w:szCs w:val="28"/>
          <w:lang w:val="uk-UA"/>
        </w:rPr>
        <w:t>Counter</w:t>
      </w:r>
      <w:proofErr w:type="spellEnd"/>
      <w:r>
        <w:rPr>
          <w:sz w:val="28"/>
          <w:szCs w:val="28"/>
          <w:lang w:val="uk-UA"/>
        </w:rPr>
        <w:t> - </w:t>
      </w:r>
      <w:proofErr w:type="spellStart"/>
      <w:r w:rsidRPr="00AB3EAD">
        <w:rPr>
          <w:sz w:val="28"/>
          <w:szCs w:val="28"/>
          <w:lang w:val="uk-UA"/>
        </w:rPr>
        <w:t>terrorism</w:t>
      </w:r>
      <w:proofErr w:type="spellEnd"/>
      <w:r w:rsidRPr="00AB3EAD">
        <w:rPr>
          <w:sz w:val="28"/>
          <w:szCs w:val="28"/>
          <w:lang w:val="uk-UA"/>
        </w:rPr>
        <w:t xml:space="preserve"> Strategy.URL:</w:t>
      </w:r>
      <w:hyperlink r:id="rId34" w:history="1">
        <w:r w:rsidRPr="00AB3EAD">
          <w:rPr>
            <w:rStyle w:val="af1"/>
            <w:sz w:val="28"/>
            <w:szCs w:val="28"/>
          </w:rPr>
          <w:t>http://www.publicsafety.gc.ca/cnt/rsrcs/pblctns/rslnc</w:t>
        </w:r>
        <w:r>
          <w:rPr>
            <w:rStyle w:val="af1"/>
            <w:sz w:val="28"/>
            <w:szCs w:val="28"/>
          </w:rPr>
          <w:t> - </w:t>
        </w:r>
        <w:r w:rsidRPr="00AB3EAD">
          <w:rPr>
            <w:rStyle w:val="af1"/>
            <w:sz w:val="28"/>
            <w:szCs w:val="28"/>
          </w:rPr>
          <w:t>gnst</w:t>
        </w:r>
        <w:r>
          <w:rPr>
            <w:rStyle w:val="af1"/>
            <w:sz w:val="28"/>
            <w:szCs w:val="28"/>
          </w:rPr>
          <w:t> - </w:t>
        </w:r>
        <w:r w:rsidRPr="00AB3EAD">
          <w:rPr>
            <w:rStyle w:val="af1"/>
            <w:sz w:val="28"/>
            <w:szCs w:val="28"/>
          </w:rPr>
          <w:t>trrrsm/rslnc</w:t>
        </w:r>
        <w:r>
          <w:rPr>
            <w:rStyle w:val="af1"/>
            <w:sz w:val="28"/>
            <w:szCs w:val="28"/>
          </w:rPr>
          <w:t> - </w:t>
        </w:r>
        <w:r w:rsidRPr="00AB3EAD">
          <w:rPr>
            <w:rStyle w:val="af1"/>
            <w:sz w:val="28"/>
            <w:szCs w:val="28"/>
          </w:rPr>
          <w:t>gnst</w:t>
        </w:r>
        <w:r>
          <w:rPr>
            <w:rStyle w:val="af1"/>
            <w:sz w:val="28"/>
            <w:szCs w:val="28"/>
          </w:rPr>
          <w:t> - </w:t>
        </w:r>
        <w:r w:rsidRPr="00AB3EAD">
          <w:rPr>
            <w:rStyle w:val="af1"/>
            <w:sz w:val="28"/>
            <w:szCs w:val="28"/>
          </w:rPr>
          <w:t>trrrsm</w:t>
        </w:r>
        <w:r>
          <w:rPr>
            <w:rStyle w:val="af1"/>
            <w:sz w:val="28"/>
            <w:szCs w:val="28"/>
          </w:rPr>
          <w:t> - </w:t>
        </w:r>
        <w:r w:rsidRPr="00AB3EAD">
          <w:rPr>
            <w:rStyle w:val="af1"/>
            <w:sz w:val="28"/>
            <w:szCs w:val="28"/>
          </w:rPr>
          <w:t>eng.pdf</w:t>
        </w:r>
      </w:hyperlink>
      <w:r w:rsidRPr="00AB3EAD">
        <w:rPr>
          <w:sz w:val="28"/>
          <w:szCs w:val="28"/>
          <w:lang w:val="uk-UA"/>
        </w:rPr>
        <w:t xml:space="preserve"> (дата звернення: 29.03.202</w:t>
      </w:r>
      <w:r>
        <w:rPr>
          <w:sz w:val="28"/>
          <w:szCs w:val="28"/>
          <w:lang w:val="uk-UA"/>
        </w:rPr>
        <w:t>5</w:t>
      </w:r>
      <w:r w:rsidRPr="00AB3EAD">
        <w:rPr>
          <w:sz w:val="28"/>
          <w:szCs w:val="28"/>
          <w:lang w:val="uk-UA"/>
        </w:rPr>
        <w:t>).</w:t>
      </w:r>
    </w:p>
    <w:p w14:paraId="61286A6F"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68</w:t>
      </w:r>
      <w:r w:rsidRPr="00AB3EAD">
        <w:rPr>
          <w:sz w:val="28"/>
          <w:szCs w:val="28"/>
          <w:lang w:val="uk-UA"/>
        </w:rPr>
        <w:t>. </w:t>
      </w:r>
      <w:proofErr w:type="spellStart"/>
      <w:r w:rsidRPr="00AB3EAD">
        <w:rPr>
          <w:sz w:val="28"/>
          <w:szCs w:val="28"/>
          <w:lang w:val="uk-UA"/>
        </w:rPr>
        <w:t>Council</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Europe</w:t>
      </w:r>
      <w:proofErr w:type="spellEnd"/>
      <w:r w:rsidRPr="00AB3EAD">
        <w:rPr>
          <w:sz w:val="28"/>
          <w:szCs w:val="28"/>
          <w:lang w:val="uk-UA"/>
        </w:rPr>
        <w:t xml:space="preserve"> </w:t>
      </w:r>
      <w:proofErr w:type="spellStart"/>
      <w:r w:rsidRPr="00AB3EAD">
        <w:rPr>
          <w:sz w:val="28"/>
          <w:szCs w:val="28"/>
          <w:lang w:val="uk-UA"/>
        </w:rPr>
        <w:t>Counter</w:t>
      </w:r>
      <w:proofErr w:type="spellEnd"/>
      <w:r>
        <w:rPr>
          <w:sz w:val="28"/>
          <w:szCs w:val="28"/>
          <w:lang w:val="uk-UA"/>
        </w:rPr>
        <w:t> - </w:t>
      </w:r>
      <w:proofErr w:type="spellStart"/>
      <w:r w:rsidRPr="00AB3EAD">
        <w:rPr>
          <w:sz w:val="28"/>
          <w:szCs w:val="28"/>
          <w:lang w:val="uk-UA"/>
        </w:rPr>
        <w:t>Terrorism</w:t>
      </w:r>
      <w:proofErr w:type="spellEnd"/>
      <w:r w:rsidRPr="00AB3EAD">
        <w:rPr>
          <w:sz w:val="28"/>
          <w:szCs w:val="28"/>
          <w:lang w:val="uk-UA"/>
        </w:rPr>
        <w:t xml:space="preserve"> </w:t>
      </w:r>
      <w:proofErr w:type="spellStart"/>
      <w:r w:rsidRPr="00AB3EAD">
        <w:rPr>
          <w:sz w:val="28"/>
          <w:szCs w:val="28"/>
          <w:lang w:val="uk-UA"/>
        </w:rPr>
        <w:t>Strategy</w:t>
      </w:r>
      <w:proofErr w:type="spellEnd"/>
      <w:r w:rsidRPr="00AB3EAD">
        <w:rPr>
          <w:sz w:val="28"/>
          <w:szCs w:val="28"/>
          <w:lang w:val="uk-UA"/>
        </w:rPr>
        <w:t xml:space="preserve"> (2018</w:t>
      </w:r>
      <w:r>
        <w:rPr>
          <w:sz w:val="28"/>
          <w:szCs w:val="28"/>
          <w:lang w:val="uk-UA"/>
        </w:rPr>
        <w:t xml:space="preserve"> - 2022) </w:t>
      </w:r>
      <w:proofErr w:type="spellStart"/>
      <w:r>
        <w:rPr>
          <w:sz w:val="28"/>
          <w:szCs w:val="28"/>
          <w:lang w:val="uk-UA"/>
        </w:rPr>
        <w:t>Public</w:t>
      </w:r>
      <w:proofErr w:type="spellEnd"/>
      <w:r>
        <w:rPr>
          <w:sz w:val="28"/>
          <w:szCs w:val="28"/>
          <w:lang w:val="uk-UA"/>
        </w:rPr>
        <w:t xml:space="preserve"> </w:t>
      </w:r>
      <w:proofErr w:type="spellStart"/>
      <w:r>
        <w:rPr>
          <w:sz w:val="28"/>
          <w:szCs w:val="28"/>
          <w:lang w:val="uk-UA"/>
        </w:rPr>
        <w:t>register</w:t>
      </w:r>
      <w:r w:rsidRPr="00AB3EAD">
        <w:rPr>
          <w:sz w:val="28"/>
          <w:szCs w:val="28"/>
          <w:lang w:val="uk-UA"/>
        </w:rPr>
        <w:t>of</w:t>
      </w:r>
      <w:proofErr w:type="spellEnd"/>
      <w:r w:rsidRPr="00AB3EAD">
        <w:rPr>
          <w:sz w:val="28"/>
          <w:szCs w:val="28"/>
          <w:lang w:val="uk-UA"/>
        </w:rPr>
        <w:t> </w:t>
      </w:r>
      <w:proofErr w:type="spellStart"/>
      <w:r w:rsidRPr="00AB3EAD">
        <w:rPr>
          <w:sz w:val="28"/>
          <w:szCs w:val="28"/>
          <w:lang w:val="uk-UA"/>
        </w:rPr>
        <w:t>council</w:t>
      </w:r>
      <w:proofErr w:type="spellEnd"/>
      <w:r w:rsidRPr="00AB3EAD">
        <w:rPr>
          <w:sz w:val="28"/>
          <w:szCs w:val="28"/>
          <w:lang w:val="uk-UA"/>
        </w:rPr>
        <w:t> </w:t>
      </w:r>
      <w:proofErr w:type="spellStart"/>
      <w:r w:rsidRPr="00AB3EAD">
        <w:rPr>
          <w:sz w:val="28"/>
          <w:szCs w:val="28"/>
          <w:lang w:val="uk-UA"/>
        </w:rPr>
        <w:t>documents</w:t>
      </w:r>
      <w:proofErr w:type="spellEnd"/>
      <w:r w:rsidRPr="00AB3EAD">
        <w:rPr>
          <w:sz w:val="28"/>
          <w:szCs w:val="28"/>
          <w:lang w:val="uk-UA"/>
        </w:rPr>
        <w:t>.</w:t>
      </w:r>
      <w:hyperlink r:id="rId35" w:history="1">
        <w:r w:rsidRPr="00AB3EAD">
          <w:rPr>
            <w:rStyle w:val="af1"/>
            <w:sz w:val="28"/>
            <w:szCs w:val="28"/>
          </w:rPr>
          <w:t>URL</w:t>
        </w:r>
        <w:r w:rsidRPr="00521703">
          <w:rPr>
            <w:rStyle w:val="af1"/>
            <w:sz w:val="28"/>
            <w:szCs w:val="28"/>
            <w:lang w:val="ru-RU"/>
          </w:rPr>
          <w:t>:</w:t>
        </w:r>
        <w:r w:rsidRPr="00AB3EAD">
          <w:rPr>
            <w:rStyle w:val="af1"/>
            <w:sz w:val="28"/>
            <w:szCs w:val="28"/>
          </w:rPr>
          <w:t> https</w:t>
        </w:r>
        <w:r w:rsidRPr="00521703">
          <w:rPr>
            <w:rStyle w:val="af1"/>
            <w:sz w:val="28"/>
            <w:szCs w:val="28"/>
            <w:lang w:val="ru-RU"/>
          </w:rPr>
          <w:t>://</w:t>
        </w:r>
        <w:r w:rsidRPr="00AB3EAD">
          <w:rPr>
            <w:rStyle w:val="af1"/>
            <w:sz w:val="28"/>
            <w:szCs w:val="28"/>
          </w:rPr>
          <w:t>search</w:t>
        </w:r>
        <w:r w:rsidRPr="00521703">
          <w:rPr>
            <w:rStyle w:val="af1"/>
            <w:sz w:val="28"/>
            <w:szCs w:val="28"/>
            <w:lang w:val="ru-RU"/>
          </w:rPr>
          <w:t>.</w:t>
        </w:r>
        <w:proofErr w:type="spellStart"/>
        <w:r w:rsidRPr="00AB3EAD">
          <w:rPr>
            <w:rStyle w:val="af1"/>
            <w:sz w:val="28"/>
            <w:szCs w:val="28"/>
          </w:rPr>
          <w:t>coe</w:t>
        </w:r>
        <w:proofErr w:type="spellEnd"/>
        <w:r w:rsidRPr="00521703">
          <w:rPr>
            <w:rStyle w:val="af1"/>
            <w:sz w:val="28"/>
            <w:szCs w:val="28"/>
            <w:lang w:val="ru-RU"/>
          </w:rPr>
          <w:t>.</w:t>
        </w:r>
        <w:r w:rsidRPr="00AB3EAD">
          <w:rPr>
            <w:rStyle w:val="af1"/>
            <w:sz w:val="28"/>
            <w:szCs w:val="28"/>
          </w:rPr>
          <w:t>int</w:t>
        </w:r>
        <w:r w:rsidRPr="00521703">
          <w:rPr>
            <w:rStyle w:val="af1"/>
            <w:sz w:val="28"/>
            <w:szCs w:val="28"/>
            <w:lang w:val="ru-RU"/>
          </w:rPr>
          <w:t>/</w:t>
        </w:r>
        <w:r w:rsidRPr="00AB3EAD">
          <w:rPr>
            <w:rStyle w:val="af1"/>
            <w:sz w:val="28"/>
            <w:szCs w:val="28"/>
          </w:rPr>
          <w:t>cm</w:t>
        </w:r>
        <w:r w:rsidRPr="00521703">
          <w:rPr>
            <w:rStyle w:val="af1"/>
            <w:sz w:val="28"/>
            <w:szCs w:val="28"/>
            <w:lang w:val="ru-RU"/>
          </w:rPr>
          <w:t>/</w:t>
        </w:r>
        <w:r w:rsidRPr="00AB3EAD">
          <w:rPr>
            <w:rStyle w:val="af1"/>
            <w:sz w:val="28"/>
            <w:szCs w:val="28"/>
          </w:rPr>
          <w:t>Pages</w:t>
        </w:r>
        <w:r w:rsidRPr="00521703">
          <w:rPr>
            <w:rStyle w:val="af1"/>
            <w:sz w:val="28"/>
            <w:szCs w:val="28"/>
            <w:lang w:val="ru-RU"/>
          </w:rPr>
          <w:t>/</w:t>
        </w:r>
        <w:r w:rsidRPr="00AB3EAD">
          <w:rPr>
            <w:rStyle w:val="af1"/>
            <w:sz w:val="28"/>
            <w:szCs w:val="28"/>
          </w:rPr>
          <w:t>result</w:t>
        </w:r>
        <w:r w:rsidRPr="00521703">
          <w:rPr>
            <w:rStyle w:val="af1"/>
            <w:sz w:val="28"/>
            <w:szCs w:val="28"/>
            <w:lang w:val="ru-RU"/>
          </w:rPr>
          <w:t>_</w:t>
        </w:r>
        <w:r w:rsidRPr="00AB3EAD">
          <w:rPr>
            <w:rStyle w:val="af1"/>
            <w:sz w:val="28"/>
            <w:szCs w:val="28"/>
          </w:rPr>
          <w:t>details</w:t>
        </w:r>
        <w:r w:rsidRPr="00521703">
          <w:rPr>
            <w:rStyle w:val="af1"/>
            <w:sz w:val="28"/>
            <w:szCs w:val="28"/>
            <w:lang w:val="ru-RU"/>
          </w:rPr>
          <w:t>.</w:t>
        </w:r>
        <w:proofErr w:type="spellStart"/>
        <w:r w:rsidRPr="00AB3EAD">
          <w:rPr>
            <w:rStyle w:val="af1"/>
            <w:sz w:val="28"/>
            <w:szCs w:val="28"/>
          </w:rPr>
          <w:t>aspx</w:t>
        </w:r>
        <w:proofErr w:type="spellEnd"/>
        <w:r w:rsidRPr="00521703">
          <w:rPr>
            <w:rStyle w:val="af1"/>
            <w:sz w:val="28"/>
            <w:szCs w:val="28"/>
            <w:lang w:val="ru-RU"/>
          </w:rPr>
          <w:t>?</w:t>
        </w:r>
        <w:proofErr w:type="spellStart"/>
        <w:r w:rsidRPr="00AB3EAD">
          <w:rPr>
            <w:rStyle w:val="af1"/>
            <w:sz w:val="28"/>
            <w:szCs w:val="28"/>
          </w:rPr>
          <w:t>ObjectId</w:t>
        </w:r>
        <w:proofErr w:type="spellEnd"/>
        <w:r w:rsidRPr="00521703">
          <w:rPr>
            <w:rStyle w:val="af1"/>
            <w:sz w:val="28"/>
            <w:szCs w:val="28"/>
            <w:lang w:val="ru-RU"/>
          </w:rPr>
          <w:t>=09000016808</w:t>
        </w:r>
        <w:proofErr w:type="spellStart"/>
        <w:r w:rsidRPr="00AB3EAD">
          <w:rPr>
            <w:rStyle w:val="af1"/>
            <w:sz w:val="28"/>
            <w:szCs w:val="28"/>
          </w:rPr>
          <w:t>afc</w:t>
        </w:r>
        <w:proofErr w:type="spellEnd"/>
        <w:r w:rsidRPr="00521703">
          <w:rPr>
            <w:rStyle w:val="af1"/>
            <w:sz w:val="28"/>
            <w:szCs w:val="28"/>
            <w:lang w:val="ru-RU"/>
          </w:rPr>
          <w:t>96</w:t>
        </w:r>
      </w:hyperlink>
      <w:r w:rsidRPr="00AB3EAD">
        <w:rPr>
          <w:sz w:val="28"/>
          <w:szCs w:val="28"/>
          <w:lang w:val="uk-UA"/>
        </w:rPr>
        <w:t> (дата звернення: 28.03.202</w:t>
      </w:r>
      <w:r>
        <w:rPr>
          <w:sz w:val="28"/>
          <w:szCs w:val="28"/>
          <w:lang w:val="uk-UA"/>
        </w:rPr>
        <w:t>5</w:t>
      </w:r>
      <w:r w:rsidRPr="00AB3EAD">
        <w:rPr>
          <w:sz w:val="28"/>
          <w:szCs w:val="28"/>
          <w:lang w:val="uk-UA"/>
        </w:rPr>
        <w:t>). </w:t>
      </w:r>
    </w:p>
    <w:p w14:paraId="6688182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69</w:t>
      </w:r>
      <w:r w:rsidRPr="00AB3EAD">
        <w:rPr>
          <w:sz w:val="28"/>
          <w:szCs w:val="28"/>
          <w:lang w:val="uk-UA"/>
        </w:rPr>
        <w:t>. </w:t>
      </w:r>
      <w:proofErr w:type="spellStart"/>
      <w:r w:rsidRPr="00AB3EAD">
        <w:rPr>
          <w:sz w:val="28"/>
          <w:szCs w:val="28"/>
          <w:lang w:val="uk-UA"/>
        </w:rPr>
        <w:t>Country</w:t>
      </w:r>
      <w:proofErr w:type="spellEnd"/>
      <w:r w:rsidRPr="00AB3EAD">
        <w:rPr>
          <w:sz w:val="28"/>
          <w:szCs w:val="28"/>
          <w:lang w:val="uk-UA"/>
        </w:rPr>
        <w:t> </w:t>
      </w:r>
      <w:proofErr w:type="spellStart"/>
      <w:r w:rsidRPr="00AB3EAD">
        <w:rPr>
          <w:sz w:val="28"/>
          <w:szCs w:val="28"/>
          <w:lang w:val="uk-UA"/>
        </w:rPr>
        <w:t>Report</w:t>
      </w:r>
      <w:proofErr w:type="spellEnd"/>
      <w:r w:rsidRPr="00AB3EAD">
        <w:rPr>
          <w:sz w:val="28"/>
          <w:szCs w:val="28"/>
          <w:lang w:val="uk-UA"/>
        </w:rPr>
        <w:t> </w:t>
      </w:r>
      <w:proofErr w:type="spellStart"/>
      <w:r w:rsidRPr="00AB3EAD">
        <w:rPr>
          <w:sz w:val="28"/>
          <w:szCs w:val="28"/>
          <w:lang w:val="uk-UA"/>
        </w:rPr>
        <w:t>on</w:t>
      </w:r>
      <w:proofErr w:type="spellEnd"/>
      <w:r w:rsidRPr="00AB3EAD">
        <w:rPr>
          <w:sz w:val="28"/>
          <w:szCs w:val="28"/>
          <w:lang w:val="uk-UA"/>
        </w:rPr>
        <w:t> </w:t>
      </w:r>
      <w:proofErr w:type="spellStart"/>
      <w:r w:rsidRPr="00AB3EAD">
        <w:rPr>
          <w:sz w:val="28"/>
          <w:szCs w:val="28"/>
          <w:lang w:val="uk-UA"/>
        </w:rPr>
        <w:t>Terrorism</w:t>
      </w:r>
      <w:proofErr w:type="spellEnd"/>
      <w:r w:rsidRPr="00AB3EAD">
        <w:rPr>
          <w:sz w:val="28"/>
          <w:szCs w:val="28"/>
          <w:lang w:val="uk-UA"/>
        </w:rPr>
        <w:t> 2020. URL: </w:t>
      </w:r>
      <w:hyperlink r:id="rId36" w:history="1">
        <w:r w:rsidRPr="00AB3EAD">
          <w:rPr>
            <w:rStyle w:val="af1"/>
            <w:sz w:val="28"/>
            <w:szCs w:val="28"/>
          </w:rPr>
          <w:t>https</w:t>
        </w:r>
        <w:r w:rsidRPr="00521703">
          <w:rPr>
            <w:rStyle w:val="af1"/>
            <w:sz w:val="28"/>
            <w:szCs w:val="28"/>
            <w:lang w:val="uk-UA"/>
          </w:rPr>
          <w:t>://</w:t>
        </w:r>
        <w:r w:rsidRPr="00AB3EAD">
          <w:rPr>
            <w:rStyle w:val="af1"/>
            <w:sz w:val="28"/>
            <w:szCs w:val="28"/>
          </w:rPr>
          <w:t>www</w:t>
        </w:r>
        <w:r w:rsidRPr="00521703">
          <w:rPr>
            <w:rStyle w:val="af1"/>
            <w:sz w:val="28"/>
            <w:szCs w:val="28"/>
            <w:lang w:val="uk-UA"/>
          </w:rPr>
          <w:t>.</w:t>
        </w:r>
        <w:r w:rsidRPr="00AB3EAD">
          <w:rPr>
            <w:rStyle w:val="af1"/>
            <w:sz w:val="28"/>
            <w:szCs w:val="28"/>
          </w:rPr>
          <w:t>state</w:t>
        </w:r>
        <w:r w:rsidRPr="00521703">
          <w:rPr>
            <w:rStyle w:val="af1"/>
            <w:sz w:val="28"/>
            <w:szCs w:val="28"/>
            <w:lang w:val="uk-UA"/>
          </w:rPr>
          <w:t>.</w:t>
        </w:r>
        <w:r w:rsidRPr="00AB3EAD">
          <w:rPr>
            <w:rStyle w:val="af1"/>
            <w:sz w:val="28"/>
            <w:szCs w:val="28"/>
          </w:rPr>
          <w:t>gov</w:t>
        </w:r>
        <w:r w:rsidRPr="00521703">
          <w:rPr>
            <w:rStyle w:val="af1"/>
            <w:sz w:val="28"/>
            <w:szCs w:val="28"/>
            <w:lang w:val="uk-UA"/>
          </w:rPr>
          <w:t>/</w:t>
        </w:r>
        <w:r w:rsidRPr="00AB3EAD">
          <w:rPr>
            <w:rStyle w:val="af1"/>
            <w:sz w:val="28"/>
            <w:szCs w:val="28"/>
          </w:rPr>
          <w:t>reports</w:t>
        </w:r>
        <w:r w:rsidRPr="00521703">
          <w:rPr>
            <w:rStyle w:val="af1"/>
            <w:sz w:val="28"/>
            <w:szCs w:val="28"/>
            <w:lang w:val="uk-UA"/>
          </w:rPr>
          <w:t>/</w:t>
        </w:r>
        <w:r w:rsidRPr="00AB3EAD">
          <w:rPr>
            <w:rStyle w:val="af1"/>
            <w:sz w:val="28"/>
            <w:szCs w:val="28"/>
          </w:rPr>
          <w:t>country</w:t>
        </w:r>
        <w:r>
          <w:rPr>
            <w:rStyle w:val="af1"/>
            <w:sz w:val="28"/>
            <w:szCs w:val="28"/>
          </w:rPr>
          <w:t> </w:t>
        </w:r>
        <w:r w:rsidRPr="00521703">
          <w:rPr>
            <w:rStyle w:val="af1"/>
            <w:sz w:val="28"/>
            <w:szCs w:val="28"/>
            <w:lang w:val="uk-UA"/>
          </w:rPr>
          <w:t>-</w:t>
        </w:r>
        <w:r>
          <w:rPr>
            <w:rStyle w:val="af1"/>
            <w:sz w:val="28"/>
            <w:szCs w:val="28"/>
          </w:rPr>
          <w:t> </w:t>
        </w:r>
        <w:r w:rsidRPr="00AB3EAD">
          <w:rPr>
            <w:rStyle w:val="af1"/>
            <w:sz w:val="28"/>
            <w:szCs w:val="28"/>
          </w:rPr>
          <w:t>reports</w:t>
        </w:r>
        <w:r>
          <w:rPr>
            <w:rStyle w:val="af1"/>
            <w:sz w:val="28"/>
            <w:szCs w:val="28"/>
          </w:rPr>
          <w:t> </w:t>
        </w:r>
        <w:r w:rsidRPr="00521703">
          <w:rPr>
            <w:rStyle w:val="af1"/>
            <w:sz w:val="28"/>
            <w:szCs w:val="28"/>
            <w:lang w:val="uk-UA"/>
          </w:rPr>
          <w:t>-</w:t>
        </w:r>
        <w:r>
          <w:rPr>
            <w:rStyle w:val="af1"/>
            <w:sz w:val="28"/>
            <w:szCs w:val="28"/>
          </w:rPr>
          <w:t> </w:t>
        </w:r>
        <w:r w:rsidRPr="00AB3EAD">
          <w:rPr>
            <w:rStyle w:val="af1"/>
            <w:sz w:val="28"/>
            <w:szCs w:val="28"/>
          </w:rPr>
          <w:t>on</w:t>
        </w:r>
        <w:r>
          <w:rPr>
            <w:rStyle w:val="af1"/>
            <w:sz w:val="28"/>
            <w:szCs w:val="28"/>
          </w:rPr>
          <w:t> </w:t>
        </w:r>
        <w:r w:rsidRPr="00521703">
          <w:rPr>
            <w:rStyle w:val="af1"/>
            <w:sz w:val="28"/>
            <w:szCs w:val="28"/>
            <w:lang w:val="uk-UA"/>
          </w:rPr>
          <w:t>-</w:t>
        </w:r>
        <w:r>
          <w:rPr>
            <w:rStyle w:val="af1"/>
            <w:sz w:val="28"/>
            <w:szCs w:val="28"/>
          </w:rPr>
          <w:t> </w:t>
        </w:r>
        <w:r w:rsidRPr="00AB3EAD">
          <w:rPr>
            <w:rStyle w:val="af1"/>
            <w:sz w:val="28"/>
            <w:szCs w:val="28"/>
          </w:rPr>
          <w:t>terrorism</w:t>
        </w:r>
        <w:r>
          <w:rPr>
            <w:rStyle w:val="af1"/>
            <w:sz w:val="28"/>
            <w:szCs w:val="28"/>
          </w:rPr>
          <w:t> </w:t>
        </w:r>
        <w:r w:rsidRPr="00521703">
          <w:rPr>
            <w:rStyle w:val="af1"/>
            <w:sz w:val="28"/>
            <w:szCs w:val="28"/>
            <w:lang w:val="uk-UA"/>
          </w:rPr>
          <w:t>-</w:t>
        </w:r>
        <w:r>
          <w:rPr>
            <w:rStyle w:val="af1"/>
            <w:sz w:val="28"/>
            <w:szCs w:val="28"/>
          </w:rPr>
          <w:t> </w:t>
        </w:r>
        <w:r w:rsidRPr="00521703">
          <w:rPr>
            <w:rStyle w:val="af1"/>
            <w:sz w:val="28"/>
            <w:szCs w:val="28"/>
            <w:lang w:val="uk-UA"/>
          </w:rPr>
          <w:t>2020/</w:t>
        </w:r>
      </w:hyperlink>
      <w:r w:rsidRPr="00AB3EAD">
        <w:rPr>
          <w:sz w:val="28"/>
          <w:szCs w:val="28"/>
          <w:lang w:val="uk-UA"/>
        </w:rPr>
        <w:t>(дата звернення: 20.03.202</w:t>
      </w:r>
      <w:r>
        <w:rPr>
          <w:sz w:val="28"/>
          <w:szCs w:val="28"/>
          <w:lang w:val="uk-UA"/>
        </w:rPr>
        <w:t>5</w:t>
      </w:r>
      <w:r w:rsidRPr="00AB3EAD">
        <w:rPr>
          <w:sz w:val="28"/>
          <w:szCs w:val="28"/>
          <w:lang w:val="uk-UA"/>
        </w:rPr>
        <w:t>). </w:t>
      </w:r>
    </w:p>
    <w:p w14:paraId="0E13D60F"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70</w:t>
      </w:r>
      <w:r w:rsidRPr="00AB3EAD">
        <w:rPr>
          <w:sz w:val="28"/>
          <w:szCs w:val="28"/>
          <w:lang w:val="uk-UA"/>
        </w:rPr>
        <w:t>. </w:t>
      </w:r>
      <w:proofErr w:type="spellStart"/>
      <w:r w:rsidRPr="00AB3EAD">
        <w:rPr>
          <w:sz w:val="28"/>
          <w:szCs w:val="28"/>
          <w:lang w:val="uk-UA"/>
        </w:rPr>
        <w:t>Carus</w:t>
      </w:r>
      <w:proofErr w:type="spellEnd"/>
      <w:r w:rsidRPr="00AB3EAD">
        <w:rPr>
          <w:sz w:val="28"/>
          <w:szCs w:val="28"/>
          <w:lang w:val="uk-UA"/>
        </w:rPr>
        <w:t xml:space="preserve"> W.S.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Threat</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Bioterrorism</w:t>
      </w:r>
      <w:proofErr w:type="spellEnd"/>
      <w:r w:rsidRPr="00AB3EAD">
        <w:rPr>
          <w:sz w:val="28"/>
          <w:szCs w:val="28"/>
          <w:lang w:val="uk-UA"/>
        </w:rPr>
        <w:t xml:space="preserve">. </w:t>
      </w:r>
      <w:proofErr w:type="spellStart"/>
      <w:r w:rsidRPr="00AB3EAD">
        <w:rPr>
          <w:sz w:val="28"/>
          <w:szCs w:val="28"/>
          <w:lang w:val="uk-UA"/>
        </w:rPr>
        <w:t>National</w:t>
      </w:r>
      <w:proofErr w:type="spellEnd"/>
      <w:r w:rsidRPr="00AB3EAD">
        <w:rPr>
          <w:sz w:val="28"/>
          <w:szCs w:val="28"/>
          <w:lang w:val="uk-UA"/>
        </w:rPr>
        <w:t xml:space="preserve"> </w:t>
      </w:r>
      <w:proofErr w:type="spellStart"/>
      <w:r w:rsidRPr="00AB3EAD">
        <w:rPr>
          <w:sz w:val="28"/>
          <w:szCs w:val="28"/>
          <w:lang w:val="uk-UA"/>
        </w:rPr>
        <w:t>Defense</w:t>
      </w:r>
      <w:proofErr w:type="spellEnd"/>
      <w:r w:rsidRPr="00AB3EAD">
        <w:rPr>
          <w:sz w:val="28"/>
          <w:szCs w:val="28"/>
          <w:lang w:val="uk-UA"/>
        </w:rPr>
        <w:t xml:space="preserve"> </w:t>
      </w:r>
      <w:proofErr w:type="spellStart"/>
      <w:r w:rsidRPr="00AB3EAD">
        <w:rPr>
          <w:sz w:val="28"/>
          <w:szCs w:val="28"/>
          <w:lang w:val="uk-UA"/>
        </w:rPr>
        <w:t>University</w:t>
      </w:r>
      <w:proofErr w:type="spellEnd"/>
      <w:r w:rsidRPr="00AB3EAD">
        <w:rPr>
          <w:sz w:val="28"/>
          <w:szCs w:val="28"/>
          <w:lang w:val="uk-UA"/>
        </w:rPr>
        <w:t xml:space="preserve">, </w:t>
      </w:r>
      <w:proofErr w:type="spellStart"/>
      <w:r w:rsidRPr="00AB3EAD">
        <w:rPr>
          <w:sz w:val="28"/>
          <w:szCs w:val="28"/>
          <w:lang w:val="uk-UA"/>
        </w:rPr>
        <w:t>Institute</w:t>
      </w:r>
      <w:proofErr w:type="spellEnd"/>
      <w:r w:rsidRPr="00AB3EAD">
        <w:rPr>
          <w:sz w:val="28"/>
          <w:szCs w:val="28"/>
          <w:lang w:val="uk-UA"/>
        </w:rPr>
        <w:t xml:space="preserve"> </w:t>
      </w:r>
      <w:proofErr w:type="spellStart"/>
      <w:r w:rsidRPr="00AB3EAD">
        <w:rPr>
          <w:sz w:val="28"/>
          <w:szCs w:val="28"/>
          <w:lang w:val="uk-UA"/>
        </w:rPr>
        <w:t>for</w:t>
      </w:r>
      <w:proofErr w:type="spellEnd"/>
      <w:r w:rsidRPr="00AB3EAD">
        <w:rPr>
          <w:sz w:val="28"/>
          <w:szCs w:val="28"/>
          <w:lang w:val="uk-UA"/>
        </w:rPr>
        <w:t xml:space="preserve"> </w:t>
      </w:r>
      <w:proofErr w:type="spellStart"/>
      <w:r w:rsidRPr="00AB3EAD">
        <w:rPr>
          <w:sz w:val="28"/>
          <w:szCs w:val="28"/>
          <w:lang w:val="uk-UA"/>
        </w:rPr>
        <w:t>National</w:t>
      </w:r>
      <w:proofErr w:type="spellEnd"/>
      <w:r w:rsidRPr="00AB3EAD">
        <w:rPr>
          <w:sz w:val="28"/>
          <w:szCs w:val="28"/>
          <w:lang w:val="uk-UA"/>
        </w:rPr>
        <w:t xml:space="preserve"> </w:t>
      </w:r>
      <w:proofErr w:type="spellStart"/>
      <w:r w:rsidRPr="00AB3EAD">
        <w:rPr>
          <w:sz w:val="28"/>
          <w:szCs w:val="28"/>
          <w:lang w:val="uk-UA"/>
        </w:rPr>
        <w:t>Strategic</w:t>
      </w:r>
      <w:proofErr w:type="spellEnd"/>
      <w:r w:rsidRPr="00AB3EAD">
        <w:rPr>
          <w:sz w:val="28"/>
          <w:szCs w:val="28"/>
          <w:lang w:val="uk-UA"/>
        </w:rPr>
        <w:t xml:space="preserve"> </w:t>
      </w:r>
      <w:proofErr w:type="spellStart"/>
      <w:r w:rsidRPr="00AB3EAD">
        <w:rPr>
          <w:sz w:val="28"/>
          <w:szCs w:val="28"/>
          <w:lang w:val="uk-UA"/>
        </w:rPr>
        <w:t>Studies</w:t>
      </w:r>
      <w:proofErr w:type="spellEnd"/>
      <w:r w:rsidRPr="00AB3EAD">
        <w:rPr>
          <w:sz w:val="28"/>
          <w:szCs w:val="28"/>
          <w:lang w:val="uk-UA"/>
        </w:rPr>
        <w:t xml:space="preserve">, </w:t>
      </w:r>
      <w:proofErr w:type="spellStart"/>
      <w:r w:rsidRPr="00AB3EAD">
        <w:rPr>
          <w:sz w:val="28"/>
          <w:szCs w:val="28"/>
          <w:lang w:val="uk-UA"/>
        </w:rPr>
        <w:t>Washington</w:t>
      </w:r>
      <w:proofErr w:type="spellEnd"/>
      <w:r w:rsidRPr="00AB3EAD">
        <w:rPr>
          <w:sz w:val="28"/>
          <w:szCs w:val="28"/>
          <w:lang w:val="uk-UA"/>
        </w:rPr>
        <w:t xml:space="preserve">, D.C. URL: </w:t>
      </w:r>
      <w:hyperlink r:id="rId37" w:history="1">
        <w:r w:rsidRPr="00AB3EAD">
          <w:rPr>
            <w:rStyle w:val="af1"/>
            <w:sz w:val="28"/>
            <w:szCs w:val="28"/>
          </w:rPr>
          <w:t>http://www.au.af.mil/au/awc/awcgate/ndu/forum</w:t>
        </w:r>
      </w:hyperlink>
      <w:r w:rsidRPr="00AB3EAD">
        <w:rPr>
          <w:sz w:val="28"/>
          <w:szCs w:val="28"/>
          <w:lang w:val="uk-UA"/>
        </w:rPr>
        <w:t xml:space="preserve"> 127.htm (дата звернення: 22.01.202</w:t>
      </w:r>
      <w:r>
        <w:rPr>
          <w:sz w:val="28"/>
          <w:szCs w:val="28"/>
          <w:lang w:val="uk-UA"/>
        </w:rPr>
        <w:t>5</w:t>
      </w:r>
      <w:r w:rsidRPr="00AB3EAD">
        <w:rPr>
          <w:sz w:val="28"/>
          <w:szCs w:val="28"/>
          <w:lang w:val="uk-UA"/>
        </w:rPr>
        <w:t>).</w:t>
      </w:r>
    </w:p>
    <w:p w14:paraId="2A07A5EA"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lastRenderedPageBreak/>
        <w:t>71</w:t>
      </w:r>
      <w:r w:rsidRPr="00AB3EAD">
        <w:rPr>
          <w:sz w:val="28"/>
          <w:szCs w:val="28"/>
          <w:lang w:val="uk-UA"/>
        </w:rPr>
        <w:t>. </w:t>
      </w:r>
      <w:proofErr w:type="spellStart"/>
      <w:r w:rsidRPr="00AB3EAD">
        <w:rPr>
          <w:sz w:val="28"/>
          <w:szCs w:val="28"/>
          <w:lang w:val="uk-UA"/>
        </w:rPr>
        <w:t>Frist</w:t>
      </w:r>
      <w:proofErr w:type="spellEnd"/>
      <w:r w:rsidRPr="00AB3EAD">
        <w:rPr>
          <w:sz w:val="28"/>
          <w:szCs w:val="28"/>
          <w:lang w:val="uk-UA"/>
        </w:rPr>
        <w:t xml:space="preserve"> W.H. </w:t>
      </w:r>
      <w:proofErr w:type="spellStart"/>
      <w:r w:rsidRPr="00AB3EAD">
        <w:rPr>
          <w:sz w:val="28"/>
          <w:szCs w:val="28"/>
          <w:lang w:val="uk-UA"/>
        </w:rPr>
        <w:t>When</w:t>
      </w:r>
      <w:proofErr w:type="spellEnd"/>
      <w:r w:rsidRPr="00AB3EAD">
        <w:rPr>
          <w:sz w:val="28"/>
          <w:szCs w:val="28"/>
          <w:lang w:val="uk-UA"/>
        </w:rPr>
        <w:t xml:space="preserve"> </w:t>
      </w:r>
      <w:proofErr w:type="spellStart"/>
      <w:r w:rsidRPr="00AB3EAD">
        <w:rPr>
          <w:sz w:val="28"/>
          <w:szCs w:val="28"/>
          <w:lang w:val="uk-UA"/>
        </w:rPr>
        <w:t>every</w:t>
      </w:r>
      <w:proofErr w:type="spellEnd"/>
      <w:r w:rsidRPr="00AB3EAD">
        <w:rPr>
          <w:sz w:val="28"/>
          <w:szCs w:val="28"/>
          <w:lang w:val="uk-UA"/>
        </w:rPr>
        <w:t xml:space="preserve"> </w:t>
      </w:r>
      <w:proofErr w:type="spellStart"/>
      <w:r w:rsidRPr="00AB3EAD">
        <w:rPr>
          <w:sz w:val="28"/>
          <w:szCs w:val="28"/>
          <w:lang w:val="uk-UA"/>
        </w:rPr>
        <w:t>moment</w:t>
      </w:r>
      <w:proofErr w:type="spellEnd"/>
      <w:r w:rsidRPr="00AB3EAD">
        <w:rPr>
          <w:sz w:val="28"/>
          <w:szCs w:val="28"/>
          <w:lang w:val="uk-UA"/>
        </w:rPr>
        <w:t xml:space="preserve"> </w:t>
      </w:r>
      <w:proofErr w:type="spellStart"/>
      <w:r w:rsidRPr="00AB3EAD">
        <w:rPr>
          <w:sz w:val="28"/>
          <w:szCs w:val="28"/>
          <w:lang w:val="uk-UA"/>
        </w:rPr>
        <w:t>counts</w:t>
      </w:r>
      <w:proofErr w:type="spellEnd"/>
      <w:r w:rsidRPr="00AB3EAD">
        <w:rPr>
          <w:sz w:val="28"/>
          <w:szCs w:val="28"/>
          <w:lang w:val="uk-UA"/>
        </w:rPr>
        <w:t xml:space="preserve">: </w:t>
      </w:r>
      <w:proofErr w:type="spellStart"/>
      <w:r w:rsidRPr="00AB3EAD">
        <w:rPr>
          <w:sz w:val="28"/>
          <w:szCs w:val="28"/>
          <w:lang w:val="uk-UA"/>
        </w:rPr>
        <w:t>What</w:t>
      </w:r>
      <w:proofErr w:type="spellEnd"/>
      <w:r w:rsidRPr="00AB3EAD">
        <w:rPr>
          <w:sz w:val="28"/>
          <w:szCs w:val="28"/>
          <w:lang w:val="uk-UA"/>
        </w:rPr>
        <w:t xml:space="preserve"> </w:t>
      </w:r>
      <w:proofErr w:type="spellStart"/>
      <w:r w:rsidRPr="00AB3EAD">
        <w:rPr>
          <w:sz w:val="28"/>
          <w:szCs w:val="28"/>
          <w:lang w:val="uk-UA"/>
        </w:rPr>
        <w:t>you</w:t>
      </w:r>
      <w:proofErr w:type="spellEnd"/>
      <w:r w:rsidRPr="00AB3EAD">
        <w:rPr>
          <w:sz w:val="28"/>
          <w:szCs w:val="28"/>
          <w:lang w:val="uk-UA"/>
        </w:rPr>
        <w:t xml:space="preserve"> </w:t>
      </w:r>
      <w:proofErr w:type="spellStart"/>
      <w:r w:rsidRPr="00AB3EAD">
        <w:rPr>
          <w:sz w:val="28"/>
          <w:szCs w:val="28"/>
          <w:lang w:val="uk-UA"/>
        </w:rPr>
        <w:t>need</w:t>
      </w:r>
      <w:proofErr w:type="spellEnd"/>
      <w:r w:rsidRPr="00AB3EAD">
        <w:rPr>
          <w:sz w:val="28"/>
          <w:szCs w:val="28"/>
          <w:lang w:val="uk-UA"/>
        </w:rPr>
        <w:t xml:space="preserve"> </w:t>
      </w:r>
      <w:proofErr w:type="spellStart"/>
      <w:r w:rsidRPr="00AB3EAD">
        <w:rPr>
          <w:sz w:val="28"/>
          <w:szCs w:val="28"/>
          <w:lang w:val="uk-UA"/>
        </w:rPr>
        <w:t>to</w:t>
      </w:r>
      <w:proofErr w:type="spellEnd"/>
      <w:r w:rsidRPr="00AB3EAD">
        <w:rPr>
          <w:sz w:val="28"/>
          <w:szCs w:val="28"/>
          <w:lang w:val="uk-UA"/>
        </w:rPr>
        <w:t xml:space="preserve"> </w:t>
      </w:r>
      <w:proofErr w:type="spellStart"/>
      <w:r w:rsidRPr="00AB3EAD">
        <w:rPr>
          <w:sz w:val="28"/>
          <w:szCs w:val="28"/>
          <w:lang w:val="uk-UA"/>
        </w:rPr>
        <w:t>know</w:t>
      </w:r>
      <w:proofErr w:type="spellEnd"/>
      <w:r w:rsidRPr="00AB3EAD">
        <w:rPr>
          <w:sz w:val="28"/>
          <w:szCs w:val="28"/>
          <w:lang w:val="uk-UA"/>
        </w:rPr>
        <w:t xml:space="preserve"> </w:t>
      </w:r>
      <w:proofErr w:type="spellStart"/>
      <w:r w:rsidRPr="00AB3EAD">
        <w:rPr>
          <w:sz w:val="28"/>
          <w:szCs w:val="28"/>
          <w:lang w:val="uk-UA"/>
        </w:rPr>
        <w:t>about</w:t>
      </w:r>
      <w:proofErr w:type="spellEnd"/>
      <w:r w:rsidRPr="00AB3EAD">
        <w:rPr>
          <w:sz w:val="28"/>
          <w:szCs w:val="28"/>
          <w:lang w:val="uk-UA"/>
        </w:rPr>
        <w:t xml:space="preserve"> </w:t>
      </w:r>
      <w:proofErr w:type="spellStart"/>
      <w:r w:rsidRPr="00AB3EAD">
        <w:rPr>
          <w:sz w:val="28"/>
          <w:szCs w:val="28"/>
          <w:lang w:val="uk-UA"/>
        </w:rPr>
        <w:t>bioterrorism</w:t>
      </w:r>
      <w:proofErr w:type="spellEnd"/>
      <w:r w:rsidRPr="00AB3EAD">
        <w:rPr>
          <w:sz w:val="28"/>
          <w:szCs w:val="28"/>
          <w:lang w:val="uk-UA"/>
        </w:rPr>
        <w:t xml:space="preserve"> </w:t>
      </w:r>
      <w:proofErr w:type="spellStart"/>
      <w:r w:rsidRPr="00AB3EAD">
        <w:rPr>
          <w:sz w:val="28"/>
          <w:szCs w:val="28"/>
          <w:lang w:val="uk-UA"/>
        </w:rPr>
        <w:t>from</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senates</w:t>
      </w:r>
      <w:proofErr w:type="spellEnd"/>
      <w:r w:rsidRPr="00AB3EAD">
        <w:rPr>
          <w:sz w:val="28"/>
          <w:szCs w:val="28"/>
          <w:lang w:val="uk-UA"/>
        </w:rPr>
        <w:t xml:space="preserve"> </w:t>
      </w:r>
      <w:proofErr w:type="spellStart"/>
      <w:r w:rsidRPr="00AB3EAD">
        <w:rPr>
          <w:sz w:val="28"/>
          <w:szCs w:val="28"/>
          <w:lang w:val="uk-UA"/>
        </w:rPr>
        <w:t>only</w:t>
      </w:r>
      <w:proofErr w:type="spellEnd"/>
      <w:r w:rsidRPr="00AB3EAD">
        <w:rPr>
          <w:sz w:val="28"/>
          <w:szCs w:val="28"/>
          <w:lang w:val="uk-UA"/>
        </w:rPr>
        <w:t xml:space="preserve"> </w:t>
      </w:r>
      <w:proofErr w:type="spellStart"/>
      <w:r w:rsidRPr="00AB3EAD">
        <w:rPr>
          <w:sz w:val="28"/>
          <w:szCs w:val="28"/>
          <w:lang w:val="uk-UA"/>
        </w:rPr>
        <w:t>doctor</w:t>
      </w:r>
      <w:proofErr w:type="spellEnd"/>
      <w:r w:rsidRPr="00AB3EAD">
        <w:rPr>
          <w:sz w:val="28"/>
          <w:szCs w:val="28"/>
          <w:lang w:val="uk-UA"/>
        </w:rPr>
        <w:t>. </w:t>
      </w:r>
      <w:proofErr w:type="spellStart"/>
      <w:r w:rsidRPr="00AB3EAD">
        <w:rPr>
          <w:sz w:val="28"/>
          <w:szCs w:val="28"/>
          <w:lang w:val="uk-UA"/>
        </w:rPr>
        <w:t>Rowman</w:t>
      </w:r>
      <w:proofErr w:type="spellEnd"/>
      <w:r w:rsidRPr="00AB3EAD">
        <w:rPr>
          <w:sz w:val="28"/>
          <w:szCs w:val="28"/>
          <w:lang w:val="uk-UA"/>
        </w:rPr>
        <w:t>, 2002. 192 p.</w:t>
      </w:r>
    </w:p>
    <w:p w14:paraId="0274B8C9"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72</w:t>
      </w:r>
      <w:r w:rsidRPr="00AB3EAD">
        <w:rPr>
          <w:sz w:val="28"/>
          <w:szCs w:val="28"/>
          <w:lang w:val="uk-UA"/>
        </w:rPr>
        <w:t>. </w:t>
      </w:r>
      <w:proofErr w:type="spellStart"/>
      <w:r w:rsidRPr="00AB3EAD">
        <w:rPr>
          <w:sz w:val="28"/>
          <w:szCs w:val="28"/>
          <w:lang w:val="uk-UA"/>
        </w:rPr>
        <w:t>International</w:t>
      </w:r>
      <w:proofErr w:type="spellEnd"/>
      <w:r w:rsidRPr="00AB3EAD">
        <w:rPr>
          <w:sz w:val="28"/>
          <w:szCs w:val="28"/>
          <w:lang w:val="uk-UA"/>
        </w:rPr>
        <w:t xml:space="preserve"> NGO </w:t>
      </w:r>
      <w:proofErr w:type="spellStart"/>
      <w:r w:rsidRPr="00AB3EAD">
        <w:rPr>
          <w:sz w:val="28"/>
          <w:szCs w:val="28"/>
          <w:lang w:val="uk-UA"/>
        </w:rPr>
        <w:t>Training</w:t>
      </w:r>
      <w:proofErr w:type="spellEnd"/>
      <w:r w:rsidRPr="00AB3EAD">
        <w:rPr>
          <w:sz w:val="28"/>
          <w:szCs w:val="28"/>
          <w:lang w:val="uk-UA"/>
        </w:rPr>
        <w:t xml:space="preserve"> </w:t>
      </w:r>
      <w:proofErr w:type="spellStart"/>
      <w:r w:rsidRPr="00AB3EAD">
        <w:rPr>
          <w:sz w:val="28"/>
          <w:szCs w:val="28"/>
          <w:lang w:val="uk-UA"/>
        </w:rPr>
        <w:t>and</w:t>
      </w:r>
      <w:proofErr w:type="spellEnd"/>
      <w:r w:rsidRPr="00AB3EAD">
        <w:rPr>
          <w:sz w:val="28"/>
          <w:szCs w:val="28"/>
          <w:lang w:val="uk-UA"/>
        </w:rPr>
        <w:t xml:space="preserve"> </w:t>
      </w:r>
      <w:proofErr w:type="spellStart"/>
      <w:r w:rsidRPr="00AB3EAD">
        <w:rPr>
          <w:sz w:val="28"/>
          <w:szCs w:val="28"/>
          <w:lang w:val="uk-UA"/>
        </w:rPr>
        <w:t>Research</w:t>
      </w:r>
      <w:proofErr w:type="spellEnd"/>
      <w:r w:rsidRPr="00AB3EAD">
        <w:rPr>
          <w:sz w:val="28"/>
          <w:szCs w:val="28"/>
          <w:lang w:val="uk-UA"/>
        </w:rPr>
        <w:t xml:space="preserve"> </w:t>
      </w:r>
      <w:proofErr w:type="spellStart"/>
      <w:r w:rsidRPr="00AB3EAD">
        <w:rPr>
          <w:sz w:val="28"/>
          <w:szCs w:val="28"/>
          <w:lang w:val="uk-UA"/>
        </w:rPr>
        <w:t>Centre</w:t>
      </w:r>
      <w:proofErr w:type="spellEnd"/>
      <w:r w:rsidRPr="00AB3EAD">
        <w:rPr>
          <w:sz w:val="28"/>
          <w:szCs w:val="28"/>
          <w:lang w:val="uk-UA"/>
        </w:rPr>
        <w:t xml:space="preserve"> (INTRAC). URL: </w:t>
      </w:r>
      <w:hyperlink r:id="rId38" w:history="1">
        <w:r w:rsidRPr="00AB3EAD">
          <w:rPr>
            <w:rStyle w:val="af1"/>
            <w:sz w:val="28"/>
            <w:szCs w:val="28"/>
          </w:rPr>
          <w:t>https://www.devex.com/organizations/international</w:t>
        </w:r>
        <w:r>
          <w:rPr>
            <w:rStyle w:val="af1"/>
            <w:sz w:val="28"/>
            <w:szCs w:val="28"/>
          </w:rPr>
          <w:t> - </w:t>
        </w:r>
        <w:r w:rsidRPr="00AB3EAD">
          <w:rPr>
            <w:rStyle w:val="af1"/>
            <w:sz w:val="28"/>
            <w:szCs w:val="28"/>
          </w:rPr>
          <w:t>ngo</w:t>
        </w:r>
        <w:r>
          <w:rPr>
            <w:rStyle w:val="af1"/>
            <w:sz w:val="28"/>
            <w:szCs w:val="28"/>
          </w:rPr>
          <w:t> - </w:t>
        </w:r>
        <w:r w:rsidRPr="00AB3EAD">
          <w:rPr>
            <w:rStyle w:val="af1"/>
            <w:sz w:val="28"/>
            <w:szCs w:val="28"/>
          </w:rPr>
          <w:t>training</w:t>
        </w:r>
        <w:r>
          <w:rPr>
            <w:rStyle w:val="af1"/>
            <w:sz w:val="28"/>
            <w:szCs w:val="28"/>
          </w:rPr>
          <w:t> - </w:t>
        </w:r>
        <w:r w:rsidRPr="00AB3EAD">
          <w:rPr>
            <w:rStyle w:val="af1"/>
            <w:sz w:val="28"/>
            <w:szCs w:val="28"/>
          </w:rPr>
          <w:t>and</w:t>
        </w:r>
        <w:r>
          <w:rPr>
            <w:rStyle w:val="af1"/>
            <w:sz w:val="28"/>
            <w:szCs w:val="28"/>
          </w:rPr>
          <w:t> - </w:t>
        </w:r>
        <w:r w:rsidRPr="00AB3EAD">
          <w:rPr>
            <w:rStyle w:val="af1"/>
            <w:sz w:val="28"/>
            <w:szCs w:val="28"/>
          </w:rPr>
          <w:t>research</w:t>
        </w:r>
        <w:r>
          <w:rPr>
            <w:rStyle w:val="af1"/>
            <w:sz w:val="28"/>
            <w:szCs w:val="28"/>
          </w:rPr>
          <w:t> - </w:t>
        </w:r>
        <w:r w:rsidRPr="00AB3EAD">
          <w:rPr>
            <w:rStyle w:val="af1"/>
            <w:sz w:val="28"/>
            <w:szCs w:val="28"/>
          </w:rPr>
          <w:t>centre</w:t>
        </w:r>
        <w:r>
          <w:rPr>
            <w:rStyle w:val="af1"/>
            <w:sz w:val="28"/>
            <w:szCs w:val="28"/>
          </w:rPr>
          <w:t> - </w:t>
        </w:r>
        <w:r w:rsidRPr="00AB3EAD">
          <w:rPr>
            <w:rStyle w:val="af1"/>
            <w:sz w:val="28"/>
            <w:szCs w:val="28"/>
          </w:rPr>
          <w:t>intrac</w:t>
        </w:r>
        <w:r>
          <w:rPr>
            <w:rStyle w:val="af1"/>
            <w:sz w:val="28"/>
            <w:szCs w:val="28"/>
          </w:rPr>
          <w:t> - </w:t>
        </w:r>
        <w:r w:rsidRPr="00AB3EAD">
          <w:rPr>
            <w:rStyle w:val="af1"/>
            <w:sz w:val="28"/>
            <w:szCs w:val="28"/>
          </w:rPr>
          <w:t>22321</w:t>
        </w:r>
      </w:hyperlink>
      <w:r w:rsidRPr="00AB3EAD">
        <w:rPr>
          <w:sz w:val="28"/>
          <w:szCs w:val="28"/>
          <w:lang w:val="uk-UA"/>
        </w:rPr>
        <w:t> (дата звернення 18.03.202</w:t>
      </w:r>
      <w:r>
        <w:rPr>
          <w:sz w:val="28"/>
          <w:szCs w:val="28"/>
          <w:lang w:val="uk-UA"/>
        </w:rPr>
        <w:t>5</w:t>
      </w:r>
      <w:r w:rsidRPr="00AB3EAD">
        <w:rPr>
          <w:sz w:val="28"/>
          <w:szCs w:val="28"/>
          <w:lang w:val="uk-UA"/>
        </w:rPr>
        <w:t>).</w:t>
      </w:r>
      <w:r>
        <w:rPr>
          <w:sz w:val="28"/>
          <w:szCs w:val="28"/>
          <w:lang w:val="uk-UA"/>
        </w:rPr>
        <w:t xml:space="preserve"> </w:t>
      </w:r>
    </w:p>
    <w:p w14:paraId="52E1A207"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73</w:t>
      </w:r>
      <w:r w:rsidRPr="00AB3EAD">
        <w:rPr>
          <w:sz w:val="28"/>
          <w:szCs w:val="28"/>
          <w:lang w:val="uk-UA"/>
        </w:rPr>
        <w:t>.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Arab</w:t>
      </w:r>
      <w:proofErr w:type="spellEnd"/>
      <w:r w:rsidRPr="00AB3EAD">
        <w:rPr>
          <w:sz w:val="28"/>
          <w:szCs w:val="28"/>
          <w:lang w:val="uk-UA"/>
        </w:rPr>
        <w:t xml:space="preserve"> </w:t>
      </w:r>
      <w:proofErr w:type="spellStart"/>
      <w:r w:rsidRPr="00AB3EAD">
        <w:rPr>
          <w:sz w:val="28"/>
          <w:szCs w:val="28"/>
          <w:lang w:val="uk-UA"/>
        </w:rPr>
        <w:t>Convention</w:t>
      </w:r>
      <w:proofErr w:type="spellEnd"/>
      <w:r w:rsidRPr="00AB3EAD">
        <w:rPr>
          <w:sz w:val="28"/>
          <w:szCs w:val="28"/>
          <w:lang w:val="uk-UA"/>
        </w:rPr>
        <w:t xml:space="preserve"> </w:t>
      </w:r>
      <w:proofErr w:type="spellStart"/>
      <w:r w:rsidRPr="00AB3EAD">
        <w:rPr>
          <w:sz w:val="28"/>
          <w:szCs w:val="28"/>
          <w:lang w:val="uk-UA"/>
        </w:rPr>
        <w:t>For</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Suppression</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URL: </w:t>
      </w:r>
      <w:hyperlink r:id="rId39" w:history="1">
        <w:r w:rsidRPr="00AB3EAD">
          <w:rPr>
            <w:rStyle w:val="af1"/>
            <w:sz w:val="28"/>
            <w:szCs w:val="28"/>
          </w:rPr>
          <w:t>https</w:t>
        </w:r>
        <w:r w:rsidRPr="00521703">
          <w:rPr>
            <w:rStyle w:val="af1"/>
            <w:sz w:val="28"/>
            <w:szCs w:val="28"/>
            <w:lang w:val="uk-UA"/>
          </w:rPr>
          <w:t>://</w:t>
        </w:r>
        <w:r w:rsidRPr="00AB3EAD">
          <w:rPr>
            <w:rStyle w:val="af1"/>
            <w:sz w:val="28"/>
            <w:szCs w:val="28"/>
          </w:rPr>
          <w:t>www</w:t>
        </w:r>
        <w:r w:rsidRPr="00521703">
          <w:rPr>
            <w:rStyle w:val="af1"/>
            <w:sz w:val="28"/>
            <w:szCs w:val="28"/>
            <w:lang w:val="uk-UA"/>
          </w:rPr>
          <w:t>.</w:t>
        </w:r>
        <w:proofErr w:type="spellStart"/>
        <w:r w:rsidRPr="00AB3EAD">
          <w:rPr>
            <w:rStyle w:val="af1"/>
            <w:sz w:val="28"/>
            <w:szCs w:val="28"/>
          </w:rPr>
          <w:t>unodc</w:t>
        </w:r>
        <w:proofErr w:type="spellEnd"/>
        <w:r w:rsidRPr="00521703">
          <w:rPr>
            <w:rStyle w:val="af1"/>
            <w:sz w:val="28"/>
            <w:szCs w:val="28"/>
            <w:lang w:val="uk-UA"/>
          </w:rPr>
          <w:t>.</w:t>
        </w:r>
        <w:r w:rsidRPr="00AB3EAD">
          <w:rPr>
            <w:rStyle w:val="af1"/>
            <w:sz w:val="28"/>
            <w:szCs w:val="28"/>
          </w:rPr>
          <w:t>org</w:t>
        </w:r>
      </w:hyperlink>
      <w:r w:rsidRPr="00AB3EAD">
        <w:rPr>
          <w:sz w:val="28"/>
          <w:szCs w:val="28"/>
          <w:lang w:val="uk-UA"/>
        </w:rPr>
        <w:t xml:space="preserve"> conv_arab_terrorism.en.pdf (дата звернення 07.02.202</w:t>
      </w:r>
      <w:r>
        <w:rPr>
          <w:sz w:val="28"/>
          <w:szCs w:val="28"/>
          <w:lang w:val="uk-UA"/>
        </w:rPr>
        <w:t>5</w:t>
      </w:r>
      <w:r w:rsidRPr="00AB3EAD">
        <w:rPr>
          <w:sz w:val="28"/>
          <w:szCs w:val="28"/>
          <w:lang w:val="uk-UA"/>
        </w:rPr>
        <w:t>).</w:t>
      </w:r>
      <w:r>
        <w:rPr>
          <w:sz w:val="28"/>
          <w:szCs w:val="28"/>
          <w:lang w:val="uk-UA"/>
        </w:rPr>
        <w:t xml:space="preserve"> </w:t>
      </w:r>
    </w:p>
    <w:p w14:paraId="3511CA6D"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74</w:t>
      </w:r>
      <w:r w:rsidRPr="00AB3EAD">
        <w:rPr>
          <w:sz w:val="28"/>
          <w:szCs w:val="28"/>
          <w:lang w:val="uk-UA"/>
        </w:rPr>
        <w:t>.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National</w:t>
      </w:r>
      <w:proofErr w:type="spellEnd"/>
      <w:r w:rsidRPr="00AB3EAD">
        <w:rPr>
          <w:sz w:val="28"/>
          <w:szCs w:val="28"/>
          <w:lang w:val="uk-UA"/>
        </w:rPr>
        <w:t xml:space="preserve"> </w:t>
      </w:r>
      <w:proofErr w:type="spellStart"/>
      <w:r w:rsidRPr="00AB3EAD">
        <w:rPr>
          <w:sz w:val="28"/>
          <w:szCs w:val="28"/>
          <w:lang w:val="uk-UA"/>
        </w:rPr>
        <w:t>Security</w:t>
      </w:r>
      <w:proofErr w:type="spellEnd"/>
      <w:r w:rsidRPr="00AB3EAD">
        <w:rPr>
          <w:sz w:val="28"/>
          <w:szCs w:val="28"/>
          <w:lang w:val="uk-UA"/>
        </w:rPr>
        <w:t xml:space="preserve"> </w:t>
      </w:r>
      <w:proofErr w:type="spellStart"/>
      <w:r w:rsidRPr="00AB3EAD">
        <w:rPr>
          <w:sz w:val="28"/>
          <w:szCs w:val="28"/>
          <w:lang w:val="uk-UA"/>
        </w:rPr>
        <w:t>Strategy</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United</w:t>
      </w:r>
      <w:proofErr w:type="spellEnd"/>
      <w:r w:rsidRPr="00AB3EAD">
        <w:rPr>
          <w:sz w:val="28"/>
          <w:szCs w:val="28"/>
          <w:lang w:val="uk-UA"/>
        </w:rPr>
        <w:t xml:space="preserve"> </w:t>
      </w:r>
      <w:proofErr w:type="spellStart"/>
      <w:r w:rsidRPr="00AB3EAD">
        <w:rPr>
          <w:sz w:val="28"/>
          <w:szCs w:val="28"/>
          <w:lang w:val="uk-UA"/>
        </w:rPr>
        <w:t>States</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America</w:t>
      </w:r>
      <w:proofErr w:type="spellEnd"/>
      <w:r w:rsidRPr="00AB3EAD">
        <w:rPr>
          <w:sz w:val="28"/>
          <w:szCs w:val="28"/>
          <w:lang w:val="uk-UA"/>
        </w:rPr>
        <w:t xml:space="preserve"> 2021. </w:t>
      </w:r>
      <w:hyperlink r:id="rId40" w:history="1">
        <w:r w:rsidRPr="00AB3EAD">
          <w:rPr>
            <w:rStyle w:val="af1"/>
            <w:sz w:val="28"/>
            <w:szCs w:val="28"/>
          </w:rPr>
          <w:t>URL</w:t>
        </w:r>
        <w:r w:rsidRPr="00521703">
          <w:rPr>
            <w:rStyle w:val="af1"/>
            <w:sz w:val="28"/>
            <w:szCs w:val="28"/>
            <w:lang w:val="ru-RU"/>
          </w:rPr>
          <w:t>:</w:t>
        </w:r>
        <w:r w:rsidRPr="00AB3EAD">
          <w:rPr>
            <w:rStyle w:val="af1"/>
            <w:sz w:val="28"/>
            <w:szCs w:val="28"/>
          </w:rPr>
          <w:t>https</w:t>
        </w:r>
        <w:r w:rsidRPr="00521703">
          <w:rPr>
            <w:rStyle w:val="af1"/>
            <w:sz w:val="28"/>
            <w:szCs w:val="28"/>
            <w:lang w:val="ru-RU"/>
          </w:rPr>
          <w:t>://</w:t>
        </w:r>
        <w:r w:rsidRPr="00AB3EAD">
          <w:rPr>
            <w:rStyle w:val="af1"/>
            <w:sz w:val="28"/>
            <w:szCs w:val="28"/>
          </w:rPr>
          <w:t>www</w:t>
        </w:r>
        <w:r w:rsidRPr="00521703">
          <w:rPr>
            <w:rStyle w:val="af1"/>
            <w:sz w:val="28"/>
            <w:szCs w:val="28"/>
            <w:lang w:val="ru-RU"/>
          </w:rPr>
          <w:t>.</w:t>
        </w:r>
        <w:proofErr w:type="spellStart"/>
        <w:r w:rsidRPr="00AB3EAD">
          <w:rPr>
            <w:rStyle w:val="af1"/>
            <w:sz w:val="28"/>
            <w:szCs w:val="28"/>
          </w:rPr>
          <w:t>whitehouse</w:t>
        </w:r>
        <w:proofErr w:type="spellEnd"/>
        <w:r w:rsidRPr="00521703">
          <w:rPr>
            <w:rStyle w:val="af1"/>
            <w:sz w:val="28"/>
            <w:szCs w:val="28"/>
            <w:lang w:val="ru-RU"/>
          </w:rPr>
          <w:t>.</w:t>
        </w:r>
        <w:r w:rsidRPr="00AB3EAD">
          <w:rPr>
            <w:rStyle w:val="af1"/>
            <w:sz w:val="28"/>
            <w:szCs w:val="28"/>
          </w:rPr>
          <w:t>gov</w:t>
        </w:r>
        <w:r w:rsidRPr="00521703">
          <w:rPr>
            <w:rStyle w:val="af1"/>
            <w:sz w:val="28"/>
            <w:szCs w:val="28"/>
            <w:lang w:val="ru-RU"/>
          </w:rPr>
          <w:t>/</w:t>
        </w:r>
        <w:r w:rsidRPr="00AB3EAD">
          <w:rPr>
            <w:rStyle w:val="af1"/>
            <w:sz w:val="28"/>
            <w:szCs w:val="28"/>
          </w:rPr>
          <w:t>wp</w:t>
        </w:r>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content</w:t>
        </w:r>
        <w:r w:rsidRPr="00521703">
          <w:rPr>
            <w:rStyle w:val="af1"/>
            <w:sz w:val="28"/>
            <w:szCs w:val="28"/>
            <w:lang w:val="ru-RU"/>
          </w:rPr>
          <w:t>/</w:t>
        </w:r>
        <w:r w:rsidRPr="00AB3EAD">
          <w:rPr>
            <w:rStyle w:val="af1"/>
            <w:sz w:val="28"/>
            <w:szCs w:val="28"/>
          </w:rPr>
          <w:t>uploads</w:t>
        </w:r>
        <w:r w:rsidRPr="00521703">
          <w:rPr>
            <w:rStyle w:val="af1"/>
            <w:sz w:val="28"/>
            <w:szCs w:val="28"/>
            <w:lang w:val="ru-RU"/>
          </w:rPr>
          <w:t>/2021/03/</w:t>
        </w:r>
        <w:r w:rsidRPr="00AB3EAD">
          <w:rPr>
            <w:rStyle w:val="af1"/>
            <w:sz w:val="28"/>
            <w:szCs w:val="28"/>
          </w:rPr>
          <w:t>NSC</w:t>
        </w:r>
        <w:r>
          <w:rPr>
            <w:rStyle w:val="af1"/>
            <w:sz w:val="28"/>
            <w:szCs w:val="28"/>
          </w:rPr>
          <w:t> </w:t>
        </w:r>
        <w:r w:rsidRPr="00521703">
          <w:rPr>
            <w:rStyle w:val="af1"/>
            <w:sz w:val="28"/>
            <w:szCs w:val="28"/>
            <w:lang w:val="ru-RU"/>
          </w:rPr>
          <w:t>-</w:t>
        </w:r>
        <w:r>
          <w:rPr>
            <w:rStyle w:val="af1"/>
            <w:sz w:val="28"/>
            <w:szCs w:val="28"/>
          </w:rPr>
          <w:t> </w:t>
        </w:r>
        <w:r w:rsidRPr="00521703">
          <w:rPr>
            <w:rStyle w:val="af1"/>
            <w:sz w:val="28"/>
            <w:szCs w:val="28"/>
            <w:lang w:val="ru-RU"/>
          </w:rPr>
          <w:t>1</w:t>
        </w:r>
        <w:r w:rsidRPr="00AB3EAD">
          <w:rPr>
            <w:rStyle w:val="af1"/>
            <w:sz w:val="28"/>
            <w:szCs w:val="28"/>
          </w:rPr>
          <w:t>v</w:t>
        </w:r>
        <w:r w:rsidRPr="00521703">
          <w:rPr>
            <w:rStyle w:val="af1"/>
            <w:sz w:val="28"/>
            <w:szCs w:val="28"/>
            <w:lang w:val="ru-RU"/>
          </w:rPr>
          <w:t>2.</w:t>
        </w:r>
        <w:r w:rsidRPr="00AB3EAD">
          <w:rPr>
            <w:rStyle w:val="af1"/>
            <w:sz w:val="28"/>
            <w:szCs w:val="28"/>
          </w:rPr>
          <w:t>pdf</w:t>
        </w:r>
      </w:hyperlink>
      <w:r>
        <w:rPr>
          <w:sz w:val="28"/>
          <w:szCs w:val="28"/>
          <w:lang w:val="uk-UA"/>
        </w:rPr>
        <w:t xml:space="preserve"> </w:t>
      </w:r>
      <w:r w:rsidRPr="00AB3EAD">
        <w:rPr>
          <w:sz w:val="28"/>
          <w:szCs w:val="28"/>
          <w:lang w:val="uk-UA"/>
        </w:rPr>
        <w:t>(дата звернення: 27.03.202</w:t>
      </w:r>
      <w:r>
        <w:rPr>
          <w:sz w:val="28"/>
          <w:szCs w:val="28"/>
          <w:lang w:val="uk-UA"/>
        </w:rPr>
        <w:t>5</w:t>
      </w:r>
      <w:r w:rsidRPr="00AB3EAD">
        <w:rPr>
          <w:sz w:val="28"/>
          <w:szCs w:val="28"/>
          <w:lang w:val="uk-UA"/>
        </w:rPr>
        <w:t>).</w:t>
      </w:r>
    </w:p>
    <w:p w14:paraId="068F86F3"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75</w:t>
      </w:r>
      <w:r w:rsidRPr="00AB3EAD">
        <w:rPr>
          <w:sz w:val="28"/>
          <w:szCs w:val="28"/>
          <w:lang w:val="uk-UA"/>
        </w:rPr>
        <w:t>.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European</w:t>
      </w:r>
      <w:proofErr w:type="spellEnd"/>
      <w:r w:rsidRPr="00AB3EAD">
        <w:rPr>
          <w:sz w:val="28"/>
          <w:szCs w:val="28"/>
          <w:lang w:val="uk-UA"/>
        </w:rPr>
        <w:t xml:space="preserve"> </w:t>
      </w:r>
      <w:proofErr w:type="spellStart"/>
      <w:r w:rsidRPr="00AB3EAD">
        <w:rPr>
          <w:sz w:val="28"/>
          <w:szCs w:val="28"/>
          <w:lang w:val="uk-UA"/>
        </w:rPr>
        <w:t>Union</w:t>
      </w:r>
      <w:proofErr w:type="spellEnd"/>
      <w:r w:rsidRPr="00AB3EAD">
        <w:rPr>
          <w:sz w:val="28"/>
          <w:szCs w:val="28"/>
          <w:lang w:val="uk-UA"/>
        </w:rPr>
        <w:t xml:space="preserve"> </w:t>
      </w:r>
      <w:proofErr w:type="spellStart"/>
      <w:r w:rsidRPr="00AB3EAD">
        <w:rPr>
          <w:sz w:val="28"/>
          <w:szCs w:val="28"/>
          <w:lang w:val="uk-UA"/>
        </w:rPr>
        <w:t>Counter</w:t>
      </w:r>
      <w:proofErr w:type="spellEnd"/>
      <w:r>
        <w:rPr>
          <w:sz w:val="28"/>
          <w:szCs w:val="28"/>
          <w:lang w:val="uk-UA"/>
        </w:rPr>
        <w:t> - </w:t>
      </w:r>
      <w:proofErr w:type="spellStart"/>
      <w:r w:rsidRPr="00AB3EAD">
        <w:rPr>
          <w:sz w:val="28"/>
          <w:szCs w:val="28"/>
          <w:lang w:val="uk-UA"/>
        </w:rPr>
        <w:t>Terrorism</w:t>
      </w:r>
      <w:proofErr w:type="spellEnd"/>
      <w:r w:rsidRPr="00AB3EAD">
        <w:rPr>
          <w:sz w:val="28"/>
          <w:szCs w:val="28"/>
          <w:lang w:val="uk-UA"/>
        </w:rPr>
        <w:t xml:space="preserve"> </w:t>
      </w:r>
      <w:proofErr w:type="spellStart"/>
      <w:r w:rsidRPr="00AB3EAD">
        <w:rPr>
          <w:sz w:val="28"/>
          <w:szCs w:val="28"/>
          <w:lang w:val="uk-UA"/>
        </w:rPr>
        <w:t>Strategy</w:t>
      </w:r>
      <w:proofErr w:type="spellEnd"/>
      <w:r w:rsidRPr="00AB3EAD">
        <w:rPr>
          <w:sz w:val="28"/>
          <w:szCs w:val="28"/>
          <w:lang w:val="uk-UA"/>
        </w:rPr>
        <w:t>. </w:t>
      </w:r>
      <w:proofErr w:type="spellStart"/>
      <w:r w:rsidRPr="00AB3EAD">
        <w:rPr>
          <w:sz w:val="28"/>
          <w:szCs w:val="28"/>
          <w:lang w:val="uk-UA"/>
        </w:rPr>
        <w:t>Public</w:t>
      </w:r>
      <w:proofErr w:type="spellEnd"/>
      <w:r w:rsidRPr="00AB3EAD">
        <w:rPr>
          <w:sz w:val="28"/>
          <w:szCs w:val="28"/>
          <w:lang w:val="uk-UA"/>
        </w:rPr>
        <w:t xml:space="preserve"> </w:t>
      </w:r>
      <w:proofErr w:type="spellStart"/>
      <w:r w:rsidRPr="00AB3EAD">
        <w:rPr>
          <w:sz w:val="28"/>
          <w:szCs w:val="28"/>
          <w:lang w:val="uk-UA"/>
        </w:rPr>
        <w:t>register</w:t>
      </w:r>
      <w:proofErr w:type="spellEnd"/>
      <w:r w:rsidRPr="00AB3EAD">
        <w:rPr>
          <w:sz w:val="28"/>
          <w:szCs w:val="28"/>
          <w:lang w:val="uk-UA"/>
        </w:rPr>
        <w:t xml:space="preserve"> </w:t>
      </w:r>
      <w:proofErr w:type="spellStart"/>
      <w:r w:rsidRPr="00AB3EAD">
        <w:rPr>
          <w:sz w:val="28"/>
          <w:szCs w:val="28"/>
          <w:lang w:val="uk-UA"/>
        </w:rPr>
        <w:t>of</w:t>
      </w:r>
      <w:proofErr w:type="spellEnd"/>
      <w:r w:rsidRPr="00AB3EAD">
        <w:rPr>
          <w:sz w:val="28"/>
          <w:szCs w:val="28"/>
          <w:lang w:val="uk-UA"/>
        </w:rPr>
        <w:t xml:space="preserve"> </w:t>
      </w:r>
      <w:proofErr w:type="spellStart"/>
      <w:r w:rsidRPr="00AB3EAD">
        <w:rPr>
          <w:sz w:val="28"/>
          <w:szCs w:val="28"/>
          <w:lang w:val="uk-UA"/>
        </w:rPr>
        <w:t>council</w:t>
      </w:r>
      <w:proofErr w:type="spellEnd"/>
      <w:r w:rsidRPr="00AB3EAD">
        <w:rPr>
          <w:sz w:val="28"/>
          <w:szCs w:val="28"/>
          <w:lang w:val="uk-UA"/>
        </w:rPr>
        <w:t xml:space="preserve"> </w:t>
      </w:r>
      <w:proofErr w:type="spellStart"/>
      <w:r w:rsidRPr="00AB3EAD">
        <w:rPr>
          <w:sz w:val="28"/>
          <w:szCs w:val="28"/>
          <w:lang w:val="uk-UA"/>
        </w:rPr>
        <w:t>documents</w:t>
      </w:r>
      <w:proofErr w:type="spellEnd"/>
      <w:r w:rsidRPr="00AB3EAD">
        <w:rPr>
          <w:sz w:val="28"/>
          <w:szCs w:val="28"/>
          <w:lang w:val="uk-UA"/>
        </w:rPr>
        <w:t xml:space="preserve">. URL: </w:t>
      </w:r>
      <w:hyperlink r:id="rId41" w:history="1">
        <w:r w:rsidRPr="00AB3EAD">
          <w:rPr>
            <w:rStyle w:val="af1"/>
            <w:sz w:val="28"/>
            <w:szCs w:val="28"/>
          </w:rPr>
          <w:t>https://rm.coe.int/168064100d</w:t>
        </w:r>
      </w:hyperlink>
      <w:r>
        <w:rPr>
          <w:sz w:val="28"/>
          <w:szCs w:val="28"/>
          <w:lang w:val="uk-UA"/>
        </w:rPr>
        <w:t> </w:t>
      </w:r>
      <w:r w:rsidRPr="00AB3EAD">
        <w:rPr>
          <w:sz w:val="28"/>
          <w:szCs w:val="28"/>
          <w:lang w:val="uk-UA"/>
        </w:rPr>
        <w:t>(дата звернення: 27.03.202</w:t>
      </w:r>
      <w:r>
        <w:rPr>
          <w:sz w:val="28"/>
          <w:szCs w:val="28"/>
          <w:lang w:val="uk-UA"/>
        </w:rPr>
        <w:t>5</w:t>
      </w:r>
      <w:r w:rsidRPr="00AB3EAD">
        <w:rPr>
          <w:sz w:val="28"/>
          <w:szCs w:val="28"/>
          <w:lang w:val="uk-UA"/>
        </w:rPr>
        <w:t>).</w:t>
      </w:r>
    </w:p>
    <w:p w14:paraId="4B38D977"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76</w:t>
      </w:r>
      <w:r w:rsidRPr="00AB3EAD">
        <w:rPr>
          <w:sz w:val="28"/>
          <w:szCs w:val="28"/>
          <w:lang w:val="uk-UA"/>
        </w:rPr>
        <w:t>.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united</w:t>
      </w:r>
      <w:proofErr w:type="spellEnd"/>
      <w:r w:rsidRPr="00AB3EAD">
        <w:rPr>
          <w:sz w:val="28"/>
          <w:szCs w:val="28"/>
          <w:lang w:val="uk-UA"/>
        </w:rPr>
        <w:t xml:space="preserve"> </w:t>
      </w:r>
      <w:proofErr w:type="spellStart"/>
      <w:r w:rsidRPr="00AB3EAD">
        <w:rPr>
          <w:sz w:val="28"/>
          <w:szCs w:val="28"/>
          <w:lang w:val="uk-UA"/>
        </w:rPr>
        <w:t>kingdom</w:t>
      </w:r>
      <w:r>
        <w:rPr>
          <w:sz w:val="28"/>
          <w:szCs w:val="28"/>
          <w:lang w:val="uk-UA"/>
        </w:rPr>
        <w:t>’</w:t>
      </w:r>
      <w:r w:rsidRPr="00AB3EAD">
        <w:rPr>
          <w:sz w:val="28"/>
          <w:szCs w:val="28"/>
          <w:lang w:val="uk-UA"/>
        </w:rPr>
        <w:t>s</w:t>
      </w:r>
      <w:proofErr w:type="spellEnd"/>
      <w:r w:rsidRPr="00AB3EAD">
        <w:rPr>
          <w:sz w:val="28"/>
          <w:szCs w:val="28"/>
          <w:lang w:val="uk-UA"/>
        </w:rPr>
        <w:t xml:space="preserve"> </w:t>
      </w:r>
      <w:proofErr w:type="spellStart"/>
      <w:r w:rsidRPr="00AB3EAD">
        <w:rPr>
          <w:sz w:val="28"/>
          <w:szCs w:val="28"/>
          <w:lang w:val="uk-UA"/>
        </w:rPr>
        <w:t>strategy</w:t>
      </w:r>
      <w:proofErr w:type="spellEnd"/>
      <w:r w:rsidRPr="00AB3EAD">
        <w:rPr>
          <w:sz w:val="28"/>
          <w:szCs w:val="28"/>
          <w:lang w:val="uk-UA"/>
        </w:rPr>
        <w:t xml:space="preserve"> </w:t>
      </w:r>
      <w:proofErr w:type="spellStart"/>
      <w:r w:rsidRPr="00AB3EAD">
        <w:rPr>
          <w:sz w:val="28"/>
          <w:szCs w:val="28"/>
          <w:lang w:val="uk-UA"/>
        </w:rPr>
        <w:t>for</w:t>
      </w:r>
      <w:proofErr w:type="spellEnd"/>
      <w:r w:rsidRPr="00AB3EAD">
        <w:rPr>
          <w:sz w:val="28"/>
          <w:szCs w:val="28"/>
          <w:lang w:val="uk-UA"/>
        </w:rPr>
        <w:t xml:space="preserve"> </w:t>
      </w:r>
      <w:proofErr w:type="spellStart"/>
      <w:r w:rsidRPr="00AB3EAD">
        <w:rPr>
          <w:sz w:val="28"/>
          <w:szCs w:val="28"/>
          <w:lang w:val="uk-UA"/>
        </w:rPr>
        <w:t>countering</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xml:space="preserve"> 2018. CONTEST. </w:t>
      </w:r>
      <w:hyperlink r:id="rId42" w:history="1">
        <w:r w:rsidRPr="00AB3EAD">
          <w:rPr>
            <w:rStyle w:val="af1"/>
            <w:sz w:val="28"/>
            <w:szCs w:val="28"/>
          </w:rPr>
          <w:t>URL</w:t>
        </w:r>
        <w:r w:rsidRPr="00521703">
          <w:rPr>
            <w:rStyle w:val="af1"/>
            <w:sz w:val="28"/>
            <w:szCs w:val="28"/>
            <w:lang w:val="ru-RU"/>
          </w:rPr>
          <w:t>:</w:t>
        </w:r>
        <w:r w:rsidRPr="00AB3EAD">
          <w:rPr>
            <w:rStyle w:val="af1"/>
            <w:sz w:val="28"/>
            <w:szCs w:val="28"/>
          </w:rPr>
          <w:t>https</w:t>
        </w:r>
        <w:r w:rsidRPr="00521703">
          <w:rPr>
            <w:rStyle w:val="af1"/>
            <w:sz w:val="28"/>
            <w:szCs w:val="28"/>
            <w:lang w:val="ru-RU"/>
          </w:rPr>
          <w:t>://</w:t>
        </w:r>
        <w:r w:rsidRPr="00AB3EAD">
          <w:rPr>
            <w:rStyle w:val="af1"/>
            <w:sz w:val="28"/>
            <w:szCs w:val="28"/>
          </w:rPr>
          <w:t>assets</w:t>
        </w:r>
        <w:r w:rsidRPr="00521703">
          <w:rPr>
            <w:rStyle w:val="af1"/>
            <w:sz w:val="28"/>
            <w:szCs w:val="28"/>
            <w:lang w:val="ru-RU"/>
          </w:rPr>
          <w:t>.</w:t>
        </w:r>
        <w:r w:rsidRPr="00AB3EAD">
          <w:rPr>
            <w:rStyle w:val="af1"/>
            <w:sz w:val="28"/>
            <w:szCs w:val="28"/>
          </w:rPr>
          <w:t>publishing</w:t>
        </w:r>
        <w:r w:rsidRPr="00521703">
          <w:rPr>
            <w:rStyle w:val="af1"/>
            <w:sz w:val="28"/>
            <w:szCs w:val="28"/>
            <w:lang w:val="ru-RU"/>
          </w:rPr>
          <w:t>.</w:t>
        </w:r>
        <w:r w:rsidRPr="00AB3EAD">
          <w:rPr>
            <w:rStyle w:val="af1"/>
            <w:sz w:val="28"/>
            <w:szCs w:val="28"/>
          </w:rPr>
          <w:t>service</w:t>
        </w:r>
        <w:r w:rsidRPr="00521703">
          <w:rPr>
            <w:rStyle w:val="af1"/>
            <w:sz w:val="28"/>
            <w:szCs w:val="28"/>
            <w:lang w:val="ru-RU"/>
          </w:rPr>
          <w:t>.</w:t>
        </w:r>
        <w:r w:rsidRPr="00AB3EAD">
          <w:rPr>
            <w:rStyle w:val="af1"/>
            <w:sz w:val="28"/>
            <w:szCs w:val="28"/>
          </w:rPr>
          <w:t>gov</w:t>
        </w:r>
        <w:r w:rsidRPr="00521703">
          <w:rPr>
            <w:rStyle w:val="af1"/>
            <w:sz w:val="28"/>
            <w:szCs w:val="28"/>
            <w:lang w:val="ru-RU"/>
          </w:rPr>
          <w:t>.</w:t>
        </w:r>
        <w:proofErr w:type="spellStart"/>
        <w:r w:rsidRPr="00AB3EAD">
          <w:rPr>
            <w:rStyle w:val="af1"/>
            <w:sz w:val="28"/>
            <w:szCs w:val="28"/>
          </w:rPr>
          <w:t>uk</w:t>
        </w:r>
        <w:proofErr w:type="spellEnd"/>
        <w:r w:rsidRPr="00521703">
          <w:rPr>
            <w:rStyle w:val="af1"/>
            <w:sz w:val="28"/>
            <w:szCs w:val="28"/>
            <w:lang w:val="ru-RU"/>
          </w:rPr>
          <w:t>/</w:t>
        </w:r>
        <w:r w:rsidRPr="00AB3EAD">
          <w:rPr>
            <w:rStyle w:val="af1"/>
            <w:sz w:val="28"/>
            <w:szCs w:val="28"/>
          </w:rPr>
          <w:t>government</w:t>
        </w:r>
        <w:r w:rsidRPr="00521703">
          <w:rPr>
            <w:rStyle w:val="af1"/>
            <w:sz w:val="28"/>
            <w:szCs w:val="28"/>
            <w:lang w:val="ru-RU"/>
          </w:rPr>
          <w:t>/</w:t>
        </w:r>
        <w:r w:rsidRPr="00AB3EAD">
          <w:rPr>
            <w:rStyle w:val="af1"/>
            <w:sz w:val="28"/>
            <w:szCs w:val="28"/>
          </w:rPr>
          <w:t>uploads</w:t>
        </w:r>
        <w:r w:rsidRPr="00521703">
          <w:rPr>
            <w:rStyle w:val="af1"/>
            <w:sz w:val="28"/>
            <w:szCs w:val="28"/>
            <w:lang w:val="ru-RU"/>
          </w:rPr>
          <w:t>/</w:t>
        </w:r>
        <w:r w:rsidRPr="00AB3EAD">
          <w:rPr>
            <w:rStyle w:val="af1"/>
            <w:sz w:val="28"/>
            <w:szCs w:val="28"/>
          </w:rPr>
          <w:t>system</w:t>
        </w:r>
        <w:r w:rsidRPr="00521703">
          <w:rPr>
            <w:rStyle w:val="af1"/>
            <w:sz w:val="28"/>
            <w:szCs w:val="28"/>
            <w:lang w:val="ru-RU"/>
          </w:rPr>
          <w:t>/</w:t>
        </w:r>
        <w:r w:rsidRPr="00AB3EAD">
          <w:rPr>
            <w:rStyle w:val="af1"/>
            <w:sz w:val="28"/>
            <w:szCs w:val="28"/>
          </w:rPr>
          <w:t>uploads</w:t>
        </w:r>
        <w:r w:rsidRPr="00521703">
          <w:rPr>
            <w:rStyle w:val="af1"/>
            <w:sz w:val="28"/>
            <w:szCs w:val="28"/>
            <w:lang w:val="ru-RU"/>
          </w:rPr>
          <w:t>/</w:t>
        </w:r>
        <w:r w:rsidRPr="00AB3EAD">
          <w:rPr>
            <w:rStyle w:val="af1"/>
            <w:sz w:val="28"/>
            <w:szCs w:val="28"/>
          </w:rPr>
          <w:t>attachment</w:t>
        </w:r>
        <w:r w:rsidRPr="00521703">
          <w:rPr>
            <w:rStyle w:val="af1"/>
            <w:sz w:val="28"/>
            <w:szCs w:val="28"/>
            <w:lang w:val="ru-RU"/>
          </w:rPr>
          <w:t>_</w:t>
        </w:r>
        <w:r w:rsidRPr="00AB3EAD">
          <w:rPr>
            <w:rStyle w:val="af1"/>
            <w:sz w:val="28"/>
            <w:szCs w:val="28"/>
          </w:rPr>
          <w:t>data</w:t>
        </w:r>
        <w:r w:rsidRPr="00521703">
          <w:rPr>
            <w:rStyle w:val="af1"/>
            <w:sz w:val="28"/>
            <w:szCs w:val="28"/>
            <w:lang w:val="ru-RU"/>
          </w:rPr>
          <w:t>/</w:t>
        </w:r>
        <w:r w:rsidRPr="00AB3EAD">
          <w:rPr>
            <w:rStyle w:val="af1"/>
            <w:sz w:val="28"/>
            <w:szCs w:val="28"/>
          </w:rPr>
          <w:t>file</w:t>
        </w:r>
        <w:r w:rsidRPr="00521703">
          <w:rPr>
            <w:rStyle w:val="af1"/>
            <w:sz w:val="28"/>
            <w:szCs w:val="28"/>
            <w:lang w:val="ru-RU"/>
          </w:rPr>
          <w:t>/716907/140618_</w:t>
        </w:r>
        <w:r w:rsidRPr="00AB3EAD">
          <w:rPr>
            <w:rStyle w:val="af1"/>
            <w:sz w:val="28"/>
            <w:szCs w:val="28"/>
          </w:rPr>
          <w:t>CCS</w:t>
        </w:r>
        <w:r w:rsidRPr="00521703">
          <w:rPr>
            <w:rStyle w:val="af1"/>
            <w:sz w:val="28"/>
            <w:szCs w:val="28"/>
            <w:lang w:val="ru-RU"/>
          </w:rPr>
          <w:t>207_</w:t>
        </w:r>
        <w:r w:rsidRPr="00AB3EAD">
          <w:rPr>
            <w:rStyle w:val="af1"/>
            <w:sz w:val="28"/>
            <w:szCs w:val="28"/>
          </w:rPr>
          <w:t>CCS</w:t>
        </w:r>
        <w:r w:rsidRPr="00521703">
          <w:rPr>
            <w:rStyle w:val="af1"/>
            <w:sz w:val="28"/>
            <w:szCs w:val="28"/>
            <w:lang w:val="ru-RU"/>
          </w:rPr>
          <w:t>0218929798</w:t>
        </w:r>
        <w:r>
          <w:rPr>
            <w:rStyle w:val="af1"/>
            <w:sz w:val="28"/>
            <w:szCs w:val="28"/>
          </w:rPr>
          <w:t> </w:t>
        </w:r>
        <w:r w:rsidRPr="00521703">
          <w:rPr>
            <w:rStyle w:val="af1"/>
            <w:sz w:val="28"/>
            <w:szCs w:val="28"/>
            <w:lang w:val="ru-RU"/>
          </w:rPr>
          <w:t>-</w:t>
        </w:r>
        <w:r>
          <w:rPr>
            <w:rStyle w:val="af1"/>
            <w:sz w:val="28"/>
            <w:szCs w:val="28"/>
          </w:rPr>
          <w:t> </w:t>
        </w:r>
        <w:r w:rsidRPr="00521703">
          <w:rPr>
            <w:rStyle w:val="af1"/>
            <w:sz w:val="28"/>
            <w:szCs w:val="28"/>
            <w:lang w:val="ru-RU"/>
          </w:rPr>
          <w:t>1_</w:t>
        </w:r>
        <w:r w:rsidRPr="00AB3EAD">
          <w:rPr>
            <w:rStyle w:val="af1"/>
            <w:sz w:val="28"/>
            <w:szCs w:val="28"/>
          </w:rPr>
          <w:t>CONTEST</w:t>
        </w:r>
        <w:r w:rsidRPr="00521703">
          <w:rPr>
            <w:rStyle w:val="af1"/>
            <w:sz w:val="28"/>
            <w:szCs w:val="28"/>
            <w:lang w:val="ru-RU"/>
          </w:rPr>
          <w:t>_3.0_</w:t>
        </w:r>
        <w:r w:rsidRPr="00AB3EAD">
          <w:rPr>
            <w:rStyle w:val="af1"/>
            <w:sz w:val="28"/>
            <w:szCs w:val="28"/>
          </w:rPr>
          <w:t>WEB</w:t>
        </w:r>
        <w:r w:rsidRPr="00521703">
          <w:rPr>
            <w:rStyle w:val="af1"/>
            <w:sz w:val="28"/>
            <w:szCs w:val="28"/>
            <w:lang w:val="ru-RU"/>
          </w:rPr>
          <w:t>.</w:t>
        </w:r>
        <w:r w:rsidRPr="00AB3EAD">
          <w:rPr>
            <w:rStyle w:val="af1"/>
            <w:sz w:val="28"/>
            <w:szCs w:val="28"/>
          </w:rPr>
          <w:t>pdf</w:t>
        </w:r>
      </w:hyperlink>
      <w:r>
        <w:rPr>
          <w:sz w:val="28"/>
          <w:szCs w:val="28"/>
          <w:lang w:val="uk-UA"/>
        </w:rPr>
        <w:t xml:space="preserve"> </w:t>
      </w:r>
      <w:r w:rsidRPr="00AB3EAD">
        <w:rPr>
          <w:sz w:val="28"/>
          <w:szCs w:val="28"/>
          <w:lang w:val="uk-UA"/>
        </w:rPr>
        <w:t>(дата звернення: 28.03.202</w:t>
      </w:r>
      <w:r>
        <w:rPr>
          <w:sz w:val="28"/>
          <w:szCs w:val="28"/>
          <w:lang w:val="uk-UA"/>
        </w:rPr>
        <w:t>5</w:t>
      </w:r>
      <w:r w:rsidRPr="00AB3EAD">
        <w:rPr>
          <w:sz w:val="28"/>
          <w:szCs w:val="28"/>
          <w:lang w:val="uk-UA"/>
        </w:rPr>
        <w:t>). </w:t>
      </w:r>
    </w:p>
    <w:p w14:paraId="5EFB851E"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77</w:t>
      </w:r>
      <w:r w:rsidRPr="00AB3EAD">
        <w:rPr>
          <w:sz w:val="28"/>
          <w:szCs w:val="28"/>
          <w:lang w:val="uk-UA"/>
        </w:rPr>
        <w:t>. </w:t>
      </w:r>
      <w:proofErr w:type="spellStart"/>
      <w:r w:rsidRPr="00AB3EAD">
        <w:rPr>
          <w:sz w:val="28"/>
          <w:szCs w:val="28"/>
          <w:lang w:val="uk-UA"/>
        </w:rPr>
        <w:t>The</w:t>
      </w:r>
      <w:proofErr w:type="spellEnd"/>
      <w:r w:rsidRPr="00AB3EAD">
        <w:rPr>
          <w:sz w:val="28"/>
          <w:szCs w:val="28"/>
          <w:lang w:val="uk-UA"/>
        </w:rPr>
        <w:t xml:space="preserve"> UN </w:t>
      </w:r>
      <w:proofErr w:type="spellStart"/>
      <w:r w:rsidRPr="00AB3EAD">
        <w:rPr>
          <w:sz w:val="28"/>
          <w:szCs w:val="28"/>
          <w:lang w:val="uk-UA"/>
        </w:rPr>
        <w:t>Global</w:t>
      </w:r>
      <w:proofErr w:type="spellEnd"/>
      <w:r w:rsidRPr="00AB3EAD">
        <w:rPr>
          <w:sz w:val="28"/>
          <w:szCs w:val="28"/>
          <w:lang w:val="uk-UA"/>
        </w:rPr>
        <w:t xml:space="preserve"> </w:t>
      </w:r>
      <w:proofErr w:type="spellStart"/>
      <w:r w:rsidRPr="00AB3EAD">
        <w:rPr>
          <w:sz w:val="28"/>
          <w:szCs w:val="28"/>
          <w:lang w:val="uk-UA"/>
        </w:rPr>
        <w:t>Counter</w:t>
      </w:r>
      <w:proofErr w:type="spellEnd"/>
      <w:r>
        <w:rPr>
          <w:sz w:val="28"/>
          <w:szCs w:val="28"/>
          <w:lang w:val="uk-UA"/>
        </w:rPr>
        <w:t> - </w:t>
      </w:r>
      <w:proofErr w:type="spellStart"/>
      <w:r w:rsidRPr="00AB3EAD">
        <w:rPr>
          <w:sz w:val="28"/>
          <w:szCs w:val="28"/>
          <w:lang w:val="uk-UA"/>
        </w:rPr>
        <w:t>Terrorism</w:t>
      </w:r>
      <w:proofErr w:type="spellEnd"/>
      <w:r w:rsidRPr="00AB3EAD">
        <w:rPr>
          <w:sz w:val="28"/>
          <w:szCs w:val="28"/>
          <w:lang w:val="uk-UA"/>
        </w:rPr>
        <w:t xml:space="preserve"> </w:t>
      </w:r>
      <w:proofErr w:type="spellStart"/>
      <w:r w:rsidRPr="00AB3EAD">
        <w:rPr>
          <w:sz w:val="28"/>
          <w:szCs w:val="28"/>
          <w:lang w:val="uk-UA"/>
        </w:rPr>
        <w:t>Strategy</w:t>
      </w:r>
      <w:proofErr w:type="spellEnd"/>
      <w:r w:rsidRPr="00AB3EAD">
        <w:rPr>
          <w:sz w:val="28"/>
          <w:szCs w:val="28"/>
          <w:lang w:val="uk-UA"/>
        </w:rPr>
        <w:t xml:space="preserve">. URL: </w:t>
      </w:r>
      <w:hyperlink r:id="rId43" w:history="1">
        <w:r w:rsidRPr="00AB3EAD">
          <w:rPr>
            <w:rStyle w:val="af1"/>
            <w:sz w:val="28"/>
            <w:szCs w:val="28"/>
          </w:rPr>
          <w:t>A</w:t>
        </w:r>
        <w:r w:rsidRPr="00521703">
          <w:rPr>
            <w:rStyle w:val="af1"/>
            <w:sz w:val="28"/>
            <w:szCs w:val="28"/>
            <w:lang w:val="ru-RU"/>
          </w:rPr>
          <w:t>/</w:t>
        </w:r>
        <w:r w:rsidRPr="00AB3EAD">
          <w:rPr>
            <w:rStyle w:val="af1"/>
            <w:sz w:val="28"/>
            <w:szCs w:val="28"/>
          </w:rPr>
          <w:t>RES</w:t>
        </w:r>
        <w:r w:rsidRPr="00521703">
          <w:rPr>
            <w:rStyle w:val="af1"/>
            <w:sz w:val="28"/>
            <w:szCs w:val="28"/>
            <w:lang w:val="ru-RU"/>
          </w:rPr>
          <w:t>/60/288</w:t>
        </w:r>
      </w:hyperlink>
      <w:r w:rsidRPr="00AB3EAD">
        <w:rPr>
          <w:sz w:val="28"/>
          <w:szCs w:val="28"/>
          <w:lang w:val="uk-UA"/>
        </w:rPr>
        <w:t>)</w:t>
      </w:r>
      <w:hyperlink r:id="rId44" w:history="1">
        <w:r w:rsidRPr="00AB3EAD">
          <w:rPr>
            <w:rStyle w:val="af1"/>
            <w:sz w:val="28"/>
            <w:szCs w:val="28"/>
          </w:rPr>
          <w:t>https</w:t>
        </w:r>
        <w:r w:rsidRPr="00521703">
          <w:rPr>
            <w:rStyle w:val="af1"/>
            <w:sz w:val="28"/>
            <w:szCs w:val="28"/>
            <w:lang w:val="ru-RU"/>
          </w:rPr>
          <w:t>://</w:t>
        </w:r>
        <w:r w:rsidRPr="00AB3EAD">
          <w:rPr>
            <w:rStyle w:val="af1"/>
            <w:sz w:val="28"/>
            <w:szCs w:val="28"/>
          </w:rPr>
          <w:t>www</w:t>
        </w:r>
        <w:r w:rsidRPr="00521703">
          <w:rPr>
            <w:rStyle w:val="af1"/>
            <w:sz w:val="28"/>
            <w:szCs w:val="28"/>
            <w:lang w:val="ru-RU"/>
          </w:rPr>
          <w:t>.</w:t>
        </w:r>
        <w:r w:rsidRPr="00AB3EAD">
          <w:rPr>
            <w:rStyle w:val="af1"/>
            <w:sz w:val="28"/>
            <w:szCs w:val="28"/>
          </w:rPr>
          <w:t>un</w:t>
        </w:r>
        <w:r w:rsidRPr="00521703">
          <w:rPr>
            <w:rStyle w:val="af1"/>
            <w:sz w:val="28"/>
            <w:szCs w:val="28"/>
            <w:lang w:val="ru-RU"/>
          </w:rPr>
          <w:t>.</w:t>
        </w:r>
        <w:r w:rsidRPr="00AB3EAD">
          <w:rPr>
            <w:rStyle w:val="af1"/>
            <w:sz w:val="28"/>
            <w:szCs w:val="28"/>
          </w:rPr>
          <w:t>org</w:t>
        </w:r>
        <w:r w:rsidRPr="00521703">
          <w:rPr>
            <w:rStyle w:val="af1"/>
            <w:sz w:val="28"/>
            <w:szCs w:val="28"/>
            <w:lang w:val="ru-RU"/>
          </w:rPr>
          <w:t>/</w:t>
        </w:r>
        <w:r w:rsidRPr="00AB3EAD">
          <w:rPr>
            <w:rStyle w:val="af1"/>
            <w:sz w:val="28"/>
            <w:szCs w:val="28"/>
          </w:rPr>
          <w:t>counterterrorism</w:t>
        </w:r>
        <w:r w:rsidRPr="00521703">
          <w:rPr>
            <w:rStyle w:val="af1"/>
            <w:sz w:val="28"/>
            <w:szCs w:val="28"/>
            <w:lang w:val="ru-RU"/>
          </w:rPr>
          <w:t>/</w:t>
        </w:r>
        <w:r w:rsidRPr="00AB3EAD">
          <w:rPr>
            <w:rStyle w:val="af1"/>
            <w:sz w:val="28"/>
            <w:szCs w:val="28"/>
          </w:rPr>
          <w:t>un</w:t>
        </w:r>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global</w:t>
        </w:r>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counter</w:t>
        </w:r>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terrorism</w:t>
        </w:r>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strategy</w:t>
        </w:r>
      </w:hyperlink>
      <w:r w:rsidRPr="00AB3EAD">
        <w:rPr>
          <w:sz w:val="28"/>
          <w:szCs w:val="28"/>
          <w:lang w:val="uk-UA"/>
        </w:rPr>
        <w:t> (дата звернення: 29.03.202</w:t>
      </w:r>
      <w:r>
        <w:rPr>
          <w:sz w:val="28"/>
          <w:szCs w:val="28"/>
          <w:lang w:val="uk-UA"/>
        </w:rPr>
        <w:t>5</w:t>
      </w:r>
      <w:r w:rsidRPr="00AB3EAD">
        <w:rPr>
          <w:sz w:val="28"/>
          <w:szCs w:val="28"/>
          <w:lang w:val="uk-UA"/>
        </w:rPr>
        <w:t>).</w:t>
      </w:r>
    </w:p>
    <w:p w14:paraId="722EB666"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78</w:t>
      </w:r>
      <w:r w:rsidRPr="00AB3EAD">
        <w:rPr>
          <w:sz w:val="28"/>
          <w:szCs w:val="28"/>
          <w:lang w:val="uk-UA"/>
        </w:rPr>
        <w:t>. </w:t>
      </w:r>
      <w:proofErr w:type="spellStart"/>
      <w:r w:rsidRPr="00AB3EAD">
        <w:rPr>
          <w:sz w:val="28"/>
          <w:szCs w:val="28"/>
          <w:lang w:val="uk-UA"/>
        </w:rPr>
        <w:t>Vigilance</w:t>
      </w:r>
      <w:proofErr w:type="spellEnd"/>
      <w:r w:rsidRPr="00AB3EAD">
        <w:rPr>
          <w:sz w:val="28"/>
          <w:szCs w:val="28"/>
          <w:lang w:val="uk-UA"/>
        </w:rPr>
        <w:t xml:space="preserve"> </w:t>
      </w:r>
      <w:proofErr w:type="spellStart"/>
      <w:r w:rsidRPr="00AB3EAD">
        <w:rPr>
          <w:sz w:val="28"/>
          <w:szCs w:val="28"/>
          <w:lang w:val="uk-UA"/>
        </w:rPr>
        <w:t>prevention</w:t>
      </w:r>
      <w:proofErr w:type="spellEnd"/>
      <w:r w:rsidRPr="00AB3EAD">
        <w:rPr>
          <w:sz w:val="28"/>
          <w:szCs w:val="28"/>
          <w:lang w:val="uk-UA"/>
        </w:rPr>
        <w:t xml:space="preserve"> </w:t>
      </w:r>
      <w:proofErr w:type="spellStart"/>
      <w:r w:rsidRPr="00AB3EAD">
        <w:rPr>
          <w:sz w:val="28"/>
          <w:szCs w:val="28"/>
          <w:lang w:val="uk-UA"/>
        </w:rPr>
        <w:t>and</w:t>
      </w:r>
      <w:proofErr w:type="spellEnd"/>
      <w:r w:rsidRPr="00AB3EAD">
        <w:rPr>
          <w:sz w:val="28"/>
          <w:szCs w:val="28"/>
          <w:lang w:val="uk-UA"/>
        </w:rPr>
        <w:t xml:space="preserve"> </w:t>
      </w:r>
      <w:proofErr w:type="spellStart"/>
      <w:r w:rsidRPr="00AB3EAD">
        <w:rPr>
          <w:sz w:val="28"/>
          <w:szCs w:val="28"/>
          <w:lang w:val="uk-UA"/>
        </w:rPr>
        <w:t>protection</w:t>
      </w:r>
      <w:proofErr w:type="spellEnd"/>
      <w:r w:rsidRPr="00AB3EAD">
        <w:rPr>
          <w:sz w:val="28"/>
          <w:szCs w:val="28"/>
          <w:lang w:val="uk-UA"/>
        </w:rPr>
        <w:t xml:space="preserve"> </w:t>
      </w:r>
      <w:proofErr w:type="spellStart"/>
      <w:r w:rsidRPr="00AB3EAD">
        <w:rPr>
          <w:sz w:val="28"/>
          <w:szCs w:val="28"/>
          <w:lang w:val="uk-UA"/>
        </w:rPr>
        <w:t>against</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terrorist</w:t>
      </w:r>
      <w:proofErr w:type="spellEnd"/>
      <w:r w:rsidRPr="00AB3EAD">
        <w:rPr>
          <w:sz w:val="28"/>
          <w:szCs w:val="28"/>
          <w:lang w:val="uk-UA"/>
        </w:rPr>
        <w:t xml:space="preserve"> </w:t>
      </w:r>
      <w:proofErr w:type="spellStart"/>
      <w:r w:rsidRPr="00AB3EAD">
        <w:rPr>
          <w:sz w:val="28"/>
          <w:szCs w:val="28"/>
          <w:lang w:val="uk-UA"/>
        </w:rPr>
        <w:t>threat</w:t>
      </w:r>
      <w:proofErr w:type="spellEnd"/>
      <w:r w:rsidRPr="00AB3EAD">
        <w:rPr>
          <w:sz w:val="28"/>
          <w:szCs w:val="28"/>
          <w:lang w:val="uk-UA"/>
        </w:rPr>
        <w:t xml:space="preserve"> </w:t>
      </w:r>
      <w:proofErr w:type="spellStart"/>
      <w:r w:rsidRPr="00AB3EAD">
        <w:rPr>
          <w:sz w:val="28"/>
          <w:szCs w:val="28"/>
          <w:lang w:val="uk-UA"/>
        </w:rPr>
        <w:t>December</w:t>
      </w:r>
      <w:proofErr w:type="spellEnd"/>
      <w:r w:rsidRPr="00AB3EAD">
        <w:rPr>
          <w:sz w:val="28"/>
          <w:szCs w:val="28"/>
          <w:lang w:val="uk-UA"/>
        </w:rPr>
        <w:t xml:space="preserve"> 2016 </w:t>
      </w:r>
      <w:proofErr w:type="spellStart"/>
      <w:r w:rsidRPr="00AB3EAD">
        <w:rPr>
          <w:sz w:val="28"/>
          <w:szCs w:val="28"/>
          <w:lang w:val="uk-UA"/>
        </w:rPr>
        <w:t>edition</w:t>
      </w:r>
      <w:proofErr w:type="spellEnd"/>
      <w:r w:rsidRPr="00AB3EAD">
        <w:rPr>
          <w:sz w:val="28"/>
          <w:szCs w:val="28"/>
          <w:lang w:val="uk-UA"/>
        </w:rPr>
        <w:t xml:space="preserve">. </w:t>
      </w:r>
      <w:proofErr w:type="spellStart"/>
      <w:r w:rsidRPr="00AB3EAD">
        <w:rPr>
          <w:sz w:val="28"/>
          <w:szCs w:val="28"/>
          <w:lang w:val="uk-UA"/>
        </w:rPr>
        <w:t>Tackling</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xml:space="preserve"> </w:t>
      </w:r>
      <w:proofErr w:type="spellStart"/>
      <w:r w:rsidRPr="00AB3EAD">
        <w:rPr>
          <w:sz w:val="28"/>
          <w:szCs w:val="28"/>
          <w:lang w:val="uk-UA"/>
        </w:rPr>
        <w:t>together</w:t>
      </w:r>
      <w:proofErr w:type="spellEnd"/>
      <w:r w:rsidRPr="00AB3EAD">
        <w:rPr>
          <w:sz w:val="28"/>
          <w:szCs w:val="28"/>
          <w:lang w:val="uk-UA"/>
        </w:rPr>
        <w:t xml:space="preserve">. </w:t>
      </w:r>
      <w:hyperlink r:id="rId45" w:history="1">
        <w:r w:rsidRPr="004A5F1F">
          <w:rPr>
            <w:rStyle w:val="af1"/>
            <w:sz w:val="28"/>
            <w:szCs w:val="28"/>
          </w:rPr>
          <w:t>URL:https://www.gouvernement.fr/sites/default/files/locale/piece - jointe/2017/08/vigipirate - anglais - v2017.pdf</w:t>
        </w:r>
      </w:hyperlink>
      <w:r w:rsidRPr="00AB3EAD">
        <w:rPr>
          <w:sz w:val="28"/>
          <w:szCs w:val="28"/>
          <w:lang w:val="uk-UA"/>
        </w:rPr>
        <w:t> (дата звернення: 29.03.202</w:t>
      </w:r>
      <w:r>
        <w:rPr>
          <w:sz w:val="28"/>
          <w:szCs w:val="28"/>
          <w:lang w:val="uk-UA"/>
        </w:rPr>
        <w:t>5</w:t>
      </w:r>
      <w:r w:rsidRPr="00AB3EAD">
        <w:rPr>
          <w:sz w:val="28"/>
          <w:szCs w:val="28"/>
          <w:lang w:val="uk-UA"/>
        </w:rPr>
        <w:t>).</w:t>
      </w:r>
    </w:p>
    <w:p w14:paraId="0518537B" w14:textId="77777777" w:rsidR="00521703" w:rsidRPr="00AB3EAD" w:rsidRDefault="00521703" w:rsidP="00521703">
      <w:pPr>
        <w:pStyle w:val="af0"/>
        <w:spacing w:beforeAutospacing="0" w:afterAutospacing="0" w:line="360" w:lineRule="auto"/>
        <w:ind w:right="-1" w:firstLine="567"/>
        <w:jc w:val="both"/>
        <w:rPr>
          <w:sz w:val="28"/>
          <w:szCs w:val="28"/>
          <w:lang w:val="uk-UA"/>
        </w:rPr>
      </w:pPr>
      <w:r>
        <w:rPr>
          <w:sz w:val="28"/>
          <w:szCs w:val="28"/>
          <w:lang w:val="uk-UA"/>
        </w:rPr>
        <w:t>79</w:t>
      </w:r>
      <w:r w:rsidRPr="00AB3EAD">
        <w:rPr>
          <w:sz w:val="28"/>
          <w:szCs w:val="28"/>
          <w:lang w:val="uk-UA"/>
        </w:rPr>
        <w:t>. </w:t>
      </w:r>
      <w:proofErr w:type="spellStart"/>
      <w:r w:rsidRPr="00AB3EAD">
        <w:rPr>
          <w:sz w:val="28"/>
          <w:szCs w:val="28"/>
          <w:lang w:val="uk-UA"/>
        </w:rPr>
        <w:t>White</w:t>
      </w:r>
      <w:proofErr w:type="spellEnd"/>
      <w:r w:rsidRPr="00AB3EAD">
        <w:rPr>
          <w:sz w:val="28"/>
          <w:szCs w:val="28"/>
          <w:lang w:val="uk-UA"/>
        </w:rPr>
        <w:t xml:space="preserve"> </w:t>
      </w:r>
      <w:proofErr w:type="spellStart"/>
      <w:r w:rsidRPr="00AB3EAD">
        <w:rPr>
          <w:sz w:val="28"/>
          <w:szCs w:val="28"/>
          <w:lang w:val="uk-UA"/>
        </w:rPr>
        <w:t>House</w:t>
      </w:r>
      <w:proofErr w:type="spellEnd"/>
      <w:r w:rsidRPr="00AB3EAD">
        <w:rPr>
          <w:sz w:val="28"/>
          <w:szCs w:val="28"/>
          <w:lang w:val="uk-UA"/>
        </w:rPr>
        <w:t xml:space="preserve"> </w:t>
      </w:r>
      <w:proofErr w:type="spellStart"/>
      <w:r w:rsidRPr="00AB3EAD">
        <w:rPr>
          <w:sz w:val="28"/>
          <w:szCs w:val="28"/>
          <w:lang w:val="uk-UA"/>
        </w:rPr>
        <w:t>information</w:t>
      </w:r>
      <w:proofErr w:type="spellEnd"/>
      <w:r w:rsidRPr="00AB3EAD">
        <w:rPr>
          <w:sz w:val="28"/>
          <w:szCs w:val="28"/>
          <w:lang w:val="uk-UA"/>
        </w:rPr>
        <w:t xml:space="preserve"> </w:t>
      </w:r>
      <w:proofErr w:type="spellStart"/>
      <w:r w:rsidRPr="00AB3EAD">
        <w:rPr>
          <w:sz w:val="28"/>
          <w:szCs w:val="28"/>
          <w:lang w:val="uk-UA"/>
        </w:rPr>
        <w:t>about</w:t>
      </w:r>
      <w:proofErr w:type="spellEnd"/>
      <w:r w:rsidRPr="00AB3EAD">
        <w:rPr>
          <w:sz w:val="28"/>
          <w:szCs w:val="28"/>
          <w:lang w:val="uk-UA"/>
        </w:rPr>
        <w:t xml:space="preserve"> </w:t>
      </w:r>
      <w:proofErr w:type="spellStart"/>
      <w:r w:rsidRPr="00AB3EAD">
        <w:rPr>
          <w:sz w:val="28"/>
          <w:szCs w:val="28"/>
          <w:lang w:val="uk-UA"/>
        </w:rPr>
        <w:t>the</w:t>
      </w:r>
      <w:proofErr w:type="spellEnd"/>
      <w:r w:rsidRPr="00AB3EAD">
        <w:rPr>
          <w:sz w:val="28"/>
          <w:szCs w:val="28"/>
          <w:lang w:val="uk-UA"/>
        </w:rPr>
        <w:t xml:space="preserve"> </w:t>
      </w:r>
      <w:proofErr w:type="spellStart"/>
      <w:r w:rsidRPr="00AB3EAD">
        <w:rPr>
          <w:sz w:val="28"/>
          <w:szCs w:val="28"/>
          <w:lang w:val="uk-UA"/>
        </w:rPr>
        <w:t>War</w:t>
      </w:r>
      <w:proofErr w:type="spellEnd"/>
      <w:r w:rsidRPr="00AB3EAD">
        <w:rPr>
          <w:sz w:val="28"/>
          <w:szCs w:val="28"/>
          <w:lang w:val="uk-UA"/>
        </w:rPr>
        <w:t xml:space="preserve"> </w:t>
      </w:r>
      <w:proofErr w:type="spellStart"/>
      <w:r w:rsidRPr="00AB3EAD">
        <w:rPr>
          <w:sz w:val="28"/>
          <w:szCs w:val="28"/>
          <w:lang w:val="uk-UA"/>
        </w:rPr>
        <w:t>on</w:t>
      </w:r>
      <w:proofErr w:type="spellEnd"/>
      <w:r w:rsidRPr="00AB3EAD">
        <w:rPr>
          <w:sz w:val="28"/>
          <w:szCs w:val="28"/>
          <w:lang w:val="uk-UA"/>
        </w:rPr>
        <w:t xml:space="preserve"> </w:t>
      </w:r>
      <w:proofErr w:type="spellStart"/>
      <w:r w:rsidRPr="00AB3EAD">
        <w:rPr>
          <w:sz w:val="28"/>
          <w:szCs w:val="28"/>
          <w:lang w:val="uk-UA"/>
        </w:rPr>
        <w:t>Terrorism</w:t>
      </w:r>
      <w:proofErr w:type="spellEnd"/>
      <w:r w:rsidRPr="00AB3EAD">
        <w:rPr>
          <w:sz w:val="28"/>
          <w:szCs w:val="28"/>
          <w:lang w:val="uk-UA"/>
        </w:rPr>
        <w:t>. URL:</w:t>
      </w:r>
      <w:r>
        <w:rPr>
          <w:sz w:val="28"/>
          <w:szCs w:val="28"/>
          <w:lang w:val="uk-UA"/>
        </w:rPr>
        <w:t xml:space="preserve"> </w:t>
      </w:r>
      <w:hyperlink r:id="rId46" w:history="1">
        <w:r w:rsidRPr="00AB3EAD">
          <w:rPr>
            <w:rStyle w:val="af1"/>
            <w:sz w:val="28"/>
            <w:szCs w:val="28"/>
          </w:rPr>
          <w:t>https</w:t>
        </w:r>
        <w:r w:rsidRPr="00521703">
          <w:rPr>
            <w:rStyle w:val="af1"/>
            <w:sz w:val="28"/>
            <w:szCs w:val="28"/>
            <w:lang w:val="ru-RU"/>
          </w:rPr>
          <w:t>://</w:t>
        </w:r>
        <w:proofErr w:type="spellStart"/>
        <w:r w:rsidRPr="00AB3EAD">
          <w:rPr>
            <w:rStyle w:val="af1"/>
            <w:sz w:val="28"/>
            <w:szCs w:val="28"/>
          </w:rPr>
          <w:t>georgewbush</w:t>
        </w:r>
        <w:proofErr w:type="spellEnd"/>
        <w:r>
          <w:rPr>
            <w:rStyle w:val="af1"/>
            <w:sz w:val="28"/>
            <w:szCs w:val="28"/>
          </w:rPr>
          <w:t> </w:t>
        </w:r>
        <w:r w:rsidRPr="00521703">
          <w:rPr>
            <w:rStyle w:val="af1"/>
            <w:sz w:val="28"/>
            <w:szCs w:val="28"/>
            <w:lang w:val="ru-RU"/>
          </w:rPr>
          <w:t>-</w:t>
        </w:r>
        <w:r>
          <w:rPr>
            <w:rStyle w:val="af1"/>
            <w:sz w:val="28"/>
            <w:szCs w:val="28"/>
          </w:rPr>
          <w:t> </w:t>
        </w:r>
        <w:proofErr w:type="spellStart"/>
        <w:r w:rsidRPr="00AB3EAD">
          <w:rPr>
            <w:rStyle w:val="af1"/>
            <w:sz w:val="28"/>
            <w:szCs w:val="28"/>
          </w:rPr>
          <w:t>whitehouse</w:t>
        </w:r>
        <w:proofErr w:type="spellEnd"/>
        <w:r w:rsidRPr="00521703">
          <w:rPr>
            <w:rStyle w:val="af1"/>
            <w:sz w:val="28"/>
            <w:szCs w:val="28"/>
            <w:lang w:val="ru-RU"/>
          </w:rPr>
          <w:t>.</w:t>
        </w:r>
        <w:r w:rsidRPr="00AB3EAD">
          <w:rPr>
            <w:rStyle w:val="af1"/>
            <w:sz w:val="28"/>
            <w:szCs w:val="28"/>
          </w:rPr>
          <w:t>archives</w:t>
        </w:r>
        <w:r w:rsidRPr="00521703">
          <w:rPr>
            <w:rStyle w:val="af1"/>
            <w:sz w:val="28"/>
            <w:szCs w:val="28"/>
            <w:lang w:val="ru-RU"/>
          </w:rPr>
          <w:t>.</w:t>
        </w:r>
        <w:r w:rsidRPr="00AB3EAD">
          <w:rPr>
            <w:rStyle w:val="af1"/>
            <w:sz w:val="28"/>
            <w:szCs w:val="28"/>
          </w:rPr>
          <w:t>gov</w:t>
        </w:r>
        <w:r w:rsidRPr="00521703">
          <w:rPr>
            <w:rStyle w:val="af1"/>
            <w:sz w:val="28"/>
            <w:szCs w:val="28"/>
            <w:lang w:val="ru-RU"/>
          </w:rPr>
          <w:t>/</w:t>
        </w:r>
        <w:proofErr w:type="spellStart"/>
        <w:r w:rsidRPr="00AB3EAD">
          <w:rPr>
            <w:rStyle w:val="af1"/>
            <w:sz w:val="28"/>
            <w:szCs w:val="28"/>
          </w:rPr>
          <w:t>infocus</w:t>
        </w:r>
        <w:proofErr w:type="spellEnd"/>
        <w:r w:rsidRPr="00521703">
          <w:rPr>
            <w:rStyle w:val="af1"/>
            <w:sz w:val="28"/>
            <w:szCs w:val="28"/>
            <w:lang w:val="ru-RU"/>
          </w:rPr>
          <w:t>/</w:t>
        </w:r>
        <w:proofErr w:type="spellStart"/>
        <w:r w:rsidRPr="00AB3EAD">
          <w:rPr>
            <w:rStyle w:val="af1"/>
            <w:sz w:val="28"/>
            <w:szCs w:val="28"/>
          </w:rPr>
          <w:t>nationalsecurity</w:t>
        </w:r>
        <w:proofErr w:type="spellEnd"/>
        <w:r w:rsidRPr="00521703">
          <w:rPr>
            <w:rStyle w:val="af1"/>
            <w:sz w:val="28"/>
            <w:szCs w:val="28"/>
            <w:lang w:val="ru-RU"/>
          </w:rPr>
          <w:t>/</w:t>
        </w:r>
        <w:proofErr w:type="spellStart"/>
        <w:r w:rsidRPr="00AB3EAD">
          <w:rPr>
            <w:rStyle w:val="af1"/>
            <w:sz w:val="28"/>
            <w:szCs w:val="28"/>
          </w:rPr>
          <w:t>faq</w:t>
        </w:r>
        <w:proofErr w:type="spellEnd"/>
        <w:r>
          <w:rPr>
            <w:rStyle w:val="af1"/>
            <w:sz w:val="28"/>
            <w:szCs w:val="28"/>
          </w:rPr>
          <w:t> </w:t>
        </w:r>
        <w:r w:rsidRPr="00521703">
          <w:rPr>
            <w:rStyle w:val="af1"/>
            <w:sz w:val="28"/>
            <w:szCs w:val="28"/>
            <w:lang w:val="ru-RU"/>
          </w:rPr>
          <w:t>-</w:t>
        </w:r>
        <w:r>
          <w:rPr>
            <w:rStyle w:val="af1"/>
            <w:sz w:val="28"/>
            <w:szCs w:val="28"/>
          </w:rPr>
          <w:t> </w:t>
        </w:r>
        <w:r w:rsidRPr="00AB3EAD">
          <w:rPr>
            <w:rStyle w:val="af1"/>
            <w:sz w:val="28"/>
            <w:szCs w:val="28"/>
          </w:rPr>
          <w:t>what</w:t>
        </w:r>
        <w:r w:rsidRPr="00521703">
          <w:rPr>
            <w:rStyle w:val="af1"/>
            <w:sz w:val="28"/>
            <w:szCs w:val="28"/>
            <w:lang w:val="ru-RU"/>
          </w:rPr>
          <w:t>.</w:t>
        </w:r>
        <w:r w:rsidRPr="00AB3EAD">
          <w:rPr>
            <w:rStyle w:val="af1"/>
            <w:sz w:val="28"/>
            <w:szCs w:val="28"/>
          </w:rPr>
          <w:t>html</w:t>
        </w:r>
      </w:hyperlink>
      <w:r w:rsidRPr="00AB3EAD">
        <w:rPr>
          <w:sz w:val="28"/>
          <w:szCs w:val="28"/>
          <w:lang w:val="uk-UA"/>
        </w:rPr>
        <w:t xml:space="preserve"> (дата звернення 10.02.202</w:t>
      </w:r>
      <w:r>
        <w:rPr>
          <w:sz w:val="28"/>
          <w:szCs w:val="28"/>
          <w:lang w:val="uk-UA"/>
        </w:rPr>
        <w:t>5</w:t>
      </w:r>
      <w:r w:rsidRPr="00AB3EAD">
        <w:rPr>
          <w:sz w:val="28"/>
          <w:szCs w:val="28"/>
          <w:lang w:val="uk-UA"/>
        </w:rPr>
        <w:t>).</w:t>
      </w:r>
    </w:p>
    <w:p w14:paraId="114742DE" w14:textId="77777777" w:rsidR="00521703" w:rsidRPr="00943703" w:rsidRDefault="00521703" w:rsidP="00521703"/>
    <w:p w14:paraId="08BE0105" w14:textId="77777777" w:rsidR="00F643E8" w:rsidRPr="004765ED" w:rsidRDefault="00F643E8" w:rsidP="004765ED">
      <w:pPr>
        <w:spacing w:line="360" w:lineRule="auto"/>
        <w:rPr>
          <w:rFonts w:ascii="Times New Roman" w:hAnsi="Times New Roman" w:cs="Times New Roman"/>
          <w:sz w:val="28"/>
          <w:szCs w:val="28"/>
        </w:rPr>
      </w:pPr>
    </w:p>
    <w:sectPr w:rsidR="00F643E8" w:rsidRPr="004765ED" w:rsidSect="00466AB8">
      <w:headerReference w:type="default" r:id="rId47"/>
      <w:pgSz w:w="11906" w:h="16838"/>
      <w:pgMar w:top="1134" w:right="73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13BAA" w14:textId="77777777" w:rsidR="009670E6" w:rsidRDefault="009670E6" w:rsidP="00AE66FD">
      <w:pPr>
        <w:spacing w:after="0" w:line="240" w:lineRule="auto"/>
      </w:pPr>
      <w:r>
        <w:separator/>
      </w:r>
    </w:p>
  </w:endnote>
  <w:endnote w:type="continuationSeparator" w:id="0">
    <w:p w14:paraId="0EAC2897" w14:textId="77777777" w:rsidR="009670E6" w:rsidRDefault="009670E6" w:rsidP="00AE66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Helvetica Neue">
    <w:altName w:val="Sylfaen"/>
    <w:charset w:val="00"/>
    <w:family w:val="auto"/>
    <w:pitch w:val="default"/>
    <w:sig w:usb0="E50002FF" w:usb1="500079DB" w:usb2="0000001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FCD612" w14:textId="77777777" w:rsidR="009670E6" w:rsidRDefault="009670E6" w:rsidP="00AE66FD">
      <w:pPr>
        <w:spacing w:after="0" w:line="240" w:lineRule="auto"/>
      </w:pPr>
      <w:r>
        <w:separator/>
      </w:r>
    </w:p>
  </w:footnote>
  <w:footnote w:type="continuationSeparator" w:id="0">
    <w:p w14:paraId="62973D05" w14:textId="77777777" w:rsidR="009670E6" w:rsidRDefault="009670E6" w:rsidP="00AE66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8953314"/>
      <w:docPartObj>
        <w:docPartGallery w:val="Page Numbers (Top of Page)"/>
        <w:docPartUnique/>
      </w:docPartObj>
    </w:sdtPr>
    <w:sdtContent>
      <w:p w14:paraId="08D2E2D2" w14:textId="325C7DF6" w:rsidR="00466AB8" w:rsidRDefault="00466AB8">
        <w:pPr>
          <w:pStyle w:val="ae"/>
          <w:jc w:val="right"/>
        </w:pPr>
        <w:r>
          <w:fldChar w:fldCharType="begin"/>
        </w:r>
        <w:r>
          <w:instrText>PAGE   \* MERGEFORMAT</w:instrText>
        </w:r>
        <w:r>
          <w:fldChar w:fldCharType="separate"/>
        </w:r>
        <w:r>
          <w:rPr>
            <w:lang w:val="ru-RU"/>
          </w:rPr>
          <w:t>2</w:t>
        </w:r>
        <w:r>
          <w:fldChar w:fldCharType="end"/>
        </w:r>
      </w:p>
    </w:sdtContent>
  </w:sdt>
  <w:p w14:paraId="23E24D6C" w14:textId="77777777" w:rsidR="00466AB8" w:rsidRDefault="00466AB8">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18DC094"/>
    <w:multiLevelType w:val="multilevel"/>
    <w:tmpl w:val="C18DC094"/>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21FE3ADA"/>
    <w:multiLevelType w:val="multilevel"/>
    <w:tmpl w:val="21FE3ADA"/>
    <w:lvl w:ilvl="0">
      <w:start w:val="1"/>
      <w:numFmt w:val="decimal"/>
      <w:lvlText w:val="%1."/>
      <w:lvlJc w:val="left"/>
      <w:pPr>
        <w:ind w:left="785" w:hanging="360"/>
      </w:pPr>
      <w:rPr>
        <w:rFonts w:hint="default"/>
      </w:r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2" w15:restartNumberingAfterBreak="0">
    <w:nsid w:val="22D33CE1"/>
    <w:multiLevelType w:val="multilevel"/>
    <w:tmpl w:val="22D33CE1"/>
    <w:lvl w:ilvl="0">
      <w:start w:val="2"/>
      <w:numFmt w:val="bullet"/>
      <w:lvlText w:val="-"/>
      <w:lvlJc w:val="left"/>
      <w:pPr>
        <w:ind w:left="785" w:hanging="360"/>
      </w:pPr>
      <w:rPr>
        <w:rFonts w:ascii="Times New Roman" w:eastAsiaTheme="minorHAnsi" w:hAnsi="Times New Roman" w:cs="Times New Roman" w:hint="default"/>
      </w:rPr>
    </w:lvl>
    <w:lvl w:ilvl="1">
      <w:start w:val="1"/>
      <w:numFmt w:val="bullet"/>
      <w:lvlText w:val="o"/>
      <w:lvlJc w:val="left"/>
      <w:pPr>
        <w:ind w:left="1505" w:hanging="360"/>
      </w:pPr>
      <w:rPr>
        <w:rFonts w:ascii="Courier New" w:hAnsi="Courier New" w:cs="Courier New" w:hint="default"/>
      </w:rPr>
    </w:lvl>
    <w:lvl w:ilvl="2">
      <w:start w:val="1"/>
      <w:numFmt w:val="bullet"/>
      <w:lvlText w:val=""/>
      <w:lvlJc w:val="left"/>
      <w:pPr>
        <w:ind w:left="2225" w:hanging="360"/>
      </w:pPr>
      <w:rPr>
        <w:rFonts w:ascii="Wingdings" w:hAnsi="Wingdings" w:hint="default"/>
      </w:rPr>
    </w:lvl>
    <w:lvl w:ilvl="3">
      <w:start w:val="1"/>
      <w:numFmt w:val="bullet"/>
      <w:lvlText w:val=""/>
      <w:lvlJc w:val="left"/>
      <w:pPr>
        <w:ind w:left="2945" w:hanging="360"/>
      </w:pPr>
      <w:rPr>
        <w:rFonts w:ascii="Symbol" w:hAnsi="Symbol" w:hint="default"/>
      </w:rPr>
    </w:lvl>
    <w:lvl w:ilvl="4">
      <w:start w:val="1"/>
      <w:numFmt w:val="bullet"/>
      <w:lvlText w:val="o"/>
      <w:lvlJc w:val="left"/>
      <w:pPr>
        <w:ind w:left="3665" w:hanging="360"/>
      </w:pPr>
      <w:rPr>
        <w:rFonts w:ascii="Courier New" w:hAnsi="Courier New" w:cs="Courier New" w:hint="default"/>
      </w:rPr>
    </w:lvl>
    <w:lvl w:ilvl="5">
      <w:start w:val="1"/>
      <w:numFmt w:val="bullet"/>
      <w:lvlText w:val=""/>
      <w:lvlJc w:val="left"/>
      <w:pPr>
        <w:ind w:left="4385" w:hanging="360"/>
      </w:pPr>
      <w:rPr>
        <w:rFonts w:ascii="Wingdings" w:hAnsi="Wingdings" w:hint="default"/>
      </w:rPr>
    </w:lvl>
    <w:lvl w:ilvl="6">
      <w:start w:val="1"/>
      <w:numFmt w:val="bullet"/>
      <w:lvlText w:val=""/>
      <w:lvlJc w:val="left"/>
      <w:pPr>
        <w:ind w:left="5105" w:hanging="360"/>
      </w:pPr>
      <w:rPr>
        <w:rFonts w:ascii="Symbol" w:hAnsi="Symbol" w:hint="default"/>
      </w:rPr>
    </w:lvl>
    <w:lvl w:ilvl="7">
      <w:start w:val="1"/>
      <w:numFmt w:val="bullet"/>
      <w:lvlText w:val="o"/>
      <w:lvlJc w:val="left"/>
      <w:pPr>
        <w:ind w:left="5825" w:hanging="360"/>
      </w:pPr>
      <w:rPr>
        <w:rFonts w:ascii="Courier New" w:hAnsi="Courier New" w:cs="Courier New" w:hint="default"/>
      </w:rPr>
    </w:lvl>
    <w:lvl w:ilvl="8">
      <w:start w:val="1"/>
      <w:numFmt w:val="bullet"/>
      <w:lvlText w:val=""/>
      <w:lvlJc w:val="left"/>
      <w:pPr>
        <w:ind w:left="6545" w:hanging="360"/>
      </w:pPr>
      <w:rPr>
        <w:rFonts w:ascii="Wingdings" w:hAnsi="Wingdings" w:hint="default"/>
      </w:rPr>
    </w:lvl>
  </w:abstractNum>
  <w:abstractNum w:abstractNumId="3" w15:restartNumberingAfterBreak="0">
    <w:nsid w:val="51403D3B"/>
    <w:multiLevelType w:val="multilevel"/>
    <w:tmpl w:val="51403D3B"/>
    <w:lvl w:ilvl="0">
      <w:start w:val="1"/>
      <w:numFmt w:val="decimal"/>
      <w:lvlText w:val="%1."/>
      <w:lvlJc w:val="left"/>
      <w:pPr>
        <w:ind w:left="502" w:hanging="360"/>
      </w:pPr>
      <w:rPr>
        <w:rFonts w:hint="default"/>
      </w:rPr>
    </w:lvl>
    <w:lvl w:ilvl="1">
      <w:start w:val="1"/>
      <w:numFmt w:val="lowerLetter"/>
      <w:lvlText w:val="%2."/>
      <w:lvlJc w:val="left"/>
      <w:pPr>
        <w:ind w:left="795" w:hanging="360"/>
      </w:pPr>
    </w:lvl>
    <w:lvl w:ilvl="2">
      <w:start w:val="1"/>
      <w:numFmt w:val="lowerRoman"/>
      <w:lvlText w:val="%3."/>
      <w:lvlJc w:val="right"/>
      <w:pPr>
        <w:ind w:left="1515" w:hanging="180"/>
      </w:pPr>
    </w:lvl>
    <w:lvl w:ilvl="3">
      <w:start w:val="1"/>
      <w:numFmt w:val="decimal"/>
      <w:lvlText w:val="%4."/>
      <w:lvlJc w:val="left"/>
      <w:pPr>
        <w:ind w:left="2235" w:hanging="360"/>
      </w:pPr>
    </w:lvl>
    <w:lvl w:ilvl="4">
      <w:start w:val="1"/>
      <w:numFmt w:val="lowerLetter"/>
      <w:lvlText w:val="%5."/>
      <w:lvlJc w:val="left"/>
      <w:pPr>
        <w:ind w:left="2955" w:hanging="360"/>
      </w:pPr>
    </w:lvl>
    <w:lvl w:ilvl="5">
      <w:start w:val="1"/>
      <w:numFmt w:val="lowerRoman"/>
      <w:lvlText w:val="%6."/>
      <w:lvlJc w:val="right"/>
      <w:pPr>
        <w:ind w:left="3675" w:hanging="180"/>
      </w:pPr>
    </w:lvl>
    <w:lvl w:ilvl="6">
      <w:start w:val="1"/>
      <w:numFmt w:val="decimal"/>
      <w:lvlText w:val="%7."/>
      <w:lvlJc w:val="left"/>
      <w:pPr>
        <w:ind w:left="4395" w:hanging="360"/>
      </w:pPr>
    </w:lvl>
    <w:lvl w:ilvl="7">
      <w:start w:val="1"/>
      <w:numFmt w:val="lowerLetter"/>
      <w:lvlText w:val="%8."/>
      <w:lvlJc w:val="left"/>
      <w:pPr>
        <w:ind w:left="5115" w:hanging="360"/>
      </w:pPr>
    </w:lvl>
    <w:lvl w:ilvl="8">
      <w:start w:val="1"/>
      <w:numFmt w:val="lowerRoman"/>
      <w:lvlText w:val="%9."/>
      <w:lvlJc w:val="right"/>
      <w:pPr>
        <w:ind w:left="5835" w:hanging="180"/>
      </w:pPr>
    </w:lvl>
  </w:abstractNum>
  <w:abstractNum w:abstractNumId="4" w15:restartNumberingAfterBreak="0">
    <w:nsid w:val="62A92A7B"/>
    <w:multiLevelType w:val="multilevel"/>
    <w:tmpl w:val="62A92A7B"/>
    <w:lvl w:ilvl="0">
      <w:start w:val="2"/>
      <w:numFmt w:val="bullet"/>
      <w:lvlText w:val="-"/>
      <w:lvlJc w:val="left"/>
      <w:pPr>
        <w:ind w:left="785" w:hanging="360"/>
      </w:pPr>
      <w:rPr>
        <w:rFonts w:ascii="Times New Roman" w:eastAsia="Calibri" w:hAnsi="Times New Roman" w:cs="Times New Roman" w:hint="default"/>
      </w:rPr>
    </w:lvl>
    <w:lvl w:ilvl="1">
      <w:start w:val="1"/>
      <w:numFmt w:val="bullet"/>
      <w:lvlText w:val="o"/>
      <w:lvlJc w:val="left"/>
      <w:pPr>
        <w:ind w:left="1505" w:hanging="360"/>
      </w:pPr>
      <w:rPr>
        <w:rFonts w:ascii="Courier New" w:hAnsi="Courier New" w:cs="Courier New" w:hint="default"/>
      </w:rPr>
    </w:lvl>
    <w:lvl w:ilvl="2">
      <w:start w:val="1"/>
      <w:numFmt w:val="bullet"/>
      <w:lvlText w:val=""/>
      <w:lvlJc w:val="left"/>
      <w:pPr>
        <w:ind w:left="2225" w:hanging="360"/>
      </w:pPr>
      <w:rPr>
        <w:rFonts w:ascii="Wingdings" w:hAnsi="Wingdings" w:hint="default"/>
      </w:rPr>
    </w:lvl>
    <w:lvl w:ilvl="3">
      <w:start w:val="1"/>
      <w:numFmt w:val="bullet"/>
      <w:lvlText w:val=""/>
      <w:lvlJc w:val="left"/>
      <w:pPr>
        <w:ind w:left="2945" w:hanging="360"/>
      </w:pPr>
      <w:rPr>
        <w:rFonts w:ascii="Symbol" w:hAnsi="Symbol" w:hint="default"/>
      </w:rPr>
    </w:lvl>
    <w:lvl w:ilvl="4">
      <w:start w:val="1"/>
      <w:numFmt w:val="bullet"/>
      <w:lvlText w:val="o"/>
      <w:lvlJc w:val="left"/>
      <w:pPr>
        <w:ind w:left="3665" w:hanging="360"/>
      </w:pPr>
      <w:rPr>
        <w:rFonts w:ascii="Courier New" w:hAnsi="Courier New" w:cs="Courier New" w:hint="default"/>
      </w:rPr>
    </w:lvl>
    <w:lvl w:ilvl="5">
      <w:start w:val="1"/>
      <w:numFmt w:val="bullet"/>
      <w:lvlText w:val=""/>
      <w:lvlJc w:val="left"/>
      <w:pPr>
        <w:ind w:left="4385" w:hanging="360"/>
      </w:pPr>
      <w:rPr>
        <w:rFonts w:ascii="Wingdings" w:hAnsi="Wingdings" w:hint="default"/>
      </w:rPr>
    </w:lvl>
    <w:lvl w:ilvl="6">
      <w:start w:val="1"/>
      <w:numFmt w:val="bullet"/>
      <w:lvlText w:val=""/>
      <w:lvlJc w:val="left"/>
      <w:pPr>
        <w:ind w:left="5105" w:hanging="360"/>
      </w:pPr>
      <w:rPr>
        <w:rFonts w:ascii="Symbol" w:hAnsi="Symbol" w:hint="default"/>
      </w:rPr>
    </w:lvl>
    <w:lvl w:ilvl="7">
      <w:start w:val="1"/>
      <w:numFmt w:val="bullet"/>
      <w:lvlText w:val="o"/>
      <w:lvlJc w:val="left"/>
      <w:pPr>
        <w:ind w:left="5825" w:hanging="360"/>
      </w:pPr>
      <w:rPr>
        <w:rFonts w:ascii="Courier New" w:hAnsi="Courier New" w:cs="Courier New" w:hint="default"/>
      </w:rPr>
    </w:lvl>
    <w:lvl w:ilvl="8">
      <w:start w:val="1"/>
      <w:numFmt w:val="bullet"/>
      <w:lvlText w:val=""/>
      <w:lvlJc w:val="left"/>
      <w:pPr>
        <w:ind w:left="6545" w:hanging="360"/>
      </w:pPr>
      <w:rPr>
        <w:rFonts w:ascii="Wingdings" w:hAnsi="Wingdings" w:hint="default"/>
      </w:rPr>
    </w:lvl>
  </w:abstractNum>
  <w:abstractNum w:abstractNumId="5" w15:restartNumberingAfterBreak="0">
    <w:nsid w:val="676E2769"/>
    <w:multiLevelType w:val="multilevel"/>
    <w:tmpl w:val="676E2769"/>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261379827">
    <w:abstractNumId w:val="1"/>
  </w:num>
  <w:num w:numId="2" w16cid:durableId="2067144547">
    <w:abstractNumId w:val="3"/>
  </w:num>
  <w:num w:numId="3" w16cid:durableId="90198729">
    <w:abstractNumId w:val="0"/>
  </w:num>
  <w:num w:numId="4" w16cid:durableId="471556538">
    <w:abstractNumId w:val="5"/>
  </w:num>
  <w:num w:numId="5" w16cid:durableId="1549106510">
    <w:abstractNumId w:val="4"/>
  </w:num>
  <w:num w:numId="6" w16cid:durableId="81094650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74AF"/>
    <w:rsid w:val="000534BB"/>
    <w:rsid w:val="000954B2"/>
    <w:rsid w:val="003D5925"/>
    <w:rsid w:val="00466AB8"/>
    <w:rsid w:val="004765ED"/>
    <w:rsid w:val="004C7995"/>
    <w:rsid w:val="004F6281"/>
    <w:rsid w:val="00521703"/>
    <w:rsid w:val="005374AF"/>
    <w:rsid w:val="00617070"/>
    <w:rsid w:val="00740F64"/>
    <w:rsid w:val="007A6E77"/>
    <w:rsid w:val="007B0610"/>
    <w:rsid w:val="00821803"/>
    <w:rsid w:val="008779BE"/>
    <w:rsid w:val="009670E6"/>
    <w:rsid w:val="00A04F73"/>
    <w:rsid w:val="00A4290F"/>
    <w:rsid w:val="00A9643D"/>
    <w:rsid w:val="00AE66FD"/>
    <w:rsid w:val="00B331FF"/>
    <w:rsid w:val="00B5545A"/>
    <w:rsid w:val="00B576B5"/>
    <w:rsid w:val="00BB704C"/>
    <w:rsid w:val="00BD0D48"/>
    <w:rsid w:val="00C52DC5"/>
    <w:rsid w:val="00C75937"/>
    <w:rsid w:val="00D02A45"/>
    <w:rsid w:val="00DB083F"/>
    <w:rsid w:val="00F46F14"/>
    <w:rsid w:val="00F643E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3835F8"/>
  <w15:chartTrackingRefBased/>
  <w15:docId w15:val="{E5BDDF55-87DA-4EE8-9596-DB46A969D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8"/>
        <w:lang w:val="ru-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7070"/>
    <w:pPr>
      <w:spacing w:after="160" w:line="259" w:lineRule="auto"/>
      <w:ind w:firstLine="0"/>
      <w:jc w:val="left"/>
    </w:pPr>
    <w:rPr>
      <w:rFonts w:asciiTheme="minorHAnsi" w:hAnsiTheme="minorHAnsi" w:cstheme="minorBidi"/>
      <w:kern w:val="0"/>
      <w:sz w:val="22"/>
      <w:szCs w:val="22"/>
      <w:lang w:val="uk-UA"/>
      <w14:ligatures w14:val="none"/>
    </w:rPr>
  </w:style>
  <w:style w:type="paragraph" w:styleId="1">
    <w:name w:val="heading 1"/>
    <w:basedOn w:val="a"/>
    <w:next w:val="a"/>
    <w:link w:val="10"/>
    <w:uiPriority w:val="9"/>
    <w:qFormat/>
    <w:rsid w:val="005374A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5374A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5374AF"/>
    <w:pPr>
      <w:keepNext/>
      <w:keepLines/>
      <w:spacing w:before="160" w:after="80"/>
      <w:outlineLvl w:val="2"/>
    </w:pPr>
    <w:rPr>
      <w:rFonts w:eastAsiaTheme="majorEastAsia" w:cstheme="majorBidi"/>
      <w:color w:val="2F5496" w:themeColor="accent1" w:themeShade="BF"/>
    </w:rPr>
  </w:style>
  <w:style w:type="paragraph" w:styleId="4">
    <w:name w:val="heading 4"/>
    <w:basedOn w:val="a"/>
    <w:next w:val="a"/>
    <w:link w:val="40"/>
    <w:uiPriority w:val="9"/>
    <w:semiHidden/>
    <w:unhideWhenUsed/>
    <w:qFormat/>
    <w:rsid w:val="005374A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5374A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5374AF"/>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374AF"/>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374AF"/>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374AF"/>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74A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5374A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5374AF"/>
    <w:rPr>
      <w:rFonts w:asciiTheme="minorHAnsi" w:eastAsiaTheme="majorEastAsia" w:hAnsiTheme="minorHAnsi" w:cstheme="majorBidi"/>
      <w:color w:val="2F5496" w:themeColor="accent1" w:themeShade="BF"/>
    </w:rPr>
  </w:style>
  <w:style w:type="character" w:customStyle="1" w:styleId="40">
    <w:name w:val="Заголовок 4 Знак"/>
    <w:basedOn w:val="a0"/>
    <w:link w:val="4"/>
    <w:uiPriority w:val="9"/>
    <w:semiHidden/>
    <w:rsid w:val="005374AF"/>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5374AF"/>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5374AF"/>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5374AF"/>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5374AF"/>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5374AF"/>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5374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5374A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374AF"/>
    <w:pPr>
      <w:numPr>
        <w:ilvl w:val="1"/>
      </w:numPr>
      <w:ind w:firstLine="709"/>
    </w:pPr>
    <w:rPr>
      <w:rFonts w:eastAsiaTheme="majorEastAsia" w:cstheme="majorBidi"/>
      <w:color w:val="595959" w:themeColor="text1" w:themeTint="A6"/>
      <w:spacing w:val="15"/>
    </w:rPr>
  </w:style>
  <w:style w:type="character" w:customStyle="1" w:styleId="a6">
    <w:name w:val="Подзаголовок Знак"/>
    <w:basedOn w:val="a0"/>
    <w:link w:val="a5"/>
    <w:uiPriority w:val="11"/>
    <w:rsid w:val="005374AF"/>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5374AF"/>
    <w:pPr>
      <w:spacing w:before="160"/>
      <w:jc w:val="center"/>
    </w:pPr>
    <w:rPr>
      <w:i/>
      <w:iCs/>
      <w:color w:val="404040" w:themeColor="text1" w:themeTint="BF"/>
    </w:rPr>
  </w:style>
  <w:style w:type="character" w:customStyle="1" w:styleId="22">
    <w:name w:val="Цитата 2 Знак"/>
    <w:basedOn w:val="a0"/>
    <w:link w:val="21"/>
    <w:uiPriority w:val="29"/>
    <w:rsid w:val="005374AF"/>
    <w:rPr>
      <w:i/>
      <w:iCs/>
      <w:color w:val="404040" w:themeColor="text1" w:themeTint="BF"/>
    </w:rPr>
  </w:style>
  <w:style w:type="paragraph" w:styleId="a7">
    <w:name w:val="List Paragraph"/>
    <w:basedOn w:val="a"/>
    <w:uiPriority w:val="99"/>
    <w:qFormat/>
    <w:rsid w:val="005374AF"/>
    <w:pPr>
      <w:ind w:left="720"/>
      <w:contextualSpacing/>
    </w:pPr>
  </w:style>
  <w:style w:type="character" w:styleId="a8">
    <w:name w:val="Intense Emphasis"/>
    <w:basedOn w:val="a0"/>
    <w:uiPriority w:val="21"/>
    <w:qFormat/>
    <w:rsid w:val="005374AF"/>
    <w:rPr>
      <w:i/>
      <w:iCs/>
      <w:color w:val="2F5496" w:themeColor="accent1" w:themeShade="BF"/>
    </w:rPr>
  </w:style>
  <w:style w:type="paragraph" w:styleId="a9">
    <w:name w:val="Intense Quote"/>
    <w:basedOn w:val="a"/>
    <w:next w:val="a"/>
    <w:link w:val="aa"/>
    <w:uiPriority w:val="30"/>
    <w:qFormat/>
    <w:rsid w:val="005374A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5374AF"/>
    <w:rPr>
      <w:i/>
      <w:iCs/>
      <w:color w:val="2F5496" w:themeColor="accent1" w:themeShade="BF"/>
    </w:rPr>
  </w:style>
  <w:style w:type="character" w:styleId="ab">
    <w:name w:val="Intense Reference"/>
    <w:basedOn w:val="a0"/>
    <w:uiPriority w:val="32"/>
    <w:qFormat/>
    <w:rsid w:val="005374AF"/>
    <w:rPr>
      <w:b/>
      <w:bCs/>
      <w:smallCaps/>
      <w:color w:val="2F5496" w:themeColor="accent1" w:themeShade="BF"/>
      <w:spacing w:val="5"/>
    </w:rPr>
  </w:style>
  <w:style w:type="paragraph" w:styleId="ac">
    <w:name w:val="Balloon Text"/>
    <w:basedOn w:val="a"/>
    <w:link w:val="ad"/>
    <w:uiPriority w:val="99"/>
    <w:unhideWhenUsed/>
    <w:qFormat/>
    <w:rsid w:val="00617070"/>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qFormat/>
    <w:rsid w:val="00617070"/>
    <w:rPr>
      <w:rFonts w:ascii="Segoe UI" w:hAnsi="Segoe UI" w:cs="Segoe UI"/>
      <w:kern w:val="0"/>
      <w:sz w:val="18"/>
      <w:szCs w:val="18"/>
      <w:lang w:val="uk-UA"/>
      <w14:ligatures w14:val="none"/>
    </w:rPr>
  </w:style>
  <w:style w:type="paragraph" w:styleId="ae">
    <w:name w:val="header"/>
    <w:basedOn w:val="a"/>
    <w:link w:val="af"/>
    <w:uiPriority w:val="99"/>
    <w:unhideWhenUsed/>
    <w:qFormat/>
    <w:rsid w:val="00617070"/>
    <w:pPr>
      <w:tabs>
        <w:tab w:val="center" w:pos="4819"/>
        <w:tab w:val="right" w:pos="9639"/>
      </w:tabs>
      <w:spacing w:after="0" w:line="240" w:lineRule="auto"/>
    </w:pPr>
  </w:style>
  <w:style w:type="character" w:customStyle="1" w:styleId="af">
    <w:name w:val="Верхний колонтитул Знак"/>
    <w:basedOn w:val="a0"/>
    <w:link w:val="ae"/>
    <w:uiPriority w:val="99"/>
    <w:qFormat/>
    <w:rsid w:val="00617070"/>
    <w:rPr>
      <w:rFonts w:asciiTheme="minorHAnsi" w:hAnsiTheme="minorHAnsi" w:cstheme="minorBidi"/>
      <w:kern w:val="0"/>
      <w:sz w:val="22"/>
      <w:szCs w:val="22"/>
      <w:lang w:val="uk-UA"/>
      <w14:ligatures w14:val="none"/>
    </w:rPr>
  </w:style>
  <w:style w:type="paragraph" w:styleId="af0">
    <w:name w:val="Normal (Web)"/>
    <w:basedOn w:val="a"/>
    <w:uiPriority w:val="99"/>
    <w:unhideWhenUsed/>
    <w:rsid w:val="00617070"/>
    <w:pPr>
      <w:spacing w:beforeAutospacing="1" w:after="0" w:afterAutospacing="1"/>
    </w:pPr>
    <w:rPr>
      <w:rFonts w:ascii="Times New Roman" w:eastAsia="SimSun" w:hAnsi="Times New Roman" w:cs="Times New Roman"/>
      <w:sz w:val="24"/>
      <w:szCs w:val="24"/>
      <w:lang w:val="en-US" w:eastAsia="zh-CN"/>
    </w:rPr>
  </w:style>
  <w:style w:type="paragraph" w:styleId="23">
    <w:name w:val="toc 2"/>
    <w:basedOn w:val="a"/>
    <w:next w:val="a"/>
    <w:uiPriority w:val="39"/>
    <w:unhideWhenUsed/>
    <w:qFormat/>
    <w:rsid w:val="00617070"/>
    <w:pPr>
      <w:spacing w:after="100"/>
      <w:ind w:left="220"/>
    </w:pPr>
    <w:rPr>
      <w:rFonts w:eastAsiaTheme="minorEastAsia"/>
      <w:sz w:val="20"/>
      <w:szCs w:val="20"/>
      <w:lang w:val="en-US" w:eastAsia="zh-CN"/>
    </w:rPr>
  </w:style>
  <w:style w:type="character" w:styleId="af1">
    <w:name w:val="Hyperlink"/>
    <w:basedOn w:val="a0"/>
    <w:uiPriority w:val="99"/>
    <w:unhideWhenUsed/>
    <w:rsid w:val="00617070"/>
    <w:rPr>
      <w:color w:val="0000FF"/>
      <w:u w:val="single"/>
    </w:rPr>
  </w:style>
  <w:style w:type="table" w:styleId="af2">
    <w:name w:val="Table Grid"/>
    <w:basedOn w:val="a1"/>
    <w:uiPriority w:val="59"/>
    <w:unhideWhenUsed/>
    <w:qFormat/>
    <w:rsid w:val="00617070"/>
    <w:pPr>
      <w:spacing w:line="240" w:lineRule="auto"/>
      <w:ind w:firstLine="0"/>
      <w:jc w:val="left"/>
    </w:pPr>
    <w:rPr>
      <w:rFonts w:eastAsia="SimSun"/>
      <w:kern w:val="0"/>
      <w:sz w:val="20"/>
      <w:szCs w:val="20"/>
      <w:lang w:val="ru-RU"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
    <w:uiPriority w:val="34"/>
    <w:qFormat/>
    <w:rsid w:val="00617070"/>
    <w:pPr>
      <w:ind w:left="720"/>
      <w:contextualSpacing/>
    </w:pPr>
  </w:style>
  <w:style w:type="paragraph" w:customStyle="1" w:styleId="p1">
    <w:name w:val="p1"/>
    <w:rsid w:val="00617070"/>
    <w:pPr>
      <w:spacing w:line="276" w:lineRule="auto"/>
      <w:ind w:firstLine="0"/>
      <w:jc w:val="left"/>
    </w:pPr>
    <w:rPr>
      <w:rFonts w:ascii="Helvetica Neue" w:eastAsia="Helvetica Neue" w:hAnsi="Helvetica Neue"/>
      <w:kern w:val="0"/>
      <w:sz w:val="26"/>
      <w:szCs w:val="26"/>
      <w:lang w:val="en-US" w:eastAsia="zh-CN"/>
      <w14:ligatures w14:val="none"/>
    </w:rPr>
  </w:style>
  <w:style w:type="paragraph" w:customStyle="1" w:styleId="p2">
    <w:name w:val="p2"/>
    <w:rsid w:val="00617070"/>
    <w:pPr>
      <w:spacing w:line="276" w:lineRule="auto"/>
      <w:ind w:firstLine="0"/>
      <w:jc w:val="left"/>
    </w:pPr>
    <w:rPr>
      <w:rFonts w:ascii="Helvetica Neue" w:eastAsia="Helvetica Neue" w:hAnsi="Helvetica Neue"/>
      <w:kern w:val="0"/>
      <w:sz w:val="26"/>
      <w:szCs w:val="26"/>
      <w:lang w:val="en-US" w:eastAsia="zh-CN"/>
      <w14:ligatures w14:val="none"/>
    </w:rPr>
  </w:style>
  <w:style w:type="paragraph" w:styleId="af3">
    <w:name w:val="No Spacing"/>
    <w:link w:val="af4"/>
    <w:uiPriority w:val="1"/>
    <w:qFormat/>
    <w:rsid w:val="00617070"/>
    <w:pPr>
      <w:spacing w:line="240" w:lineRule="auto"/>
      <w:ind w:firstLine="0"/>
      <w:jc w:val="left"/>
    </w:pPr>
    <w:rPr>
      <w:rFonts w:asciiTheme="minorHAnsi" w:eastAsiaTheme="minorEastAsia" w:hAnsiTheme="minorHAnsi" w:cstheme="minorBidi"/>
      <w:kern w:val="0"/>
      <w:sz w:val="22"/>
      <w:szCs w:val="22"/>
      <w:lang w:val="en-US"/>
      <w14:ligatures w14:val="none"/>
    </w:rPr>
  </w:style>
  <w:style w:type="character" w:customStyle="1" w:styleId="af4">
    <w:name w:val="Без интервала Знак"/>
    <w:basedOn w:val="a0"/>
    <w:link w:val="af3"/>
    <w:uiPriority w:val="1"/>
    <w:rsid w:val="00617070"/>
    <w:rPr>
      <w:rFonts w:asciiTheme="minorHAnsi" w:eastAsiaTheme="minorEastAsia" w:hAnsiTheme="minorHAnsi" w:cstheme="minorBidi"/>
      <w:kern w:val="0"/>
      <w:sz w:val="22"/>
      <w:szCs w:val="22"/>
      <w:lang w:val="en-US"/>
      <w14:ligatures w14:val="none"/>
    </w:rPr>
  </w:style>
  <w:style w:type="paragraph" w:styleId="af5">
    <w:name w:val="footer"/>
    <w:basedOn w:val="a"/>
    <w:link w:val="af6"/>
    <w:uiPriority w:val="99"/>
    <w:unhideWhenUsed/>
    <w:rsid w:val="00617070"/>
    <w:pPr>
      <w:tabs>
        <w:tab w:val="center" w:pos="4986"/>
        <w:tab w:val="right" w:pos="9973"/>
      </w:tabs>
      <w:spacing w:after="0" w:line="240" w:lineRule="auto"/>
    </w:pPr>
  </w:style>
  <w:style w:type="character" w:customStyle="1" w:styleId="af6">
    <w:name w:val="Нижний колонтитул Знак"/>
    <w:basedOn w:val="a0"/>
    <w:link w:val="af5"/>
    <w:uiPriority w:val="99"/>
    <w:rsid w:val="00617070"/>
    <w:rPr>
      <w:rFonts w:asciiTheme="minorHAnsi" w:hAnsiTheme="minorHAnsi" w:cstheme="minorBidi"/>
      <w:kern w:val="0"/>
      <w:sz w:val="22"/>
      <w:szCs w:val="22"/>
      <w:lang w:val="uk-UA"/>
      <w14:ligatures w14:val="none"/>
    </w:rPr>
  </w:style>
  <w:style w:type="paragraph" w:customStyle="1" w:styleId="default">
    <w:name w:val="default"/>
    <w:basedOn w:val="a"/>
    <w:uiPriority w:val="99"/>
    <w:rsid w:val="00A04F73"/>
    <w:pPr>
      <w:spacing w:after="0" w:line="240" w:lineRule="auto"/>
    </w:pPr>
    <w:rPr>
      <w:rFonts w:ascii="Calibri" w:eastAsia="Times New Roman" w:hAnsi="Calibri" w:cs="Calibri"/>
      <w:color w:val="000000"/>
      <w:sz w:val="24"/>
      <w:szCs w:val="24"/>
      <w:lang w:eastAsia="ru-RU"/>
    </w:rPr>
  </w:style>
  <w:style w:type="character" w:styleId="af7">
    <w:name w:val="Unresolved Mention"/>
    <w:basedOn w:val="a0"/>
    <w:uiPriority w:val="99"/>
    <w:semiHidden/>
    <w:unhideWhenUsed/>
    <w:rsid w:val="00C759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995_d68" TargetMode="External"/><Relationship Id="rId18" Type="http://schemas.openxmlformats.org/officeDocument/2006/relationships/hyperlink" Target="https://www.un.org/securitycouncil/ctc/" TargetMode="External"/><Relationship Id="rId26" Type="http://schemas.openxmlformats.org/officeDocument/2006/relationships/hyperlink" Target="https://zakon.rada.gov.ua/laws/show/995_198" TargetMode="External"/><Relationship Id="rId39" Type="http://schemas.openxmlformats.org/officeDocument/2006/relationships/hyperlink" Target="https://www.unodc.org" TargetMode="External"/><Relationship Id="rId3" Type="http://schemas.openxmlformats.org/officeDocument/2006/relationships/settings" Target="settings.xml"/><Relationship Id="rId21" Type="http://schemas.openxmlformats.org/officeDocument/2006/relationships/hyperlink" Target="https://www.jnsm.com.ua/h/0911M/" TargetMode="External"/><Relationship Id="rId34" Type="http://schemas.openxmlformats.org/officeDocument/2006/relationships/hyperlink" Target="http://www.publicsafety.gc.ca/cnt/rsrcs/pblctns/rslnc-gnst-trrrsm/rslnc-gnst-trrrsm-eng.pdf" TargetMode="External"/><Relationship Id="rId42" Type="http://schemas.openxmlformats.org/officeDocument/2006/relationships/hyperlink" Target="URL:https://assets.publishing.service.gov.uk/government/uploads/system/uploads/attachment_data/file/716907/140618_CCS207_CCS0218929798-&#160;1_CONTEST_3.0_WEB.pdf" TargetMode="External"/><Relationship Id="rId47" Type="http://schemas.openxmlformats.org/officeDocument/2006/relationships/header" Target="header1.xml"/><Relationship Id="rId7" Type="http://schemas.openxmlformats.org/officeDocument/2006/relationships/hyperlink" Target="https://zakon.rada.gov.ua/laws/show/995_504" TargetMode="External"/><Relationship Id="rId12" Type="http://schemas.openxmlformats.org/officeDocument/2006/relationships/hyperlink" Target="https://zakon.rada.gov.ua/laws/show/995_024" TargetMode="External"/><Relationship Id="rId17" Type="http://schemas.openxmlformats.org/officeDocument/2006/relationships/hyperlink" Target="https://zakon.rada.gov.ua/laws/show/995389" TargetMode="External"/><Relationship Id="rId25" Type="http://schemas.openxmlformats.org/officeDocument/2006/relationships/hyperlink" Target="https://zakon.rada.gov.ua/laws/show/995087" TargetMode="External"/><Relationship Id="rId33" Type="http://schemas.openxmlformats.org/officeDocument/2006/relationships/hyperlink" Target="http://www.worldlii.org/int/other/treaties/COETS/1977/1.html" TargetMode="External"/><Relationship Id="rId38" Type="http://schemas.openxmlformats.org/officeDocument/2006/relationships/hyperlink" Target="https://www.devex.com/organizations/international-ngo-training-and-research-centre-intrac-22321" TargetMode="External"/><Relationship Id="rId46" Type="http://schemas.openxmlformats.org/officeDocument/2006/relationships/hyperlink" Target="https://georgewbush-&#160;whitehouse.archives.gov/infocus/nationalsecurity/faq-what.html" TargetMode="External"/><Relationship Id="rId2" Type="http://schemas.openxmlformats.org/officeDocument/2006/relationships/styles" Target="styles.xml"/><Relationship Id="rId16" Type="http://schemas.openxmlformats.org/officeDocument/2006/relationships/hyperlink" Target="https://zakon.rada.gov.ua/laws/show/995165" TargetMode="External"/><Relationship Id="rId20" Type="http://schemas.openxmlformats.org/officeDocument/2006/relationships/hyperlink" Target="https://www.jnsm.com.ua/h/0320P/" TargetMode="External"/><Relationship Id="rId29" Type="http://schemas.openxmlformats.org/officeDocument/2006/relationships/hyperlink" Target="https://www.eurointegration.com.ua/articles/2015/11/14/7040754/" TargetMode="External"/><Relationship Id="rId41" Type="http://schemas.openxmlformats.org/officeDocument/2006/relationships/hyperlink" Target="https://rm.coe.int/168064100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jnsm.com.ua/h/0315M/" TargetMode="External"/><Relationship Id="rId24" Type="http://schemas.openxmlformats.org/officeDocument/2006/relationships/hyperlink" Target="https://zakon.rada.gov.ua/laws/show/995374" TargetMode="External"/><Relationship Id="rId32" Type="http://schemas.openxmlformats.org/officeDocument/2006/relationships/hyperlink" Target="https://www.dw.com/uk/&#1095;&#1077;&#1088;&#1074;&#1086;&#1085;&#1080;&#1081;-&#1078;&#1086;&#1074;&#1090;&#1077;&#1085;&#1100;-&#1072;&#1073;&#1086;-&#1084;&#1072;&#1089;&#1096;&#1090;&#1072;&#1073;&#1085;&#1080;&#1081;-&#1082;&#1110;&#1073;&#1077;&#1088;&#1096;&#1087;&#1080;&#1075;&#1091;&#1085;&#1089;&#1100;&#1082;&#1080;&#1081;-&#1085;&#1072;&#1087;&#1072;&#1076;/a-16520184" TargetMode="External"/><Relationship Id="rId37" Type="http://schemas.openxmlformats.org/officeDocument/2006/relationships/hyperlink" Target="http://www.au.af.mil/au/awc/awcgate/ndu/forum" TargetMode="External"/><Relationship Id="rId40" Type="http://schemas.openxmlformats.org/officeDocument/2006/relationships/hyperlink" Target="https://www.whitehouse.gov/wp-content/uploads/2021/03/NSC-1v2.pdf" TargetMode="External"/><Relationship Id="rId45" Type="http://schemas.openxmlformats.org/officeDocument/2006/relationships/hyperlink" Target="URL:https://www.gouvernement.fr/sites/default/files/locale/piece&#160;-&#160;jointe/2017/08/vigipirate&#160;-&#160;anglais&#160;-&#160;v2017.pdf" TargetMode="External"/><Relationship Id="rId5" Type="http://schemas.openxmlformats.org/officeDocument/2006/relationships/footnotes" Target="footnotes.xml"/><Relationship Id="rId15" Type="http://schemas.openxmlformats.org/officeDocument/2006/relationships/hyperlink" Target="https://zakon.rada.gov.ua/laws/show/53/2019" TargetMode="External"/><Relationship Id="rId23" Type="http://schemas.openxmlformats.org/officeDocument/2006/relationships/hyperlink" Target="https://zakon.rada.gov.ua/laws/show/995518" TargetMode="External"/><Relationship Id="rId28" Type="http://schemas.openxmlformats.org/officeDocument/2006/relationships/hyperlink" Target="https://zakon.rada.gov.ua/laws/show/995_854" TargetMode="External"/><Relationship Id="rId36" Type="http://schemas.openxmlformats.org/officeDocument/2006/relationships/hyperlink" Target="https://www.state.gov/reports/country-reports-on-terrorism-2020/" TargetMode="External"/><Relationship Id="rId49" Type="http://schemas.openxmlformats.org/officeDocument/2006/relationships/theme" Target="theme/theme1.xml"/><Relationship Id="rId10" Type="http://schemas.openxmlformats.org/officeDocument/2006/relationships/hyperlink" Target="http://www.dy.nayka.com.ua/" TargetMode="External"/><Relationship Id="rId19" Type="http://schemas.openxmlformats.org/officeDocument/2006/relationships/hyperlink" Target="https://www.jnsm.com.ua/h/0806M/" TargetMode="External"/><Relationship Id="rId31" Type="http://schemas.openxmlformats.org/officeDocument/2006/relationships/hyperlink" Target="https://zakon.rada.gov.ua/laws/show/53/2019" TargetMode="External"/><Relationship Id="rId44" Type="http://schemas.openxmlformats.org/officeDocument/2006/relationships/hyperlink" Target="https://www.un.org/counterterrorism/un-&#160;global-&#160;counter-&#160;terrorism-&#160;strategy" TargetMode="External"/><Relationship Id="rId4" Type="http://schemas.openxmlformats.org/officeDocument/2006/relationships/webSettings" Target="webSettings.xml"/><Relationship Id="rId9" Type="http://schemas.openxmlformats.org/officeDocument/2006/relationships/hyperlink" Target="https://zakon.rada.gov.ua/%20laws/show/995_167" TargetMode="External"/><Relationship Id="rId14" Type="http://schemas.openxmlformats.org/officeDocument/2006/relationships/hyperlink" Target="https://zakon.rada.gov.ua/laws/show/995_054" TargetMode="External"/><Relationship Id="rId22" Type="http://schemas.openxmlformats.org/officeDocument/2006/relationships/hyperlink" Target="https://niss.gov.ua/doslidzhennya/nacionalna&#160;-&#160;bezpeka/inozemniy&#160;-&#160;dosvid&#160;-&#160;protidii&#160;-&#160;terorizmu&#160;-&#160;visnovki&#160;-&#160;dlya&#160;&#8211;&#160;ukraini%20" TargetMode="External"/><Relationship Id="rId27" Type="http://schemas.openxmlformats.org/officeDocument/2006/relationships/hyperlink" Target="https://www.unodc.org/pdf/crime/terrorism/res_1373_english.pdf" TargetMode="External"/><Relationship Id="rId30" Type="http://schemas.openxmlformats.org/officeDocument/2006/relationships/hyperlink" Target="https://zakon.rada.gov.ua/laws/show/995_244" TargetMode="External"/><Relationship Id="rId35" Type="http://schemas.openxmlformats.org/officeDocument/2006/relationships/hyperlink" Target="file:///C:\&#1054;&#1057;&#1054;&#1041;&#1048;&#1057;&#1058;&#1040;\&#1058;&#1048;&#1052;&#1063;&#1040;&#1057;&#1054;&#1042;&#1040;%20&#1055;&#1040;&#1055;&#1050;&#1040;\&#1040;&#1042;&#1030;&#1040;&#1044;&#1048;&#1053;&#1040;&#1052;&#1030;&#1050;&#1040;\&#160;https:\search.coe.int\cm\Pages\result_details.aspx%3fObjectId=09000016808afc96" TargetMode="External"/><Relationship Id="rId43" Type="http://schemas.openxmlformats.org/officeDocument/2006/relationships/hyperlink" Target="https://www.un.org/en/ga/search/view_doc.asp?symbol=A/RES/60/288" TargetMode="External"/><Relationship Id="rId48" Type="http://schemas.openxmlformats.org/officeDocument/2006/relationships/fontTable" Target="fontTable.xml"/><Relationship Id="rId8" Type="http://schemas.openxmlformats.org/officeDocument/2006/relationships/hyperlink" Target="https://www.coe.int/uk/web/compass/war&#160;-&#160;and&#160;-&#160;terroris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1392</TotalTime>
  <Pages>99</Pages>
  <Words>27376</Words>
  <Characters>156044</Characters>
  <Application>Microsoft Office Word</Application>
  <DocSecurity>0</DocSecurity>
  <Lines>1300</Lines>
  <Paragraphs>366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Кучеренко</dc:creator>
  <cp:keywords/>
  <dc:description/>
  <cp:lastModifiedBy>Дмитрий Кучеренко</cp:lastModifiedBy>
  <cp:revision>7</cp:revision>
  <dcterms:created xsi:type="dcterms:W3CDTF">2025-12-01T05:28:00Z</dcterms:created>
  <dcterms:modified xsi:type="dcterms:W3CDTF">2025-12-15T17:03:00Z</dcterms:modified>
</cp:coreProperties>
</file>