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D3108" w:rsidRPr="00BD3108" w:rsidRDefault="00BD3108" w:rsidP="00BD3108">
      <w:pPr>
        <w:rPr>
          <w:b/>
          <w:bCs/>
          <w:sz w:val="32"/>
          <w:szCs w:val="32"/>
          <w:lang w:val="en-US"/>
        </w:rPr>
      </w:pPr>
      <w:r w:rsidRPr="00BD3108">
        <w:rPr>
          <w:b/>
          <w:bCs/>
          <w:sz w:val="32"/>
          <w:szCs w:val="32"/>
          <w:lang w:val="en-US"/>
        </w:rPr>
        <w:t>378.14</w:t>
      </w:r>
    </w:p>
    <w:p w:rsidR="00BD3108" w:rsidRPr="00BD3108" w:rsidRDefault="00BD3108" w:rsidP="00BD3108">
      <w:pPr>
        <w:rPr>
          <w:sz w:val="32"/>
          <w:szCs w:val="32"/>
          <w:lang w:val="en-US"/>
        </w:rPr>
      </w:pPr>
      <w:r w:rsidRPr="00BD3108">
        <w:rPr>
          <w:sz w:val="32"/>
          <w:szCs w:val="32"/>
          <w:lang w:val="en-US"/>
        </w:rPr>
        <w:t>0009-0001-2832-1741</w:t>
      </w:r>
    </w:p>
    <w:p w:rsidR="00BD3108" w:rsidRPr="00BD3108" w:rsidRDefault="00BD3108" w:rsidP="00BD3108">
      <w:pPr>
        <w:rPr>
          <w:sz w:val="32"/>
          <w:szCs w:val="32"/>
        </w:rPr>
      </w:pPr>
      <w:r w:rsidRPr="00BD3108">
        <w:rPr>
          <w:sz w:val="32"/>
          <w:szCs w:val="32"/>
        </w:rPr>
        <w:t>0000-0001-6696-5583</w:t>
      </w:r>
    </w:p>
    <w:p w:rsidR="00BD3108" w:rsidRPr="00BD3108" w:rsidRDefault="00BD3108" w:rsidP="00BD3108">
      <w:pPr>
        <w:rPr>
          <w:b/>
          <w:bCs/>
          <w:sz w:val="32"/>
          <w:szCs w:val="32"/>
          <w:lang w:val="en-US"/>
        </w:rPr>
      </w:pPr>
      <w:r w:rsidRPr="00BD3108">
        <w:rPr>
          <w:b/>
          <w:bCs/>
          <w:sz w:val="32"/>
          <w:szCs w:val="32"/>
          <w:lang w:val="en-US"/>
        </w:rPr>
        <w:t>10.5281/zenodo.12191006</w:t>
      </w:r>
    </w:p>
    <w:p w:rsidR="00BD3108" w:rsidRDefault="00BD3108" w:rsidP="00BD3108">
      <w:pPr>
        <w:rPr>
          <w:b/>
          <w:bCs/>
          <w:sz w:val="32"/>
          <w:szCs w:val="32"/>
          <w:lang w:val="en-US"/>
        </w:rPr>
      </w:pPr>
      <w:r w:rsidRPr="00BD3108">
        <w:rPr>
          <w:b/>
          <w:bCs/>
          <w:sz w:val="32"/>
          <w:szCs w:val="32"/>
        </w:rPr>
        <w:t xml:space="preserve">Соловей </w:t>
      </w:r>
      <w:r w:rsidRPr="00BD3108">
        <w:rPr>
          <w:b/>
          <w:bCs/>
          <w:sz w:val="32"/>
          <w:szCs w:val="32"/>
        </w:rPr>
        <w:t>Л</w:t>
      </w:r>
      <w:r w:rsidRPr="00BD3108">
        <w:rPr>
          <w:b/>
          <w:bCs/>
          <w:sz w:val="32"/>
          <w:szCs w:val="32"/>
          <w:lang w:val="en-US"/>
        </w:rPr>
        <w:t xml:space="preserve">. </w:t>
      </w:r>
      <w:r w:rsidRPr="00BD3108">
        <w:rPr>
          <w:b/>
          <w:bCs/>
          <w:sz w:val="32"/>
          <w:szCs w:val="32"/>
        </w:rPr>
        <w:t>Я</w:t>
      </w:r>
      <w:r w:rsidRPr="00BD3108">
        <w:rPr>
          <w:b/>
          <w:bCs/>
          <w:sz w:val="32"/>
          <w:szCs w:val="32"/>
          <w:lang w:val="en-US"/>
        </w:rPr>
        <w:t>.</w:t>
      </w:r>
    </w:p>
    <w:p w:rsidR="00BD3108" w:rsidRPr="00BD3108" w:rsidRDefault="00BD3108" w:rsidP="00BD3108">
      <w:pPr>
        <w:rPr>
          <w:b/>
          <w:bCs/>
          <w:sz w:val="32"/>
          <w:szCs w:val="32"/>
        </w:rPr>
      </w:pPr>
      <w:r>
        <w:rPr>
          <w:b/>
          <w:bCs/>
          <w:sz w:val="32"/>
          <w:szCs w:val="32"/>
        </w:rPr>
        <w:t>Solovei L. Ya.</w:t>
      </w:r>
    </w:p>
    <w:p w:rsidR="00BD3108" w:rsidRDefault="00BD3108" w:rsidP="00BD3108">
      <w:pPr>
        <w:rPr>
          <w:b/>
          <w:bCs/>
          <w:sz w:val="32"/>
          <w:szCs w:val="32"/>
        </w:rPr>
      </w:pPr>
      <w:r w:rsidRPr="00BD3108">
        <w:rPr>
          <w:b/>
          <w:bCs/>
          <w:sz w:val="32"/>
          <w:szCs w:val="32"/>
        </w:rPr>
        <w:t xml:space="preserve">Лотюк </w:t>
      </w:r>
      <w:r w:rsidRPr="00BD3108">
        <w:rPr>
          <w:b/>
          <w:bCs/>
          <w:sz w:val="32"/>
          <w:szCs w:val="32"/>
        </w:rPr>
        <w:t>Ю. Г.</w:t>
      </w:r>
    </w:p>
    <w:p w:rsidR="00BD3108" w:rsidRPr="00BD3108" w:rsidRDefault="00BD3108" w:rsidP="00BD3108">
      <w:pPr>
        <w:rPr>
          <w:b/>
          <w:bCs/>
          <w:sz w:val="32"/>
          <w:szCs w:val="32"/>
        </w:rPr>
      </w:pPr>
      <w:r w:rsidRPr="00BD3108">
        <w:rPr>
          <w:b/>
          <w:bCs/>
          <w:sz w:val="32"/>
          <w:szCs w:val="32"/>
        </w:rPr>
        <w:t>Lotiuk Yu. H.</w:t>
      </w:r>
    </w:p>
    <w:p w:rsidR="00BD3108" w:rsidRPr="00BD3108" w:rsidRDefault="00BD3108" w:rsidP="00BD3108">
      <w:pPr>
        <w:rPr>
          <w:b/>
          <w:bCs/>
          <w:color w:val="FF0000"/>
          <w:sz w:val="32"/>
          <w:szCs w:val="32"/>
          <w:lang w:val="uk-UA"/>
        </w:rPr>
      </w:pPr>
      <w:bookmarkStart w:id="0" w:name="_GoBack"/>
      <w:r w:rsidRPr="00BD3108">
        <w:rPr>
          <w:b/>
          <w:bCs/>
          <w:color w:val="FF0000"/>
          <w:sz w:val="32"/>
          <w:szCs w:val="32"/>
        </w:rPr>
        <w:t>Соловей</w:t>
      </w:r>
      <w:r w:rsidRPr="00BD3108">
        <w:rPr>
          <w:b/>
          <w:bCs/>
          <w:color w:val="FF0000"/>
          <w:sz w:val="32"/>
          <w:szCs w:val="32"/>
          <w:lang w:val="uk-UA"/>
        </w:rPr>
        <w:t xml:space="preserve"> Л. </w:t>
      </w:r>
      <w:r w:rsidRPr="00BD3108">
        <w:rPr>
          <w:b/>
          <w:bCs/>
          <w:color w:val="FF0000"/>
          <w:sz w:val="32"/>
          <w:szCs w:val="32"/>
        </w:rPr>
        <w:t xml:space="preserve">Роль математичної підготовки </w:t>
      </w:r>
      <w:bookmarkEnd w:id="0"/>
      <w:r w:rsidRPr="00BD3108">
        <w:rPr>
          <w:b/>
          <w:bCs/>
          <w:color w:val="FF0000"/>
          <w:sz w:val="32"/>
          <w:szCs w:val="32"/>
        </w:rPr>
        <w:t>у професійному формуванні майбутнього програміста</w:t>
      </w:r>
      <w:r w:rsidRPr="00BD3108">
        <w:rPr>
          <w:b/>
          <w:bCs/>
          <w:color w:val="FF0000"/>
          <w:sz w:val="32"/>
          <w:szCs w:val="32"/>
          <w:lang w:val="uk-UA"/>
        </w:rPr>
        <w:t xml:space="preserve"> [Текст] / Л. Соловей, Ю. Лотюк // Актуальні питання природничо-математичної освіти : збірник наукових праць. Вип. 1 (23) / Міністерство освіти і науки України, Сумський державний педагогічний університет імені А. С. Макаренка ; [ред. рада.: М. І. Бурда, Л. В. Кондрашова, М. Гарнер, В. Б. Мілушев та ін.]. – Суми : [СумДПУ імені А. С. Макаре</w:t>
      </w:r>
      <w:r>
        <w:rPr>
          <w:b/>
          <w:bCs/>
          <w:color w:val="FF0000"/>
          <w:sz w:val="32"/>
          <w:szCs w:val="32"/>
          <w:lang w:val="uk-UA"/>
        </w:rPr>
        <w:t>нка], 2024. –.С. 39–45</w:t>
      </w:r>
      <w:r w:rsidRPr="00BD3108">
        <w:rPr>
          <w:b/>
          <w:bCs/>
          <w:color w:val="FF0000"/>
          <w:sz w:val="32"/>
          <w:szCs w:val="32"/>
          <w:lang w:val="uk-UA"/>
        </w:rPr>
        <w:t>. – DOI: 10.5281/zenodo.12191006</w:t>
      </w:r>
    </w:p>
    <w:p w:rsidR="00BD3108" w:rsidRDefault="00BD3108" w:rsidP="00BD3108">
      <w:pPr>
        <w:rPr>
          <w:b/>
          <w:bCs/>
          <w:sz w:val="32"/>
          <w:szCs w:val="32"/>
        </w:rPr>
      </w:pPr>
      <w:r w:rsidRPr="00BD3108">
        <w:rPr>
          <w:b/>
          <w:bCs/>
          <w:sz w:val="32"/>
          <w:szCs w:val="32"/>
        </w:rPr>
        <w:t>Роль математичної підготовки у професійному формуванні майбутнього програміста</w:t>
      </w:r>
    </w:p>
    <w:p w:rsidR="00BD3108" w:rsidRPr="00BD3108" w:rsidRDefault="00BD3108" w:rsidP="00BD3108">
      <w:pPr>
        <w:rPr>
          <w:b/>
          <w:bCs/>
          <w:sz w:val="32"/>
          <w:szCs w:val="32"/>
          <w:lang w:val="en-US"/>
        </w:rPr>
      </w:pPr>
      <w:r w:rsidRPr="00BD3108">
        <w:rPr>
          <w:b/>
          <w:bCs/>
          <w:sz w:val="32"/>
          <w:szCs w:val="32"/>
          <w:lang w:val="en-US"/>
        </w:rPr>
        <w:t>The Role of Mathematical Training in the Professional Formation of the Future Programmer</w:t>
      </w:r>
    </w:p>
    <w:p w:rsidR="00BD3108" w:rsidRPr="00BD3108" w:rsidRDefault="00BD3108" w:rsidP="00BD3108">
      <w:pPr>
        <w:rPr>
          <w:i/>
          <w:iCs/>
          <w:sz w:val="32"/>
          <w:szCs w:val="32"/>
        </w:rPr>
      </w:pPr>
      <w:r w:rsidRPr="00BD3108">
        <w:rPr>
          <w:i/>
          <w:iCs/>
          <w:sz w:val="32"/>
          <w:szCs w:val="32"/>
        </w:rPr>
        <w:t>У статті досліджується значення математичних знань та навичок у процесі підготовки фахівців з програмування. Проаналізовано, які математичні дисципліни є найбільш важливими для майбутніх програмістів, та як їх вивчення впливає на розвиток аналітичного мислення, логічних здібностей та здатності до вирішення складних технічних завдань. Особлива увага приділяється взаємозв'язку між математичною освітою та успішністю в програмуванні, а також практичним аспектам застосування математичних методів у програмній інженерії.</w:t>
      </w:r>
      <w:r>
        <w:rPr>
          <w:i/>
          <w:iCs/>
          <w:sz w:val="32"/>
          <w:szCs w:val="32"/>
          <w:lang w:val="uk-UA"/>
        </w:rPr>
        <w:t xml:space="preserve"> </w:t>
      </w:r>
      <w:r w:rsidRPr="00BD3108">
        <w:rPr>
          <w:i/>
          <w:iCs/>
          <w:sz w:val="32"/>
          <w:szCs w:val="32"/>
        </w:rPr>
        <w:t xml:space="preserve">Розглядаються сучасні тенденції у викладанні </w:t>
      </w:r>
      <w:r w:rsidRPr="00BD3108">
        <w:rPr>
          <w:i/>
          <w:iCs/>
          <w:sz w:val="32"/>
          <w:szCs w:val="32"/>
        </w:rPr>
        <w:lastRenderedPageBreak/>
        <w:t>математики та їх вплив на професійну підготовку програмістів. Виявлено, що інтеграція інноваційних педагогічних методик та технологій у навчальний процес сприяє кращому засвоєнню математичних знань і підвищує мотивацію студентів. На прикладі розв’язування практичних математичних задач продемонстровано, як ефективно поєднувати теоретичні і практичні аспекти математичної освіти.</w:t>
      </w:r>
      <w:r>
        <w:rPr>
          <w:i/>
          <w:iCs/>
          <w:sz w:val="32"/>
          <w:szCs w:val="32"/>
          <w:lang w:val="uk-UA"/>
        </w:rPr>
        <w:t xml:space="preserve"> </w:t>
      </w:r>
      <w:r w:rsidRPr="00BD3108">
        <w:rPr>
          <w:i/>
          <w:iCs/>
          <w:sz w:val="32"/>
          <w:szCs w:val="32"/>
        </w:rPr>
        <w:t>Визначено основні математичні дисципліни, які є фундаментальними для розвитку аналітичного мислення та вирішення складних алгоритмічних задач. Особлива увага</w:t>
      </w:r>
      <w:r>
        <w:rPr>
          <w:i/>
          <w:iCs/>
          <w:sz w:val="32"/>
          <w:szCs w:val="32"/>
        </w:rPr>
        <w:t xml:space="preserve"> </w:t>
      </w:r>
      <w:r w:rsidRPr="00BD3108">
        <w:rPr>
          <w:i/>
          <w:iCs/>
          <w:sz w:val="32"/>
          <w:szCs w:val="32"/>
        </w:rPr>
        <w:t>приділяється ролі математики у розумінні принципів програмування, розробці ефективних алгоритмів та структур даних. Також обговорюються методи покращення математичної підготовки студентів та інтеграції математичних знань у навчальні програми з програмування.Пропонується включення у курс підготовки програмістів прикладної математики, статистики, теорії ймовірностей та інших дисциплін, оскільки математика вчить абстрактно мислити, розуміти задачі, ставити завдання, розуміти різні дії та операції, аналізувати можливі рішення.</w:t>
      </w:r>
    </w:p>
    <w:p w:rsidR="00BD3108" w:rsidRPr="00BD3108" w:rsidRDefault="00BD3108" w:rsidP="00BD3108">
      <w:pPr>
        <w:rPr>
          <w:b/>
          <w:sz w:val="32"/>
          <w:szCs w:val="32"/>
          <w:u w:val="single"/>
        </w:rPr>
      </w:pPr>
    </w:p>
    <w:p w:rsidR="007D339C" w:rsidRPr="00BD3108" w:rsidRDefault="00BD3108" w:rsidP="00BD3108">
      <w:pPr>
        <w:rPr>
          <w:b/>
          <w:iCs/>
          <w:sz w:val="32"/>
          <w:szCs w:val="32"/>
          <w:u w:val="single"/>
        </w:rPr>
      </w:pPr>
      <w:r w:rsidRPr="00BD3108">
        <w:rPr>
          <w:b/>
          <w:sz w:val="32"/>
          <w:szCs w:val="32"/>
          <w:u w:val="single"/>
        </w:rPr>
        <w:t xml:space="preserve"> </w:t>
      </w:r>
      <w:r w:rsidRPr="00BD3108">
        <w:rPr>
          <w:b/>
          <w:iCs/>
          <w:sz w:val="32"/>
          <w:szCs w:val="32"/>
          <w:u w:val="single"/>
        </w:rPr>
        <w:t>математична підготовка, професійне формування програміста, програмування, алгоритми, логічне мислення, інженерія програмного забезпечення, освітні програми, комп'ютерні науки, математичні методи, професійні навички</w:t>
      </w:r>
    </w:p>
    <w:p w:rsidR="00BD3108" w:rsidRDefault="00BD3108" w:rsidP="00BD3108">
      <w:pPr>
        <w:rPr>
          <w:i/>
          <w:iCs/>
          <w:sz w:val="32"/>
          <w:szCs w:val="32"/>
        </w:rPr>
      </w:pPr>
    </w:p>
    <w:p w:rsidR="00BD3108" w:rsidRDefault="00BD3108" w:rsidP="00BD3108">
      <w:pPr>
        <w:rPr>
          <w:i/>
          <w:iCs/>
          <w:sz w:val="32"/>
          <w:szCs w:val="32"/>
        </w:rPr>
      </w:pPr>
    </w:p>
    <w:p w:rsidR="00BD3108" w:rsidRDefault="00BD3108" w:rsidP="00BD3108">
      <w:pPr>
        <w:rPr>
          <w:i/>
          <w:iCs/>
          <w:sz w:val="32"/>
          <w:szCs w:val="32"/>
        </w:rPr>
      </w:pPr>
    </w:p>
    <w:p w:rsidR="00BD3108" w:rsidRPr="00BD3108" w:rsidRDefault="00BD3108" w:rsidP="00BD3108">
      <w:pPr>
        <w:rPr>
          <w:i/>
          <w:iCs/>
          <w:sz w:val="32"/>
          <w:szCs w:val="32"/>
          <w:lang w:val="en-US"/>
        </w:rPr>
      </w:pPr>
      <w:r w:rsidRPr="00BD3108">
        <w:rPr>
          <w:i/>
          <w:iCs/>
          <w:sz w:val="32"/>
          <w:szCs w:val="32"/>
          <w:lang w:val="en-US"/>
        </w:rPr>
        <w:t xml:space="preserve">The article examines the importance of mathematical knowledge and skills in the process of training specialists in programming. It is analyzed which mathematical disciplines are the most important for future programmers, and how their study affects the development of analytical thinking, logical abilities and the ability to solve complex </w:t>
      </w:r>
      <w:r w:rsidRPr="00BD3108">
        <w:rPr>
          <w:i/>
          <w:iCs/>
          <w:sz w:val="32"/>
          <w:szCs w:val="32"/>
          <w:lang w:val="en-US"/>
        </w:rPr>
        <w:lastRenderedPageBreak/>
        <w:t>technical problems. Particular attention is paid to the relationship between mathematical education and success in programming, as well as practical aspects of the application of mathematical methods in software engineering.</w:t>
      </w:r>
      <w:r>
        <w:rPr>
          <w:i/>
          <w:iCs/>
          <w:sz w:val="32"/>
          <w:szCs w:val="32"/>
          <w:lang w:val="uk-UA"/>
        </w:rPr>
        <w:t xml:space="preserve"> </w:t>
      </w:r>
      <w:r w:rsidRPr="00BD3108">
        <w:rPr>
          <w:i/>
          <w:iCs/>
          <w:sz w:val="32"/>
          <w:szCs w:val="32"/>
          <w:lang w:val="en-US"/>
        </w:rPr>
        <w:t>Current trends in mathematics teaching and their influence on the professional training of programmers are considered. It was found that the integration of innovative pedagogical methods and technologies into the educational process contributes to better assimilation of mathematical knowledge and increases the motivation of students. Using the example of solving practical mathematical problems, it is demonstrated how to effectively combine theoretical and practical aspects of mathematical education.</w:t>
      </w:r>
      <w:r>
        <w:rPr>
          <w:i/>
          <w:iCs/>
          <w:sz w:val="32"/>
          <w:szCs w:val="32"/>
          <w:lang w:val="uk-UA"/>
        </w:rPr>
        <w:t xml:space="preserve"> </w:t>
      </w:r>
      <w:r w:rsidRPr="00BD3108">
        <w:rPr>
          <w:i/>
          <w:iCs/>
          <w:sz w:val="32"/>
          <w:szCs w:val="32"/>
          <w:lang w:val="en-US"/>
        </w:rPr>
        <w:t>The main mathematical disciplines are defined, which are fundamental for the development of analytical thinking and solving complex algorithmic problems. Special attention is paid to the role of mathematics in understanding the principles of programming, the development of efficient algorithms and data structures. Methods of improving students' mathematical training and integrating mathematical knowledge into programming curricula are also discussed..</w:t>
      </w:r>
      <w:r>
        <w:rPr>
          <w:i/>
          <w:iCs/>
          <w:sz w:val="32"/>
          <w:szCs w:val="32"/>
          <w:lang w:val="uk-UA"/>
        </w:rPr>
        <w:t xml:space="preserve"> </w:t>
      </w:r>
      <w:r w:rsidRPr="00BD3108">
        <w:rPr>
          <w:i/>
          <w:iCs/>
          <w:sz w:val="32"/>
          <w:szCs w:val="32"/>
          <w:lang w:val="en-US"/>
        </w:rPr>
        <w:t>It is proposed to include applied mathematics, statistics, probability theory and other disciplines in the training course for programmers, since mathematics teaches abstract thinking, understanding problems, setting tasks, understanding various actions and operations, and analyzing possible solutions.</w:t>
      </w:r>
    </w:p>
    <w:p w:rsidR="00BD3108" w:rsidRDefault="00BD3108" w:rsidP="00BD3108">
      <w:pPr>
        <w:rPr>
          <w:sz w:val="32"/>
          <w:szCs w:val="32"/>
          <w:lang w:val="en-US"/>
        </w:rPr>
      </w:pPr>
    </w:p>
    <w:p w:rsidR="00BD3108" w:rsidRPr="00BD3108" w:rsidRDefault="00BD3108" w:rsidP="00BD3108">
      <w:pPr>
        <w:rPr>
          <w:b/>
          <w:sz w:val="32"/>
          <w:szCs w:val="32"/>
          <w:lang w:val="en-US"/>
        </w:rPr>
      </w:pPr>
      <w:r w:rsidRPr="00BD3108">
        <w:rPr>
          <w:b/>
          <w:iCs/>
          <w:sz w:val="32"/>
          <w:szCs w:val="32"/>
          <w:lang w:val="en-US"/>
        </w:rPr>
        <w:t>mathematical training, professional training of a programmer, programming, algorithms, logical thinking, software engineering, educational programs, computer science, mathematical methods, professional skills</w:t>
      </w:r>
    </w:p>
    <w:sectPr w:rsidR="00BD3108" w:rsidRPr="00BD3108">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doNotDisplayPageBoundaries/>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D3108"/>
    <w:rsid w:val="007D339C"/>
    <w:rsid w:val="00BD310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84C85C2-1623-4599-B842-BC1D1408A3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80703554">
      <w:bodyDiv w:val="1"/>
      <w:marLeft w:val="0"/>
      <w:marRight w:val="0"/>
      <w:marTop w:val="0"/>
      <w:marBottom w:val="0"/>
      <w:divBdr>
        <w:top w:val="none" w:sz="0" w:space="0" w:color="auto"/>
        <w:left w:val="none" w:sz="0" w:space="0" w:color="auto"/>
        <w:bottom w:val="none" w:sz="0" w:space="0" w:color="auto"/>
        <w:right w:val="none" w:sz="0" w:space="0" w:color="auto"/>
      </w:divBdr>
    </w:div>
    <w:div w:id="16369069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3</Pages>
  <Words>697</Words>
  <Characters>3975</Characters>
  <Application>Microsoft Office Word</Application>
  <DocSecurity>0</DocSecurity>
  <Lines>33</Lines>
  <Paragraphs>9</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4663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Учетная запись Майкрософт</dc:creator>
  <cp:keywords/>
  <dc:description/>
  <cp:lastModifiedBy>Учетная запись Майкрософт</cp:lastModifiedBy>
  <cp:revision>1</cp:revision>
  <dcterms:created xsi:type="dcterms:W3CDTF">2024-09-26T11:52:00Z</dcterms:created>
  <dcterms:modified xsi:type="dcterms:W3CDTF">2024-09-26T11:56:00Z</dcterms:modified>
</cp:coreProperties>
</file>