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43" w:rsidRPr="001401A2" w:rsidRDefault="00F84443" w:rsidP="00F84443">
      <w:pPr>
        <w:spacing w:line="360" w:lineRule="auto"/>
        <w:contextualSpacing/>
        <w:jc w:val="right"/>
        <w:rPr>
          <w:rFonts w:ascii="Times New Roman" w:hAnsi="Times New Roman" w:cs="Times New Roman"/>
          <w:sz w:val="28"/>
          <w:szCs w:val="28"/>
        </w:rPr>
      </w:pPr>
      <w:proofErr w:type="spellStart"/>
      <w:r w:rsidRPr="001401A2">
        <w:rPr>
          <w:rFonts w:ascii="Times New Roman" w:hAnsi="Times New Roman" w:cs="Times New Roman"/>
          <w:b/>
          <w:sz w:val="28"/>
          <w:szCs w:val="28"/>
        </w:rPr>
        <w:t>Чикалова</w:t>
      </w:r>
      <w:proofErr w:type="spellEnd"/>
      <w:r w:rsidRPr="001401A2">
        <w:rPr>
          <w:rFonts w:ascii="Times New Roman" w:hAnsi="Times New Roman" w:cs="Times New Roman"/>
          <w:b/>
          <w:sz w:val="28"/>
          <w:szCs w:val="28"/>
        </w:rPr>
        <w:t xml:space="preserve"> М. М.</w:t>
      </w:r>
      <w:r w:rsidRPr="001401A2">
        <w:rPr>
          <w:rFonts w:ascii="Times New Roman" w:hAnsi="Times New Roman" w:cs="Times New Roman"/>
          <w:sz w:val="28"/>
          <w:szCs w:val="28"/>
        </w:rPr>
        <w:t xml:space="preserve">, </w:t>
      </w:r>
    </w:p>
    <w:p w:rsidR="00F84443" w:rsidRPr="001401A2" w:rsidRDefault="00F84443" w:rsidP="0072695A">
      <w:pPr>
        <w:spacing w:line="360" w:lineRule="auto"/>
        <w:contextualSpacing/>
        <w:jc w:val="right"/>
        <w:rPr>
          <w:rFonts w:ascii="Times New Roman" w:hAnsi="Times New Roman" w:cs="Times New Roman"/>
          <w:sz w:val="28"/>
          <w:szCs w:val="28"/>
        </w:rPr>
      </w:pPr>
      <w:r w:rsidRPr="001401A2">
        <w:rPr>
          <w:rFonts w:ascii="Times New Roman" w:hAnsi="Times New Roman" w:cs="Times New Roman"/>
          <w:sz w:val="28"/>
          <w:szCs w:val="28"/>
        </w:rPr>
        <w:t>доцент кафедри практики англійської мови Сумського державного педагогічного університету імені А. С. Макаренка, кан</w:t>
      </w:r>
      <w:r w:rsidR="0072695A" w:rsidRPr="001401A2">
        <w:rPr>
          <w:rFonts w:ascii="Times New Roman" w:hAnsi="Times New Roman" w:cs="Times New Roman"/>
          <w:sz w:val="28"/>
          <w:szCs w:val="28"/>
        </w:rPr>
        <w:t>дидат педагогічних наук, доцент</w:t>
      </w:r>
    </w:p>
    <w:p w:rsidR="00F84443" w:rsidRPr="001401A2" w:rsidRDefault="00F84443" w:rsidP="00F84443">
      <w:pPr>
        <w:spacing w:line="360" w:lineRule="auto"/>
        <w:contextualSpacing/>
        <w:jc w:val="right"/>
        <w:rPr>
          <w:rFonts w:ascii="Times New Roman" w:hAnsi="Times New Roman" w:cs="Times New Roman"/>
          <w:sz w:val="28"/>
          <w:szCs w:val="28"/>
        </w:rPr>
      </w:pPr>
      <w:r w:rsidRPr="001401A2">
        <w:rPr>
          <w:rFonts w:ascii="Times New Roman" w:hAnsi="Times New Roman" w:cs="Times New Roman"/>
          <w:b/>
          <w:sz w:val="28"/>
          <w:szCs w:val="28"/>
        </w:rPr>
        <w:t>Коваленко С. М.</w:t>
      </w:r>
      <w:r w:rsidRPr="001401A2">
        <w:rPr>
          <w:rFonts w:ascii="Times New Roman" w:hAnsi="Times New Roman" w:cs="Times New Roman"/>
          <w:sz w:val="28"/>
          <w:szCs w:val="28"/>
        </w:rPr>
        <w:t xml:space="preserve">, </w:t>
      </w:r>
    </w:p>
    <w:p w:rsidR="00F84443" w:rsidRPr="001401A2" w:rsidRDefault="00F84443" w:rsidP="0072695A">
      <w:pPr>
        <w:spacing w:line="360" w:lineRule="auto"/>
        <w:contextualSpacing/>
        <w:jc w:val="right"/>
        <w:rPr>
          <w:rFonts w:ascii="Times New Roman" w:hAnsi="Times New Roman" w:cs="Times New Roman"/>
          <w:sz w:val="28"/>
          <w:szCs w:val="28"/>
        </w:rPr>
      </w:pPr>
      <w:r w:rsidRPr="001401A2">
        <w:rPr>
          <w:rFonts w:ascii="Times New Roman" w:hAnsi="Times New Roman" w:cs="Times New Roman"/>
          <w:sz w:val="28"/>
          <w:szCs w:val="28"/>
        </w:rPr>
        <w:t>доцент кафедри практики англійської мови Сумського державного педагогічного університету імені А. С. Макаренка, кан</w:t>
      </w:r>
      <w:r w:rsidR="0072695A" w:rsidRPr="001401A2">
        <w:rPr>
          <w:rFonts w:ascii="Times New Roman" w:hAnsi="Times New Roman" w:cs="Times New Roman"/>
          <w:sz w:val="28"/>
          <w:szCs w:val="28"/>
        </w:rPr>
        <w:t>дидат педагогічних наук, доцент</w:t>
      </w:r>
    </w:p>
    <w:p w:rsidR="00F84443" w:rsidRPr="001401A2" w:rsidRDefault="00F1574B" w:rsidP="00F84443">
      <w:pPr>
        <w:spacing w:line="360" w:lineRule="auto"/>
        <w:contextualSpacing/>
        <w:jc w:val="both"/>
        <w:rPr>
          <w:rFonts w:ascii="Times New Roman" w:hAnsi="Times New Roman" w:cs="Times New Roman"/>
          <w:sz w:val="28"/>
          <w:szCs w:val="28"/>
        </w:rPr>
      </w:pPr>
      <w:r w:rsidRPr="001401A2">
        <w:rPr>
          <w:rFonts w:ascii="Times New Roman" w:hAnsi="Times New Roman" w:cs="Times New Roman"/>
          <w:sz w:val="28"/>
          <w:szCs w:val="28"/>
        </w:rPr>
        <w:t xml:space="preserve">Рецензент: </w:t>
      </w:r>
      <w:proofErr w:type="spellStart"/>
      <w:r w:rsidRPr="001401A2">
        <w:rPr>
          <w:rFonts w:ascii="Times New Roman" w:hAnsi="Times New Roman" w:cs="Times New Roman"/>
          <w:b/>
          <w:sz w:val="28"/>
          <w:szCs w:val="28"/>
        </w:rPr>
        <w:t>Клочко</w:t>
      </w:r>
      <w:proofErr w:type="spellEnd"/>
      <w:r w:rsidRPr="001401A2">
        <w:rPr>
          <w:rFonts w:ascii="Times New Roman" w:hAnsi="Times New Roman" w:cs="Times New Roman"/>
          <w:b/>
          <w:sz w:val="28"/>
          <w:szCs w:val="28"/>
        </w:rPr>
        <w:t xml:space="preserve"> Л. І.</w:t>
      </w:r>
      <w:r w:rsidRPr="001401A2">
        <w:rPr>
          <w:rFonts w:ascii="Times New Roman" w:hAnsi="Times New Roman" w:cs="Times New Roman"/>
          <w:sz w:val="28"/>
          <w:szCs w:val="28"/>
        </w:rPr>
        <w:t>,</w:t>
      </w:r>
    </w:p>
    <w:p w:rsidR="00F1574B" w:rsidRPr="001401A2" w:rsidRDefault="00AE4E98" w:rsidP="00F84443">
      <w:pPr>
        <w:spacing w:line="360" w:lineRule="auto"/>
        <w:contextualSpacing/>
        <w:jc w:val="both"/>
        <w:rPr>
          <w:rFonts w:ascii="Times New Roman" w:hAnsi="Times New Roman" w:cs="Times New Roman"/>
          <w:sz w:val="28"/>
          <w:szCs w:val="28"/>
        </w:rPr>
      </w:pPr>
      <w:r w:rsidRPr="001401A2">
        <w:rPr>
          <w:rFonts w:ascii="Times New Roman" w:hAnsi="Times New Roman" w:cs="Times New Roman"/>
          <w:sz w:val="28"/>
          <w:szCs w:val="28"/>
        </w:rPr>
        <w:t xml:space="preserve">зав. каф. </w:t>
      </w:r>
      <w:r w:rsidR="00F1574B" w:rsidRPr="001401A2">
        <w:rPr>
          <w:rFonts w:ascii="Times New Roman" w:hAnsi="Times New Roman" w:cs="Times New Roman"/>
          <w:sz w:val="28"/>
          <w:szCs w:val="28"/>
        </w:rPr>
        <w:t>практики англійської мови Сумського державного педагогічного університету імені А. С. Макаренка, кандидат філологічних наук</w:t>
      </w:r>
      <w:r w:rsidRPr="001401A2">
        <w:rPr>
          <w:rFonts w:ascii="Times New Roman" w:hAnsi="Times New Roman" w:cs="Times New Roman"/>
          <w:sz w:val="28"/>
          <w:szCs w:val="28"/>
        </w:rPr>
        <w:t>, доцент</w:t>
      </w:r>
      <w:r w:rsidR="00F1574B" w:rsidRPr="001401A2">
        <w:rPr>
          <w:rFonts w:ascii="Times New Roman" w:hAnsi="Times New Roman" w:cs="Times New Roman"/>
          <w:sz w:val="28"/>
          <w:szCs w:val="28"/>
        </w:rPr>
        <w:t xml:space="preserve"> </w:t>
      </w:r>
    </w:p>
    <w:p w:rsidR="00F84443" w:rsidRPr="001401A2" w:rsidRDefault="00F84443" w:rsidP="002116E7">
      <w:pPr>
        <w:spacing w:line="360" w:lineRule="auto"/>
        <w:contextualSpacing/>
        <w:jc w:val="both"/>
        <w:rPr>
          <w:rFonts w:ascii="Times New Roman" w:hAnsi="Times New Roman" w:cs="Times New Roman"/>
          <w:sz w:val="28"/>
          <w:szCs w:val="28"/>
        </w:rPr>
      </w:pPr>
    </w:p>
    <w:p w:rsidR="00B97D8E" w:rsidRPr="001401A2" w:rsidRDefault="00F84443" w:rsidP="00F1574B">
      <w:pPr>
        <w:spacing w:line="360" w:lineRule="auto"/>
        <w:contextualSpacing/>
        <w:jc w:val="center"/>
        <w:rPr>
          <w:rFonts w:ascii="Times New Roman" w:hAnsi="Times New Roman" w:cs="Times New Roman"/>
          <w:b/>
          <w:sz w:val="28"/>
          <w:szCs w:val="28"/>
        </w:rPr>
      </w:pPr>
      <w:r w:rsidRPr="001401A2">
        <w:rPr>
          <w:rFonts w:ascii="Times New Roman" w:hAnsi="Times New Roman" w:cs="Times New Roman"/>
          <w:b/>
          <w:sz w:val="28"/>
          <w:szCs w:val="28"/>
        </w:rPr>
        <w:t>Впровадження інноваційних педагогічних технологій у процес підготовки фахівців сфери туристичного бізнесу</w:t>
      </w:r>
    </w:p>
    <w:p w:rsidR="00F1574B" w:rsidRPr="001401A2" w:rsidRDefault="00F1574B" w:rsidP="00F1574B">
      <w:pPr>
        <w:spacing w:line="360" w:lineRule="auto"/>
        <w:contextualSpacing/>
        <w:jc w:val="both"/>
        <w:rPr>
          <w:rFonts w:ascii="Times New Roman" w:hAnsi="Times New Roman" w:cs="Times New Roman"/>
          <w:sz w:val="28"/>
          <w:szCs w:val="28"/>
        </w:rPr>
      </w:pPr>
    </w:p>
    <w:p w:rsidR="006A28F3" w:rsidRPr="001401A2" w:rsidRDefault="00F1574B" w:rsidP="003118A8">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sz w:val="28"/>
          <w:szCs w:val="28"/>
        </w:rPr>
        <w:t xml:space="preserve">У статті проаналізовано сучасні вимоги до </w:t>
      </w:r>
      <w:r w:rsidR="009E6AB0" w:rsidRPr="001401A2">
        <w:rPr>
          <w:rFonts w:ascii="Times New Roman" w:hAnsi="Times New Roman" w:cs="Times New Roman"/>
          <w:sz w:val="28"/>
          <w:szCs w:val="28"/>
        </w:rPr>
        <w:t>підготовки фахівців сфери туризму</w:t>
      </w:r>
      <w:r w:rsidRPr="001401A2">
        <w:rPr>
          <w:rFonts w:ascii="Times New Roman" w:hAnsi="Times New Roman" w:cs="Times New Roman"/>
          <w:sz w:val="28"/>
          <w:szCs w:val="28"/>
        </w:rPr>
        <w:t xml:space="preserve"> у вищому навчальному закладі нового типу. </w:t>
      </w:r>
      <w:r w:rsidR="009E6AB0" w:rsidRPr="001401A2">
        <w:rPr>
          <w:rFonts w:ascii="Times New Roman" w:hAnsi="Times New Roman" w:cs="Times New Roman"/>
          <w:sz w:val="28"/>
          <w:szCs w:val="28"/>
        </w:rPr>
        <w:t xml:space="preserve">З’ясовано, що поєднання теоретичної та практичної підготовки повинно стати незаперечною умовою протягом всього </w:t>
      </w:r>
      <w:r w:rsidR="003118A8" w:rsidRPr="001401A2">
        <w:rPr>
          <w:rFonts w:ascii="Times New Roman" w:hAnsi="Times New Roman" w:cs="Times New Roman"/>
          <w:sz w:val="28"/>
          <w:szCs w:val="28"/>
        </w:rPr>
        <w:t xml:space="preserve">навчального </w:t>
      </w:r>
      <w:r w:rsidR="009E6AB0" w:rsidRPr="001401A2">
        <w:rPr>
          <w:rFonts w:ascii="Times New Roman" w:hAnsi="Times New Roman" w:cs="Times New Roman"/>
          <w:sz w:val="28"/>
          <w:szCs w:val="28"/>
        </w:rPr>
        <w:t xml:space="preserve">періоду. </w:t>
      </w:r>
      <w:r w:rsidR="00505CD2" w:rsidRPr="001401A2">
        <w:rPr>
          <w:rFonts w:ascii="Times New Roman" w:hAnsi="Times New Roman" w:cs="Times New Roman"/>
          <w:sz w:val="28"/>
          <w:szCs w:val="28"/>
        </w:rPr>
        <w:t>На основі дослідження визначено</w:t>
      </w:r>
      <w:r w:rsidR="006A28F3" w:rsidRPr="001401A2">
        <w:rPr>
          <w:rFonts w:ascii="Times New Roman" w:hAnsi="Times New Roman" w:cs="Times New Roman"/>
          <w:sz w:val="28"/>
          <w:szCs w:val="28"/>
        </w:rPr>
        <w:t xml:space="preserve"> доцільність використання інноваційних педагогічних технологій з метою удосконалення професійних якостей та напрямів роботи майбутніх фахівців індустрії гостинності</w:t>
      </w:r>
      <w:r w:rsidR="009E6AB0" w:rsidRPr="001401A2">
        <w:rPr>
          <w:rFonts w:ascii="Times New Roman" w:hAnsi="Times New Roman" w:cs="Times New Roman"/>
          <w:sz w:val="28"/>
          <w:szCs w:val="28"/>
        </w:rPr>
        <w:t xml:space="preserve">, оскільки </w:t>
      </w:r>
      <w:r w:rsidR="003118A8" w:rsidRPr="001401A2">
        <w:rPr>
          <w:rFonts w:ascii="Times New Roman" w:hAnsi="Times New Roman" w:cs="Times New Roman"/>
          <w:sz w:val="28"/>
          <w:szCs w:val="28"/>
        </w:rPr>
        <w:t>сфер</w:t>
      </w:r>
      <w:r w:rsidR="0035271D" w:rsidRPr="001401A2">
        <w:rPr>
          <w:rFonts w:ascii="Times New Roman" w:hAnsi="Times New Roman" w:cs="Times New Roman"/>
          <w:sz w:val="28"/>
          <w:szCs w:val="28"/>
        </w:rPr>
        <w:t>а</w:t>
      </w:r>
      <w:r w:rsidR="003118A8" w:rsidRPr="001401A2">
        <w:rPr>
          <w:rFonts w:ascii="Times New Roman" w:hAnsi="Times New Roman" w:cs="Times New Roman"/>
          <w:sz w:val="28"/>
          <w:szCs w:val="28"/>
        </w:rPr>
        <w:t xml:space="preserve"> туризму </w:t>
      </w:r>
      <w:r w:rsidR="0035271D" w:rsidRPr="001401A2">
        <w:rPr>
          <w:rFonts w:ascii="Times New Roman" w:hAnsi="Times New Roman" w:cs="Times New Roman"/>
          <w:sz w:val="28"/>
          <w:szCs w:val="28"/>
        </w:rPr>
        <w:t xml:space="preserve">відрізняється від багатьох інших  поєднанням </w:t>
      </w:r>
      <w:r w:rsidR="003118A8" w:rsidRPr="001401A2">
        <w:rPr>
          <w:rFonts w:ascii="Times New Roman" w:hAnsi="Times New Roman" w:cs="Times New Roman"/>
          <w:sz w:val="28"/>
          <w:szCs w:val="28"/>
        </w:rPr>
        <w:t>мінлив</w:t>
      </w:r>
      <w:r w:rsidR="0035271D" w:rsidRPr="001401A2">
        <w:rPr>
          <w:rFonts w:ascii="Times New Roman" w:hAnsi="Times New Roman" w:cs="Times New Roman"/>
          <w:sz w:val="28"/>
          <w:szCs w:val="28"/>
        </w:rPr>
        <w:t>ості</w:t>
      </w:r>
      <w:r w:rsidR="003118A8" w:rsidRPr="001401A2">
        <w:rPr>
          <w:rFonts w:ascii="Times New Roman" w:hAnsi="Times New Roman" w:cs="Times New Roman"/>
          <w:sz w:val="28"/>
          <w:szCs w:val="28"/>
        </w:rPr>
        <w:t>, креативн</w:t>
      </w:r>
      <w:r w:rsidR="0035271D" w:rsidRPr="001401A2">
        <w:rPr>
          <w:rFonts w:ascii="Times New Roman" w:hAnsi="Times New Roman" w:cs="Times New Roman"/>
          <w:sz w:val="28"/>
          <w:szCs w:val="28"/>
        </w:rPr>
        <w:t>ості</w:t>
      </w:r>
      <w:r w:rsidR="003118A8" w:rsidRPr="001401A2">
        <w:rPr>
          <w:rFonts w:ascii="Times New Roman" w:hAnsi="Times New Roman" w:cs="Times New Roman"/>
          <w:sz w:val="28"/>
          <w:szCs w:val="28"/>
        </w:rPr>
        <w:t>, новизн</w:t>
      </w:r>
      <w:r w:rsidR="0035271D" w:rsidRPr="001401A2">
        <w:rPr>
          <w:rFonts w:ascii="Times New Roman" w:hAnsi="Times New Roman" w:cs="Times New Roman"/>
          <w:sz w:val="28"/>
          <w:szCs w:val="28"/>
        </w:rPr>
        <w:t>и</w:t>
      </w:r>
      <w:r w:rsidR="003118A8" w:rsidRPr="001401A2">
        <w:rPr>
          <w:rFonts w:ascii="Times New Roman" w:hAnsi="Times New Roman" w:cs="Times New Roman"/>
          <w:sz w:val="28"/>
          <w:szCs w:val="28"/>
        </w:rPr>
        <w:t>, індивідуальн</w:t>
      </w:r>
      <w:r w:rsidR="0035271D" w:rsidRPr="001401A2">
        <w:rPr>
          <w:rFonts w:ascii="Times New Roman" w:hAnsi="Times New Roman" w:cs="Times New Roman"/>
          <w:sz w:val="28"/>
          <w:szCs w:val="28"/>
        </w:rPr>
        <w:t>ості</w:t>
      </w:r>
      <w:r w:rsidR="003118A8" w:rsidRPr="001401A2">
        <w:rPr>
          <w:rFonts w:ascii="Times New Roman" w:hAnsi="Times New Roman" w:cs="Times New Roman"/>
          <w:sz w:val="28"/>
          <w:szCs w:val="28"/>
        </w:rPr>
        <w:t xml:space="preserve"> поряд з масовістю тощо.</w:t>
      </w:r>
      <w:r w:rsidR="009A605F" w:rsidRPr="001401A2">
        <w:rPr>
          <w:rFonts w:ascii="Times New Roman" w:hAnsi="Times New Roman" w:cs="Times New Roman"/>
          <w:sz w:val="28"/>
          <w:szCs w:val="28"/>
        </w:rPr>
        <w:t xml:space="preserve"> Запропоновано використання нових інноваційних технологій, а також удосконален</w:t>
      </w:r>
      <w:r w:rsidR="00FD40D1" w:rsidRPr="001401A2">
        <w:rPr>
          <w:rFonts w:ascii="Times New Roman" w:hAnsi="Times New Roman" w:cs="Times New Roman"/>
          <w:sz w:val="28"/>
          <w:szCs w:val="28"/>
        </w:rPr>
        <w:t>их</w:t>
      </w:r>
      <w:r w:rsidR="009A605F" w:rsidRPr="001401A2">
        <w:rPr>
          <w:rFonts w:ascii="Times New Roman" w:hAnsi="Times New Roman" w:cs="Times New Roman"/>
          <w:sz w:val="28"/>
          <w:szCs w:val="28"/>
        </w:rPr>
        <w:t xml:space="preserve"> </w:t>
      </w:r>
      <w:r w:rsidR="00FD40D1" w:rsidRPr="001401A2">
        <w:rPr>
          <w:rFonts w:ascii="Times New Roman" w:hAnsi="Times New Roman" w:cs="Times New Roman"/>
          <w:sz w:val="28"/>
          <w:szCs w:val="28"/>
        </w:rPr>
        <w:t xml:space="preserve">класичних методів навчального процесу </w:t>
      </w:r>
      <w:r w:rsidR="009A605F" w:rsidRPr="001401A2">
        <w:rPr>
          <w:rFonts w:ascii="Times New Roman" w:hAnsi="Times New Roman" w:cs="Times New Roman"/>
          <w:sz w:val="28"/>
          <w:szCs w:val="28"/>
        </w:rPr>
        <w:t xml:space="preserve">у відповідності </w:t>
      </w:r>
      <w:r w:rsidR="00FD40D1" w:rsidRPr="001401A2">
        <w:rPr>
          <w:rFonts w:ascii="Times New Roman" w:hAnsi="Times New Roman" w:cs="Times New Roman"/>
          <w:sz w:val="28"/>
          <w:szCs w:val="28"/>
        </w:rPr>
        <w:t>до</w:t>
      </w:r>
      <w:r w:rsidR="009A605F" w:rsidRPr="001401A2">
        <w:rPr>
          <w:rFonts w:ascii="Times New Roman" w:hAnsi="Times New Roman" w:cs="Times New Roman"/>
          <w:sz w:val="28"/>
          <w:szCs w:val="28"/>
        </w:rPr>
        <w:t xml:space="preserve"> вимог часу.</w:t>
      </w:r>
    </w:p>
    <w:p w:rsidR="00505CD2" w:rsidRPr="001401A2" w:rsidRDefault="00505CD2" w:rsidP="00F1574B">
      <w:pPr>
        <w:spacing w:line="360" w:lineRule="auto"/>
        <w:contextualSpacing/>
        <w:jc w:val="both"/>
        <w:rPr>
          <w:rFonts w:ascii="Times New Roman" w:hAnsi="Times New Roman" w:cs="Times New Roman"/>
          <w:sz w:val="28"/>
          <w:szCs w:val="28"/>
        </w:rPr>
      </w:pPr>
      <w:r w:rsidRPr="001401A2">
        <w:rPr>
          <w:rFonts w:ascii="Times New Roman" w:hAnsi="Times New Roman" w:cs="Times New Roman"/>
          <w:b/>
          <w:i/>
          <w:sz w:val="28"/>
          <w:szCs w:val="28"/>
        </w:rPr>
        <w:t xml:space="preserve">Ключові слова: </w:t>
      </w:r>
      <w:r w:rsidRPr="001401A2">
        <w:rPr>
          <w:rFonts w:ascii="Times New Roman" w:hAnsi="Times New Roman" w:cs="Times New Roman"/>
          <w:sz w:val="28"/>
          <w:szCs w:val="28"/>
        </w:rPr>
        <w:t>інноваційні педагогічні технології, вищий навчальний заклад, підготовка фахівців, сфера туризму</w:t>
      </w:r>
    </w:p>
    <w:p w:rsidR="0099315C" w:rsidRPr="001401A2" w:rsidRDefault="0099315C" w:rsidP="00F1574B">
      <w:pPr>
        <w:spacing w:line="360" w:lineRule="auto"/>
        <w:contextualSpacing/>
        <w:jc w:val="both"/>
        <w:rPr>
          <w:rFonts w:ascii="Times New Roman" w:hAnsi="Times New Roman" w:cs="Times New Roman"/>
          <w:sz w:val="28"/>
          <w:szCs w:val="28"/>
        </w:rPr>
      </w:pPr>
    </w:p>
    <w:p w:rsidR="00710D55" w:rsidRPr="001401A2" w:rsidRDefault="0099315C" w:rsidP="00B0111A">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b/>
          <w:sz w:val="28"/>
          <w:szCs w:val="28"/>
        </w:rPr>
        <w:lastRenderedPageBreak/>
        <w:t>Постановка проблеми</w:t>
      </w:r>
      <w:r w:rsidRPr="001401A2">
        <w:rPr>
          <w:rFonts w:ascii="Times New Roman" w:hAnsi="Times New Roman" w:cs="Times New Roman"/>
          <w:sz w:val="28"/>
          <w:szCs w:val="28"/>
        </w:rPr>
        <w:t xml:space="preserve">. </w:t>
      </w:r>
      <w:r w:rsidR="00427661" w:rsidRPr="001401A2">
        <w:rPr>
          <w:rFonts w:ascii="Times New Roman" w:hAnsi="Times New Roman" w:cs="Times New Roman"/>
          <w:sz w:val="28"/>
          <w:szCs w:val="28"/>
        </w:rPr>
        <w:t xml:space="preserve">Динамічний розвиток </w:t>
      </w:r>
      <w:r w:rsidR="00BF73C5" w:rsidRPr="001401A2">
        <w:rPr>
          <w:rFonts w:ascii="Times New Roman" w:hAnsi="Times New Roman" w:cs="Times New Roman"/>
          <w:sz w:val="28"/>
          <w:szCs w:val="28"/>
        </w:rPr>
        <w:t xml:space="preserve">сучасного </w:t>
      </w:r>
      <w:r w:rsidR="00427661" w:rsidRPr="001401A2">
        <w:rPr>
          <w:rFonts w:ascii="Times New Roman" w:hAnsi="Times New Roman" w:cs="Times New Roman"/>
          <w:sz w:val="28"/>
          <w:szCs w:val="28"/>
        </w:rPr>
        <w:t xml:space="preserve">суспільства торкається не лише економічної чи культурної сторони нашого життя, але й безпосередньо освітньої сфери. Розробка нових навчальних програм та планів у відповідності до вимог часу, зростання обсягів та варіативності учбового матеріалу, поява нових методологічних підходів до проведення лекційних та практичних занять, зміна пріоритетів у підготовці </w:t>
      </w:r>
      <w:r w:rsidR="005728FC" w:rsidRPr="001401A2">
        <w:rPr>
          <w:rFonts w:ascii="Times New Roman" w:hAnsi="Times New Roman" w:cs="Times New Roman"/>
          <w:sz w:val="28"/>
          <w:szCs w:val="28"/>
        </w:rPr>
        <w:t xml:space="preserve">майбутніх </w:t>
      </w:r>
      <w:r w:rsidR="00427661" w:rsidRPr="001401A2">
        <w:rPr>
          <w:rFonts w:ascii="Times New Roman" w:hAnsi="Times New Roman" w:cs="Times New Roman"/>
          <w:sz w:val="28"/>
          <w:szCs w:val="28"/>
        </w:rPr>
        <w:t>фахівців</w:t>
      </w:r>
      <w:r w:rsidR="005728FC" w:rsidRPr="001401A2">
        <w:rPr>
          <w:rFonts w:ascii="Times New Roman" w:hAnsi="Times New Roman" w:cs="Times New Roman"/>
          <w:sz w:val="28"/>
          <w:szCs w:val="28"/>
        </w:rPr>
        <w:t xml:space="preserve"> взагалі та сфери індустрії гостинності зокрема</w:t>
      </w:r>
      <w:r w:rsidR="00624A4A" w:rsidRPr="001401A2">
        <w:rPr>
          <w:rFonts w:ascii="Times New Roman" w:hAnsi="Times New Roman" w:cs="Times New Roman"/>
          <w:sz w:val="28"/>
          <w:szCs w:val="28"/>
        </w:rPr>
        <w:t xml:space="preserve"> тощо зумовлюють постійний пошук нов</w:t>
      </w:r>
      <w:r w:rsidR="006D446D" w:rsidRPr="001401A2">
        <w:rPr>
          <w:rFonts w:ascii="Times New Roman" w:hAnsi="Times New Roman" w:cs="Times New Roman"/>
          <w:sz w:val="28"/>
          <w:szCs w:val="28"/>
        </w:rPr>
        <w:t>ітніх</w:t>
      </w:r>
      <w:r w:rsidR="00624A4A" w:rsidRPr="001401A2">
        <w:rPr>
          <w:rFonts w:ascii="Times New Roman" w:hAnsi="Times New Roman" w:cs="Times New Roman"/>
          <w:sz w:val="28"/>
          <w:szCs w:val="28"/>
        </w:rPr>
        <w:t xml:space="preserve"> інноваційних технологій у педагогічній діяльності </w:t>
      </w:r>
      <w:r w:rsidR="006D446D" w:rsidRPr="001401A2">
        <w:rPr>
          <w:rFonts w:ascii="Times New Roman" w:hAnsi="Times New Roman" w:cs="Times New Roman"/>
          <w:sz w:val="28"/>
          <w:szCs w:val="28"/>
        </w:rPr>
        <w:t xml:space="preserve">викладачів </w:t>
      </w:r>
      <w:r w:rsidR="00624A4A" w:rsidRPr="001401A2">
        <w:rPr>
          <w:rFonts w:ascii="Times New Roman" w:hAnsi="Times New Roman" w:cs="Times New Roman"/>
          <w:sz w:val="28"/>
          <w:szCs w:val="28"/>
        </w:rPr>
        <w:t xml:space="preserve">вищих навчальних закладів. </w:t>
      </w:r>
      <w:r w:rsidR="00710D55" w:rsidRPr="001401A2">
        <w:rPr>
          <w:rFonts w:ascii="Times New Roman" w:hAnsi="Times New Roman" w:cs="Times New Roman"/>
          <w:sz w:val="28"/>
          <w:szCs w:val="28"/>
        </w:rPr>
        <w:t xml:space="preserve">На перший погляд педагогіка та туризм мають мало спільного. Досить часто пересічний громадянин розглядає туризм як сукупність рекреаційно-спортивно-оздоровчої діяльності </w:t>
      </w:r>
      <w:r w:rsidR="00710D55" w:rsidRPr="001401A2">
        <w:rPr>
          <w:rFonts w:ascii="Times New Roman" w:hAnsi="Times New Roman" w:cs="Times New Roman"/>
          <w:i/>
          <w:sz w:val="28"/>
          <w:szCs w:val="28"/>
        </w:rPr>
        <w:t>у</w:t>
      </w:r>
      <w:r w:rsidR="00710D55" w:rsidRPr="001401A2">
        <w:rPr>
          <w:rFonts w:ascii="Times New Roman" w:hAnsi="Times New Roman" w:cs="Times New Roman"/>
          <w:sz w:val="28"/>
          <w:szCs w:val="28"/>
        </w:rPr>
        <w:t xml:space="preserve"> чи </w:t>
      </w:r>
      <w:r w:rsidR="00710D55" w:rsidRPr="001401A2">
        <w:rPr>
          <w:rFonts w:ascii="Times New Roman" w:hAnsi="Times New Roman" w:cs="Times New Roman"/>
          <w:i/>
          <w:sz w:val="28"/>
          <w:szCs w:val="28"/>
        </w:rPr>
        <w:t>поза</w:t>
      </w:r>
      <w:r w:rsidR="00710D55" w:rsidRPr="001401A2">
        <w:rPr>
          <w:rFonts w:ascii="Times New Roman" w:hAnsi="Times New Roman" w:cs="Times New Roman"/>
          <w:sz w:val="28"/>
          <w:szCs w:val="28"/>
        </w:rPr>
        <w:t xml:space="preserve"> межами країни проживання. Проте, саме туризм тісно пов’язаний з духовно</w:t>
      </w:r>
      <w:r w:rsidR="00C449D1" w:rsidRPr="001401A2">
        <w:rPr>
          <w:rFonts w:ascii="Times New Roman" w:hAnsi="Times New Roman" w:cs="Times New Roman"/>
          <w:sz w:val="28"/>
          <w:szCs w:val="28"/>
        </w:rPr>
        <w:t>ю</w:t>
      </w:r>
      <w:r w:rsidR="00710D55" w:rsidRPr="001401A2">
        <w:rPr>
          <w:rFonts w:ascii="Times New Roman" w:hAnsi="Times New Roman" w:cs="Times New Roman"/>
          <w:sz w:val="28"/>
          <w:szCs w:val="28"/>
        </w:rPr>
        <w:t xml:space="preserve"> стороною </w:t>
      </w:r>
      <w:r w:rsidR="00656A1C" w:rsidRPr="001401A2">
        <w:rPr>
          <w:rFonts w:ascii="Times New Roman" w:hAnsi="Times New Roman" w:cs="Times New Roman"/>
          <w:sz w:val="28"/>
          <w:szCs w:val="28"/>
        </w:rPr>
        <w:t xml:space="preserve">життя людини, є могутнім </w:t>
      </w:r>
      <w:proofErr w:type="spellStart"/>
      <w:r w:rsidR="00656A1C" w:rsidRPr="001401A2">
        <w:rPr>
          <w:rFonts w:ascii="Times New Roman" w:hAnsi="Times New Roman" w:cs="Times New Roman"/>
          <w:sz w:val="28"/>
          <w:szCs w:val="28"/>
        </w:rPr>
        <w:t>мотиватором</w:t>
      </w:r>
      <w:proofErr w:type="spellEnd"/>
      <w:r w:rsidR="00656A1C" w:rsidRPr="001401A2">
        <w:rPr>
          <w:rFonts w:ascii="Times New Roman" w:hAnsi="Times New Roman" w:cs="Times New Roman"/>
          <w:sz w:val="28"/>
          <w:szCs w:val="28"/>
        </w:rPr>
        <w:t xml:space="preserve"> патріотичного виховання, любові до рідного краю, нації, </w:t>
      </w:r>
      <w:r w:rsidR="00E421B5" w:rsidRPr="001401A2">
        <w:rPr>
          <w:rFonts w:ascii="Times New Roman" w:hAnsi="Times New Roman" w:cs="Times New Roman"/>
          <w:sz w:val="28"/>
          <w:szCs w:val="28"/>
        </w:rPr>
        <w:t>культури, що підтверджується метою, зазначеною у «</w:t>
      </w:r>
      <w:r w:rsidR="00E421B5" w:rsidRPr="001401A2">
        <w:rPr>
          <w:rFonts w:ascii="Times New Roman" w:hAnsi="Times New Roman" w:cs="Times New Roman"/>
          <w:bCs/>
          <w:sz w:val="28"/>
          <w:szCs w:val="28"/>
          <w:shd w:val="clear" w:color="auto" w:fill="FFFFFF"/>
        </w:rPr>
        <w:t>Стратегії розвитку туризму та курортів на період до 2026 року</w:t>
      </w:r>
      <w:r w:rsidR="00E421B5" w:rsidRPr="001401A2">
        <w:rPr>
          <w:rFonts w:ascii="Times New Roman" w:hAnsi="Times New Roman" w:cs="Times New Roman"/>
          <w:sz w:val="28"/>
          <w:szCs w:val="28"/>
        </w:rPr>
        <w:t>», а саме: «</w:t>
      </w:r>
      <w:r w:rsidR="00E421B5" w:rsidRPr="001401A2">
        <w:rPr>
          <w:rFonts w:ascii="Times New Roman" w:hAnsi="Times New Roman" w:cs="Times New Roman"/>
          <w:sz w:val="28"/>
          <w:szCs w:val="28"/>
          <w:shd w:val="clear" w:color="auto" w:fill="FFFFFF"/>
        </w:rPr>
        <w:t>сприяє … гармонійному розвитку і консолідації суспільства, популяризації України у світі</w:t>
      </w:r>
      <w:r w:rsidR="00E421B5" w:rsidRPr="001401A2">
        <w:rPr>
          <w:rFonts w:ascii="Times New Roman" w:hAnsi="Times New Roman" w:cs="Times New Roman"/>
          <w:sz w:val="28"/>
          <w:szCs w:val="28"/>
        </w:rPr>
        <w:t>»</w:t>
      </w:r>
      <w:r w:rsidR="009E3FF0" w:rsidRPr="001401A2">
        <w:rPr>
          <w:rFonts w:ascii="Times New Roman" w:hAnsi="Times New Roman" w:cs="Times New Roman"/>
          <w:sz w:val="28"/>
          <w:szCs w:val="28"/>
        </w:rPr>
        <w:t xml:space="preserve"> [</w:t>
      </w:r>
      <w:r w:rsidR="00E118B5" w:rsidRPr="001401A2">
        <w:rPr>
          <w:rFonts w:ascii="Times New Roman" w:hAnsi="Times New Roman" w:cs="Times New Roman"/>
          <w:sz w:val="28"/>
          <w:szCs w:val="28"/>
        </w:rPr>
        <w:fldChar w:fldCharType="begin"/>
      </w:r>
      <w:r w:rsidR="00E118B5" w:rsidRPr="001401A2">
        <w:rPr>
          <w:rFonts w:ascii="Times New Roman" w:hAnsi="Times New Roman" w:cs="Times New Roman"/>
          <w:sz w:val="28"/>
          <w:szCs w:val="28"/>
        </w:rPr>
        <w:instrText xml:space="preserve"> REF _Ref6867450 \r \h </w:instrText>
      </w:r>
      <w:r w:rsidR="00E118B5" w:rsidRPr="001401A2">
        <w:rPr>
          <w:rFonts w:ascii="Times New Roman" w:hAnsi="Times New Roman" w:cs="Times New Roman"/>
          <w:sz w:val="28"/>
          <w:szCs w:val="28"/>
        </w:rPr>
      </w:r>
      <w:r w:rsidR="00E118B5" w:rsidRPr="001401A2">
        <w:rPr>
          <w:rFonts w:ascii="Times New Roman" w:hAnsi="Times New Roman" w:cs="Times New Roman"/>
          <w:sz w:val="28"/>
          <w:szCs w:val="28"/>
        </w:rPr>
        <w:fldChar w:fldCharType="separate"/>
      </w:r>
      <w:r w:rsidR="001401A2">
        <w:rPr>
          <w:rFonts w:ascii="Times New Roman" w:hAnsi="Times New Roman" w:cs="Times New Roman"/>
          <w:sz w:val="28"/>
          <w:szCs w:val="28"/>
        </w:rPr>
        <w:t>13</w:t>
      </w:r>
      <w:r w:rsidR="00E118B5" w:rsidRPr="001401A2">
        <w:rPr>
          <w:rFonts w:ascii="Times New Roman" w:hAnsi="Times New Roman" w:cs="Times New Roman"/>
          <w:sz w:val="28"/>
          <w:szCs w:val="28"/>
        </w:rPr>
        <w:fldChar w:fldCharType="end"/>
      </w:r>
      <w:r w:rsidR="009E3FF0" w:rsidRPr="001401A2">
        <w:rPr>
          <w:rFonts w:ascii="Times New Roman" w:hAnsi="Times New Roman" w:cs="Times New Roman"/>
          <w:sz w:val="28"/>
          <w:szCs w:val="28"/>
        </w:rPr>
        <w:t>]</w:t>
      </w:r>
      <w:r w:rsidR="00E421B5" w:rsidRPr="001401A2">
        <w:rPr>
          <w:rFonts w:ascii="Times New Roman" w:hAnsi="Times New Roman" w:cs="Times New Roman"/>
          <w:sz w:val="28"/>
          <w:szCs w:val="28"/>
        </w:rPr>
        <w:t xml:space="preserve">. </w:t>
      </w:r>
      <w:r w:rsidR="00C449D1" w:rsidRPr="001401A2">
        <w:rPr>
          <w:rFonts w:ascii="Times New Roman" w:hAnsi="Times New Roman" w:cs="Times New Roman"/>
          <w:sz w:val="28"/>
          <w:szCs w:val="28"/>
        </w:rPr>
        <w:t>Актуальність цієї статті полягає у вирішенні як проблеми підготовки фахівців для сфери туризму</w:t>
      </w:r>
      <w:r w:rsidR="00515C5A" w:rsidRPr="001401A2">
        <w:rPr>
          <w:rFonts w:ascii="Times New Roman" w:hAnsi="Times New Roman" w:cs="Times New Roman"/>
          <w:sz w:val="28"/>
          <w:szCs w:val="28"/>
        </w:rPr>
        <w:t>,</w:t>
      </w:r>
      <w:r w:rsidR="00C449D1" w:rsidRPr="001401A2">
        <w:rPr>
          <w:rFonts w:ascii="Times New Roman" w:hAnsi="Times New Roman" w:cs="Times New Roman"/>
          <w:sz w:val="28"/>
          <w:szCs w:val="28"/>
        </w:rPr>
        <w:t xml:space="preserve"> так і тих вимог, які висувають роботодавці</w:t>
      </w:r>
      <w:r w:rsidR="005A132F" w:rsidRPr="001401A2">
        <w:rPr>
          <w:rFonts w:ascii="Times New Roman" w:hAnsi="Times New Roman" w:cs="Times New Roman"/>
          <w:sz w:val="28"/>
          <w:szCs w:val="28"/>
        </w:rPr>
        <w:t>, націлені на результативність</w:t>
      </w:r>
      <w:r w:rsidR="00C449D1" w:rsidRPr="001401A2">
        <w:rPr>
          <w:rFonts w:ascii="Times New Roman" w:hAnsi="Times New Roman" w:cs="Times New Roman"/>
          <w:sz w:val="28"/>
          <w:szCs w:val="28"/>
        </w:rPr>
        <w:t>. Навчання за старими методиками</w:t>
      </w:r>
      <w:r w:rsidR="005A132F" w:rsidRPr="001401A2">
        <w:rPr>
          <w:rFonts w:ascii="Times New Roman" w:hAnsi="Times New Roman" w:cs="Times New Roman"/>
          <w:sz w:val="28"/>
          <w:szCs w:val="28"/>
        </w:rPr>
        <w:t xml:space="preserve"> вже</w:t>
      </w:r>
      <w:r w:rsidR="00C449D1" w:rsidRPr="001401A2">
        <w:rPr>
          <w:rFonts w:ascii="Times New Roman" w:hAnsi="Times New Roman" w:cs="Times New Roman"/>
          <w:sz w:val="28"/>
          <w:szCs w:val="28"/>
        </w:rPr>
        <w:t xml:space="preserve"> не відповідає </w:t>
      </w:r>
      <w:r w:rsidR="005A132F" w:rsidRPr="001401A2">
        <w:rPr>
          <w:rFonts w:ascii="Times New Roman" w:hAnsi="Times New Roman" w:cs="Times New Roman"/>
          <w:sz w:val="28"/>
          <w:szCs w:val="28"/>
        </w:rPr>
        <w:t xml:space="preserve">тенденціям </w:t>
      </w:r>
      <w:r w:rsidR="00C449D1" w:rsidRPr="001401A2">
        <w:rPr>
          <w:rFonts w:ascii="Times New Roman" w:hAnsi="Times New Roman" w:cs="Times New Roman"/>
          <w:sz w:val="28"/>
          <w:szCs w:val="28"/>
        </w:rPr>
        <w:t>сучасно</w:t>
      </w:r>
      <w:r w:rsidR="005A132F" w:rsidRPr="001401A2">
        <w:rPr>
          <w:rFonts w:ascii="Times New Roman" w:hAnsi="Times New Roman" w:cs="Times New Roman"/>
          <w:sz w:val="28"/>
          <w:szCs w:val="28"/>
        </w:rPr>
        <w:t xml:space="preserve">го світу. На порядок денний виносяться ініціативи, креативність, нововведення, наслідком яких є суттєві зміни </w:t>
      </w:r>
      <w:r w:rsidR="0005714A" w:rsidRPr="001401A2">
        <w:rPr>
          <w:rFonts w:ascii="Times New Roman" w:hAnsi="Times New Roman" w:cs="Times New Roman"/>
          <w:sz w:val="28"/>
          <w:szCs w:val="28"/>
        </w:rPr>
        <w:t>в</w:t>
      </w:r>
      <w:r w:rsidR="005A132F" w:rsidRPr="001401A2">
        <w:rPr>
          <w:rFonts w:ascii="Times New Roman" w:hAnsi="Times New Roman" w:cs="Times New Roman"/>
          <w:sz w:val="28"/>
          <w:szCs w:val="28"/>
        </w:rPr>
        <w:t xml:space="preserve"> освітньому просторі з використанням інноваційних педагогічних технологій. </w:t>
      </w:r>
    </w:p>
    <w:p w:rsidR="00294A59" w:rsidRPr="001401A2" w:rsidRDefault="00BD48BA" w:rsidP="00B0111A">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b/>
          <w:sz w:val="28"/>
          <w:szCs w:val="28"/>
        </w:rPr>
        <w:t xml:space="preserve">Аналіз останніх досліджень і публікацій </w:t>
      </w:r>
      <w:r w:rsidR="005A132F" w:rsidRPr="001401A2">
        <w:rPr>
          <w:rFonts w:ascii="Times New Roman" w:hAnsi="Times New Roman" w:cs="Times New Roman"/>
          <w:sz w:val="28"/>
          <w:szCs w:val="28"/>
        </w:rPr>
        <w:t xml:space="preserve">показав, що проблемі успішної та ефективної підготовки майбутніх фахівців за умови впровадження інноваційних педагогічних </w:t>
      </w:r>
      <w:r w:rsidR="005F1ABC" w:rsidRPr="001401A2">
        <w:rPr>
          <w:rFonts w:ascii="Times New Roman" w:hAnsi="Times New Roman" w:cs="Times New Roman"/>
          <w:sz w:val="28"/>
          <w:szCs w:val="28"/>
        </w:rPr>
        <w:t>технологій</w:t>
      </w:r>
      <w:r w:rsidR="00E16C12" w:rsidRPr="001401A2">
        <w:rPr>
          <w:rFonts w:ascii="Times New Roman" w:hAnsi="Times New Roman" w:cs="Times New Roman"/>
          <w:sz w:val="28"/>
          <w:szCs w:val="28"/>
        </w:rPr>
        <w:t xml:space="preserve"> присвятили свої праці </w:t>
      </w:r>
      <w:r w:rsidR="005F1ABC" w:rsidRPr="001401A2">
        <w:rPr>
          <w:rFonts w:ascii="Times New Roman" w:hAnsi="Times New Roman" w:cs="Times New Roman"/>
          <w:sz w:val="28"/>
          <w:szCs w:val="28"/>
        </w:rPr>
        <w:t xml:space="preserve">В. Безпалько, </w:t>
      </w:r>
      <w:r w:rsidR="00E16C12" w:rsidRPr="001401A2">
        <w:rPr>
          <w:rFonts w:ascii="Times New Roman" w:hAnsi="Times New Roman" w:cs="Times New Roman"/>
          <w:sz w:val="28"/>
          <w:szCs w:val="28"/>
        </w:rPr>
        <w:t>Л.</w:t>
      </w:r>
      <w:r w:rsidR="005F1ABC" w:rsidRPr="001401A2">
        <w:rPr>
          <w:rFonts w:ascii="Times New Roman" w:hAnsi="Times New Roman" w:cs="Times New Roman"/>
          <w:sz w:val="28"/>
          <w:szCs w:val="28"/>
        </w:rPr>
        <w:t> </w:t>
      </w:r>
      <w:r w:rsidR="00E16C12" w:rsidRPr="001401A2">
        <w:rPr>
          <w:rFonts w:ascii="Times New Roman" w:hAnsi="Times New Roman" w:cs="Times New Roman"/>
          <w:sz w:val="28"/>
          <w:szCs w:val="28"/>
        </w:rPr>
        <w:t xml:space="preserve">Вікторова, </w:t>
      </w:r>
      <w:proofErr w:type="spellStart"/>
      <w:r w:rsidR="005F1ABC" w:rsidRPr="001401A2">
        <w:rPr>
          <w:rFonts w:ascii="Times New Roman" w:hAnsi="Times New Roman" w:cs="Times New Roman"/>
          <w:sz w:val="28"/>
          <w:szCs w:val="28"/>
        </w:rPr>
        <w:t>О. Гор</w:t>
      </w:r>
      <w:proofErr w:type="spellEnd"/>
      <w:r w:rsidR="005F1ABC" w:rsidRPr="001401A2">
        <w:rPr>
          <w:rFonts w:ascii="Times New Roman" w:hAnsi="Times New Roman" w:cs="Times New Roman"/>
          <w:sz w:val="28"/>
          <w:szCs w:val="28"/>
        </w:rPr>
        <w:t xml:space="preserve">іна, В. Євдокимов, </w:t>
      </w:r>
      <w:r w:rsidR="00E16C12" w:rsidRPr="001401A2">
        <w:rPr>
          <w:rFonts w:ascii="Times New Roman" w:hAnsi="Times New Roman" w:cs="Times New Roman"/>
          <w:sz w:val="28"/>
          <w:szCs w:val="28"/>
        </w:rPr>
        <w:t>В.</w:t>
      </w:r>
      <w:r w:rsidR="005F1ABC" w:rsidRPr="001401A2">
        <w:rPr>
          <w:rFonts w:ascii="Times New Roman" w:hAnsi="Times New Roman" w:cs="Times New Roman"/>
          <w:sz w:val="28"/>
          <w:szCs w:val="28"/>
        </w:rPr>
        <w:t> </w:t>
      </w:r>
      <w:r w:rsidR="00E16C12" w:rsidRPr="001401A2">
        <w:rPr>
          <w:rFonts w:ascii="Times New Roman" w:hAnsi="Times New Roman" w:cs="Times New Roman"/>
          <w:sz w:val="28"/>
          <w:szCs w:val="28"/>
        </w:rPr>
        <w:t xml:space="preserve">Журавльов, </w:t>
      </w:r>
      <w:proofErr w:type="spellStart"/>
      <w:r w:rsidR="005F1ABC" w:rsidRPr="001401A2">
        <w:rPr>
          <w:rFonts w:ascii="Times New Roman" w:hAnsi="Times New Roman" w:cs="Times New Roman"/>
          <w:sz w:val="28"/>
          <w:szCs w:val="28"/>
        </w:rPr>
        <w:t>В. Загвізинсь</w:t>
      </w:r>
      <w:proofErr w:type="spellEnd"/>
      <w:r w:rsidR="005F1ABC" w:rsidRPr="001401A2">
        <w:rPr>
          <w:rFonts w:ascii="Times New Roman" w:hAnsi="Times New Roman" w:cs="Times New Roman"/>
          <w:sz w:val="28"/>
          <w:szCs w:val="28"/>
        </w:rPr>
        <w:t xml:space="preserve">кий, </w:t>
      </w:r>
      <w:proofErr w:type="spellStart"/>
      <w:r w:rsidR="00E16C12" w:rsidRPr="001401A2">
        <w:rPr>
          <w:rFonts w:ascii="Times New Roman" w:hAnsi="Times New Roman" w:cs="Times New Roman"/>
          <w:sz w:val="28"/>
          <w:szCs w:val="28"/>
        </w:rPr>
        <w:t>А.</w:t>
      </w:r>
      <w:r w:rsidR="005F1ABC" w:rsidRPr="001401A2">
        <w:rPr>
          <w:rFonts w:ascii="Times New Roman" w:hAnsi="Times New Roman" w:cs="Times New Roman"/>
          <w:sz w:val="28"/>
          <w:szCs w:val="28"/>
        </w:rPr>
        <w:t> </w:t>
      </w:r>
      <w:r w:rsidR="00E16C12" w:rsidRPr="001401A2">
        <w:rPr>
          <w:rFonts w:ascii="Times New Roman" w:hAnsi="Times New Roman" w:cs="Times New Roman"/>
          <w:sz w:val="28"/>
          <w:szCs w:val="28"/>
        </w:rPr>
        <w:t>Нік</w:t>
      </w:r>
      <w:proofErr w:type="spellEnd"/>
      <w:r w:rsidR="00E16C12" w:rsidRPr="001401A2">
        <w:rPr>
          <w:rFonts w:ascii="Times New Roman" w:hAnsi="Times New Roman" w:cs="Times New Roman"/>
          <w:sz w:val="28"/>
          <w:szCs w:val="28"/>
        </w:rPr>
        <w:t>олс</w:t>
      </w:r>
      <w:r w:rsidR="005F1ABC" w:rsidRPr="001401A2">
        <w:rPr>
          <w:rFonts w:ascii="Times New Roman" w:hAnsi="Times New Roman" w:cs="Times New Roman"/>
          <w:sz w:val="28"/>
          <w:szCs w:val="28"/>
        </w:rPr>
        <w:t>, І. Прокопенко</w:t>
      </w:r>
      <w:r w:rsidR="00E16C12" w:rsidRPr="001401A2">
        <w:rPr>
          <w:rFonts w:ascii="Times New Roman" w:hAnsi="Times New Roman" w:cs="Times New Roman"/>
          <w:sz w:val="28"/>
          <w:szCs w:val="28"/>
        </w:rPr>
        <w:t xml:space="preserve"> </w:t>
      </w:r>
      <w:r w:rsidR="005F1ABC" w:rsidRPr="001401A2">
        <w:rPr>
          <w:rFonts w:ascii="Times New Roman" w:hAnsi="Times New Roman" w:cs="Times New Roman"/>
          <w:sz w:val="28"/>
          <w:szCs w:val="28"/>
        </w:rPr>
        <w:t>та інші. Науковці розглядають умови та шляхи підвищення якості сучасної професійної освіти взагалі та туристичної зокрема (</w:t>
      </w:r>
      <w:proofErr w:type="spellStart"/>
      <w:r w:rsidR="002C75B7" w:rsidRPr="001401A2">
        <w:rPr>
          <w:rFonts w:ascii="Times New Roman" w:hAnsi="Times New Roman" w:cs="Times New Roman"/>
          <w:sz w:val="28"/>
          <w:szCs w:val="28"/>
        </w:rPr>
        <w:t>Л. Кнод</w:t>
      </w:r>
      <w:proofErr w:type="spellEnd"/>
      <w:r w:rsidR="002C75B7" w:rsidRPr="001401A2">
        <w:rPr>
          <w:rFonts w:ascii="Times New Roman" w:hAnsi="Times New Roman" w:cs="Times New Roman"/>
          <w:sz w:val="28"/>
          <w:szCs w:val="28"/>
        </w:rPr>
        <w:t xml:space="preserve">ель, </w:t>
      </w:r>
      <w:proofErr w:type="spellStart"/>
      <w:r w:rsidR="005F1ABC" w:rsidRPr="001401A2">
        <w:rPr>
          <w:rFonts w:ascii="Times New Roman" w:hAnsi="Times New Roman" w:cs="Times New Roman"/>
          <w:sz w:val="28"/>
          <w:szCs w:val="28"/>
        </w:rPr>
        <w:t>А. Ко</w:t>
      </w:r>
      <w:proofErr w:type="spellEnd"/>
      <w:r w:rsidR="005F1ABC" w:rsidRPr="001401A2">
        <w:rPr>
          <w:rFonts w:ascii="Times New Roman" w:hAnsi="Times New Roman" w:cs="Times New Roman"/>
          <w:sz w:val="28"/>
          <w:szCs w:val="28"/>
        </w:rPr>
        <w:t xml:space="preserve">нох, </w:t>
      </w:r>
      <w:proofErr w:type="spellStart"/>
      <w:r w:rsidR="00E32F67" w:rsidRPr="001401A2">
        <w:rPr>
          <w:rFonts w:ascii="Times New Roman" w:hAnsi="Times New Roman" w:cs="Times New Roman"/>
          <w:sz w:val="28"/>
          <w:szCs w:val="28"/>
        </w:rPr>
        <w:t>О. Мазар</w:t>
      </w:r>
      <w:proofErr w:type="spellEnd"/>
      <w:r w:rsidR="00E32F67" w:rsidRPr="001401A2">
        <w:rPr>
          <w:rFonts w:ascii="Times New Roman" w:hAnsi="Times New Roman" w:cs="Times New Roman"/>
          <w:sz w:val="28"/>
          <w:szCs w:val="28"/>
        </w:rPr>
        <w:t xml:space="preserve">акі, </w:t>
      </w:r>
      <w:r w:rsidR="005F1ABC" w:rsidRPr="001401A2">
        <w:rPr>
          <w:rFonts w:ascii="Times New Roman" w:hAnsi="Times New Roman" w:cs="Times New Roman"/>
          <w:sz w:val="28"/>
          <w:szCs w:val="28"/>
        </w:rPr>
        <w:t xml:space="preserve">П. Олійник, Л. Польова, </w:t>
      </w:r>
      <w:proofErr w:type="spellStart"/>
      <w:r w:rsidR="005F1ABC" w:rsidRPr="001401A2">
        <w:rPr>
          <w:rFonts w:ascii="Times New Roman" w:hAnsi="Times New Roman" w:cs="Times New Roman"/>
          <w:sz w:val="28"/>
          <w:szCs w:val="28"/>
        </w:rPr>
        <w:t>В. Федорче</w:t>
      </w:r>
      <w:proofErr w:type="spellEnd"/>
      <w:r w:rsidR="005F1ABC" w:rsidRPr="001401A2">
        <w:rPr>
          <w:rFonts w:ascii="Times New Roman" w:hAnsi="Times New Roman" w:cs="Times New Roman"/>
          <w:sz w:val="28"/>
          <w:szCs w:val="28"/>
        </w:rPr>
        <w:t xml:space="preserve">нко, </w:t>
      </w:r>
      <w:proofErr w:type="spellStart"/>
      <w:r w:rsidR="005F1ABC" w:rsidRPr="001401A2">
        <w:rPr>
          <w:rFonts w:ascii="Times New Roman" w:hAnsi="Times New Roman" w:cs="Times New Roman"/>
          <w:sz w:val="28"/>
          <w:szCs w:val="28"/>
        </w:rPr>
        <w:lastRenderedPageBreak/>
        <w:t>Г. Цехмістр</w:t>
      </w:r>
      <w:proofErr w:type="spellEnd"/>
      <w:r w:rsidR="005F1ABC" w:rsidRPr="001401A2">
        <w:rPr>
          <w:rFonts w:ascii="Times New Roman" w:hAnsi="Times New Roman" w:cs="Times New Roman"/>
          <w:sz w:val="28"/>
          <w:szCs w:val="28"/>
        </w:rPr>
        <w:t xml:space="preserve">ова, </w:t>
      </w:r>
      <w:proofErr w:type="spellStart"/>
      <w:r w:rsidR="00E32F67" w:rsidRPr="001401A2">
        <w:rPr>
          <w:rFonts w:ascii="Times New Roman" w:hAnsi="Times New Roman" w:cs="Times New Roman"/>
          <w:sz w:val="28"/>
          <w:szCs w:val="28"/>
        </w:rPr>
        <w:t>О. Чер</w:t>
      </w:r>
      <w:proofErr w:type="spellEnd"/>
      <w:r w:rsidR="00E32F67" w:rsidRPr="001401A2">
        <w:rPr>
          <w:rFonts w:ascii="Times New Roman" w:hAnsi="Times New Roman" w:cs="Times New Roman"/>
          <w:sz w:val="28"/>
          <w:szCs w:val="28"/>
        </w:rPr>
        <w:t xml:space="preserve">ниш, </w:t>
      </w:r>
      <w:r w:rsidR="005F1ABC" w:rsidRPr="001401A2">
        <w:rPr>
          <w:rFonts w:ascii="Times New Roman" w:hAnsi="Times New Roman" w:cs="Times New Roman"/>
          <w:sz w:val="28"/>
          <w:szCs w:val="28"/>
        </w:rPr>
        <w:t>Л. Чорна</w:t>
      </w:r>
      <w:r w:rsidR="002C75B7" w:rsidRPr="001401A2">
        <w:rPr>
          <w:rFonts w:ascii="Times New Roman" w:hAnsi="Times New Roman" w:cs="Times New Roman"/>
          <w:sz w:val="28"/>
          <w:szCs w:val="28"/>
        </w:rPr>
        <w:t xml:space="preserve"> та ін.)</w:t>
      </w:r>
      <w:r w:rsidR="006E4C3C" w:rsidRPr="001401A2">
        <w:rPr>
          <w:rFonts w:ascii="Times New Roman" w:hAnsi="Times New Roman" w:cs="Times New Roman"/>
          <w:sz w:val="28"/>
          <w:szCs w:val="28"/>
        </w:rPr>
        <w:t xml:space="preserve"> та характеризують інновації у педагогічному процесі як сучасні, прогресивні, креативні тощо</w:t>
      </w:r>
      <w:r w:rsidR="002C75B7" w:rsidRPr="001401A2">
        <w:rPr>
          <w:rFonts w:ascii="Times New Roman" w:hAnsi="Times New Roman" w:cs="Times New Roman"/>
          <w:sz w:val="28"/>
          <w:szCs w:val="28"/>
        </w:rPr>
        <w:t>.</w:t>
      </w:r>
      <w:r w:rsidR="005C598C" w:rsidRPr="001401A2">
        <w:rPr>
          <w:rFonts w:ascii="Times New Roman" w:hAnsi="Times New Roman" w:cs="Times New Roman"/>
          <w:sz w:val="28"/>
          <w:szCs w:val="28"/>
        </w:rPr>
        <w:t xml:space="preserve"> </w:t>
      </w:r>
    </w:p>
    <w:p w:rsidR="00D326BD" w:rsidRPr="001401A2" w:rsidRDefault="005C598C" w:rsidP="00294A59">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sz w:val="28"/>
          <w:szCs w:val="28"/>
        </w:rPr>
        <w:t xml:space="preserve">Водночас слід зауважити, що готових довготривалих «рецептів» провадження інноваційних педагогічних технологій при підготовці фахівців сфери туризму не може бути апріорі, беручи до уваги мінливий характер індустрії гостинності </w:t>
      </w:r>
      <w:r w:rsidR="00EB06DF" w:rsidRPr="001401A2">
        <w:rPr>
          <w:rFonts w:ascii="Times New Roman" w:hAnsi="Times New Roman" w:cs="Times New Roman"/>
          <w:sz w:val="28"/>
          <w:szCs w:val="28"/>
        </w:rPr>
        <w:t>та необхідність пристосування до тих змін, які відбуваються у суспільстві і є пріоритетами певного періоду часу.</w:t>
      </w:r>
      <w:r w:rsidR="00294A59" w:rsidRPr="001401A2">
        <w:rPr>
          <w:rFonts w:ascii="Times New Roman" w:hAnsi="Times New Roman" w:cs="Times New Roman"/>
          <w:sz w:val="28"/>
          <w:szCs w:val="28"/>
        </w:rPr>
        <w:t xml:space="preserve"> Саме тому актуальність цієї теми не втрачає своєї значимості та вимагає постійних розробок, пропозицій, розвитку та</w:t>
      </w:r>
      <w:r w:rsidR="005F1ABC" w:rsidRPr="001401A2">
        <w:rPr>
          <w:rFonts w:ascii="Times New Roman" w:hAnsi="Times New Roman" w:cs="Times New Roman"/>
          <w:sz w:val="28"/>
          <w:szCs w:val="28"/>
        </w:rPr>
        <w:t xml:space="preserve"> </w:t>
      </w:r>
      <w:r w:rsidR="00294A59" w:rsidRPr="001401A2">
        <w:rPr>
          <w:rFonts w:ascii="Times New Roman" w:hAnsi="Times New Roman" w:cs="Times New Roman"/>
          <w:sz w:val="28"/>
          <w:szCs w:val="28"/>
        </w:rPr>
        <w:t>вдосконалення.</w:t>
      </w:r>
    </w:p>
    <w:p w:rsidR="0099315C" w:rsidRPr="001401A2" w:rsidRDefault="0099315C" w:rsidP="00B0111A">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b/>
          <w:sz w:val="28"/>
          <w:szCs w:val="28"/>
        </w:rPr>
        <w:t>Мета статті</w:t>
      </w:r>
      <w:r w:rsidRPr="001401A2">
        <w:rPr>
          <w:rFonts w:ascii="Times New Roman" w:hAnsi="Times New Roman" w:cs="Times New Roman"/>
          <w:sz w:val="28"/>
          <w:szCs w:val="28"/>
        </w:rPr>
        <w:t xml:space="preserve"> </w:t>
      </w:r>
      <w:r w:rsidR="002E6CB9" w:rsidRPr="001401A2">
        <w:rPr>
          <w:rFonts w:ascii="Times New Roman" w:hAnsi="Times New Roman" w:cs="Times New Roman"/>
          <w:sz w:val="28"/>
          <w:szCs w:val="28"/>
        </w:rPr>
        <w:t>полягає у проведенні аналізу та визначенн</w:t>
      </w:r>
      <w:r w:rsidR="00EB4CC9" w:rsidRPr="001401A2">
        <w:rPr>
          <w:rFonts w:ascii="Times New Roman" w:hAnsi="Times New Roman" w:cs="Times New Roman"/>
          <w:sz w:val="28"/>
          <w:szCs w:val="28"/>
        </w:rPr>
        <w:t>і</w:t>
      </w:r>
      <w:r w:rsidR="002E6CB9" w:rsidRPr="001401A2">
        <w:rPr>
          <w:rFonts w:ascii="Times New Roman" w:hAnsi="Times New Roman" w:cs="Times New Roman"/>
          <w:sz w:val="28"/>
          <w:szCs w:val="28"/>
        </w:rPr>
        <w:t xml:space="preserve"> таких інноваційних педагогічних технологій, які доцільно використовувати на будь-якому етапі підготовки фахівців для сфери туристичного бізнесу.</w:t>
      </w:r>
      <w:r w:rsidRPr="001401A2">
        <w:rPr>
          <w:rFonts w:ascii="Times New Roman" w:hAnsi="Times New Roman" w:cs="Times New Roman"/>
          <w:sz w:val="28"/>
          <w:szCs w:val="28"/>
        </w:rPr>
        <w:t xml:space="preserve"> </w:t>
      </w:r>
    </w:p>
    <w:p w:rsidR="0099315C" w:rsidRPr="001401A2" w:rsidRDefault="00BD48BA" w:rsidP="00B0111A">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b/>
          <w:sz w:val="28"/>
          <w:szCs w:val="28"/>
        </w:rPr>
        <w:t>Виклад основного матеріалу</w:t>
      </w:r>
      <w:r w:rsidRPr="001401A2">
        <w:rPr>
          <w:rFonts w:ascii="Times New Roman" w:hAnsi="Times New Roman" w:cs="Times New Roman"/>
          <w:sz w:val="28"/>
          <w:szCs w:val="28"/>
        </w:rPr>
        <w:t>.</w:t>
      </w:r>
    </w:p>
    <w:p w:rsidR="00913FF6" w:rsidRPr="001401A2" w:rsidRDefault="00913FF6" w:rsidP="00913FF6">
      <w:pPr>
        <w:spacing w:line="360" w:lineRule="auto"/>
        <w:contextualSpacing/>
        <w:jc w:val="both"/>
        <w:rPr>
          <w:rFonts w:ascii="Times New Roman" w:hAnsi="Times New Roman" w:cs="Times New Roman"/>
          <w:sz w:val="28"/>
          <w:szCs w:val="28"/>
        </w:rPr>
      </w:pPr>
      <w:r w:rsidRPr="001401A2">
        <w:rPr>
          <w:rFonts w:ascii="Times New Roman" w:hAnsi="Times New Roman" w:cs="Times New Roman"/>
          <w:sz w:val="28"/>
          <w:szCs w:val="28"/>
        </w:rPr>
        <w:tab/>
        <w:t>Підготовці фахівців сфери туристичного бізнесу приділяється постійна увага як з боку викладацького складу та науковців, так і з боку професіоналів</w:t>
      </w:r>
      <w:r w:rsidR="000E2CC7" w:rsidRPr="001401A2">
        <w:rPr>
          <w:rFonts w:ascii="Times New Roman" w:hAnsi="Times New Roman" w:cs="Times New Roman"/>
          <w:sz w:val="28"/>
          <w:szCs w:val="28"/>
        </w:rPr>
        <w:t xml:space="preserve"> та роботодавців</w:t>
      </w:r>
      <w:r w:rsidRPr="001401A2">
        <w:rPr>
          <w:rFonts w:ascii="Times New Roman" w:hAnsi="Times New Roman" w:cs="Times New Roman"/>
          <w:sz w:val="28"/>
          <w:szCs w:val="28"/>
        </w:rPr>
        <w:t xml:space="preserve">, оскільки </w:t>
      </w:r>
      <w:r w:rsidR="00127817" w:rsidRPr="001401A2">
        <w:rPr>
          <w:rFonts w:ascii="Times New Roman" w:hAnsi="Times New Roman" w:cs="Times New Roman"/>
          <w:sz w:val="28"/>
          <w:szCs w:val="28"/>
        </w:rPr>
        <w:t>індустрія гостинності вимагає «тримати руку на пульсі» та йти в ногу з тими інноваціями, які</w:t>
      </w:r>
      <w:r w:rsidR="00113900" w:rsidRPr="001401A2">
        <w:rPr>
          <w:rFonts w:ascii="Times New Roman" w:hAnsi="Times New Roman" w:cs="Times New Roman"/>
          <w:sz w:val="28"/>
          <w:szCs w:val="28"/>
        </w:rPr>
        <w:t xml:space="preserve"> виникають в результаті </w:t>
      </w:r>
      <w:r w:rsidR="000E2CC7" w:rsidRPr="001401A2">
        <w:rPr>
          <w:rFonts w:ascii="Times New Roman" w:hAnsi="Times New Roman" w:cs="Times New Roman"/>
          <w:sz w:val="28"/>
          <w:szCs w:val="28"/>
        </w:rPr>
        <w:t xml:space="preserve">проведення </w:t>
      </w:r>
      <w:r w:rsidR="00113900" w:rsidRPr="001401A2">
        <w:rPr>
          <w:rFonts w:ascii="Times New Roman" w:hAnsi="Times New Roman" w:cs="Times New Roman"/>
          <w:sz w:val="28"/>
          <w:szCs w:val="28"/>
        </w:rPr>
        <w:t xml:space="preserve">систематичних експериментів, апробацій та </w:t>
      </w:r>
      <w:r w:rsidR="000E2CC7" w:rsidRPr="001401A2">
        <w:rPr>
          <w:rFonts w:ascii="Times New Roman" w:hAnsi="Times New Roman" w:cs="Times New Roman"/>
          <w:sz w:val="28"/>
          <w:szCs w:val="28"/>
        </w:rPr>
        <w:t>застосування маркетингових комунікаційних інструментів.</w:t>
      </w:r>
      <w:r w:rsidR="00113900" w:rsidRPr="001401A2">
        <w:rPr>
          <w:rFonts w:ascii="Times New Roman" w:hAnsi="Times New Roman" w:cs="Times New Roman"/>
          <w:sz w:val="28"/>
          <w:szCs w:val="28"/>
        </w:rPr>
        <w:t xml:space="preserve"> </w:t>
      </w:r>
      <w:r w:rsidR="000E2CC7" w:rsidRPr="001401A2">
        <w:rPr>
          <w:rFonts w:ascii="Times New Roman" w:hAnsi="Times New Roman" w:cs="Times New Roman"/>
          <w:sz w:val="28"/>
          <w:szCs w:val="28"/>
        </w:rPr>
        <w:t xml:space="preserve">У зв’язку з цим природнім є регулярне підвищення кваліфікації працівників сфери туризму, що теж здебільшого здійснюється на базі вищих навчальних закладів. Робота з людьми, знання психологічних особливостей, вміння знаходити спільну мову </w:t>
      </w:r>
      <w:r w:rsidR="00907088" w:rsidRPr="001401A2">
        <w:rPr>
          <w:rFonts w:ascii="Times New Roman" w:hAnsi="Times New Roman" w:cs="Times New Roman"/>
          <w:sz w:val="28"/>
          <w:szCs w:val="28"/>
        </w:rPr>
        <w:t>з метою</w:t>
      </w:r>
      <w:r w:rsidR="000E2CC7" w:rsidRPr="001401A2">
        <w:rPr>
          <w:rFonts w:ascii="Times New Roman" w:hAnsi="Times New Roman" w:cs="Times New Roman"/>
          <w:sz w:val="28"/>
          <w:szCs w:val="28"/>
        </w:rPr>
        <w:t xml:space="preserve"> просува</w:t>
      </w:r>
      <w:r w:rsidR="00907088" w:rsidRPr="001401A2">
        <w:rPr>
          <w:rFonts w:ascii="Times New Roman" w:hAnsi="Times New Roman" w:cs="Times New Roman"/>
          <w:sz w:val="28"/>
          <w:szCs w:val="28"/>
        </w:rPr>
        <w:t>ння</w:t>
      </w:r>
      <w:r w:rsidR="000E2CC7" w:rsidRPr="001401A2">
        <w:rPr>
          <w:rFonts w:ascii="Times New Roman" w:hAnsi="Times New Roman" w:cs="Times New Roman"/>
          <w:sz w:val="28"/>
          <w:szCs w:val="28"/>
        </w:rPr>
        <w:t xml:space="preserve"> св</w:t>
      </w:r>
      <w:r w:rsidR="00907088" w:rsidRPr="001401A2">
        <w:rPr>
          <w:rFonts w:ascii="Times New Roman" w:hAnsi="Times New Roman" w:cs="Times New Roman"/>
          <w:sz w:val="28"/>
          <w:szCs w:val="28"/>
        </w:rPr>
        <w:t>ого</w:t>
      </w:r>
      <w:r w:rsidR="000E2CC7" w:rsidRPr="001401A2">
        <w:rPr>
          <w:rFonts w:ascii="Times New Roman" w:hAnsi="Times New Roman" w:cs="Times New Roman"/>
          <w:sz w:val="28"/>
          <w:szCs w:val="28"/>
        </w:rPr>
        <w:t xml:space="preserve"> продукт</w:t>
      </w:r>
      <w:r w:rsidR="00907088" w:rsidRPr="001401A2">
        <w:rPr>
          <w:rFonts w:ascii="Times New Roman" w:hAnsi="Times New Roman" w:cs="Times New Roman"/>
          <w:sz w:val="28"/>
          <w:szCs w:val="28"/>
        </w:rPr>
        <w:t>у</w:t>
      </w:r>
      <w:r w:rsidR="000E2CC7" w:rsidRPr="001401A2">
        <w:rPr>
          <w:rFonts w:ascii="Times New Roman" w:hAnsi="Times New Roman" w:cs="Times New Roman"/>
          <w:sz w:val="28"/>
          <w:szCs w:val="28"/>
        </w:rPr>
        <w:t xml:space="preserve"> на світовому ринку </w:t>
      </w:r>
      <w:r w:rsidR="004C1858" w:rsidRPr="001401A2">
        <w:rPr>
          <w:rFonts w:ascii="Times New Roman" w:hAnsi="Times New Roman" w:cs="Times New Roman"/>
          <w:sz w:val="28"/>
          <w:szCs w:val="28"/>
        </w:rPr>
        <w:t>вимагають</w:t>
      </w:r>
      <w:r w:rsidR="00907088" w:rsidRPr="001401A2">
        <w:rPr>
          <w:rFonts w:ascii="Times New Roman" w:hAnsi="Times New Roman" w:cs="Times New Roman"/>
          <w:sz w:val="28"/>
          <w:szCs w:val="28"/>
        </w:rPr>
        <w:t xml:space="preserve"> не лише </w:t>
      </w:r>
      <w:r w:rsidR="008B3A49" w:rsidRPr="001401A2">
        <w:rPr>
          <w:rFonts w:ascii="Times New Roman" w:hAnsi="Times New Roman" w:cs="Times New Roman"/>
          <w:sz w:val="28"/>
          <w:szCs w:val="28"/>
        </w:rPr>
        <w:t>вузькоспеціалізованих</w:t>
      </w:r>
      <w:r w:rsidR="00907088" w:rsidRPr="001401A2">
        <w:rPr>
          <w:rFonts w:ascii="Times New Roman" w:hAnsi="Times New Roman" w:cs="Times New Roman"/>
          <w:sz w:val="28"/>
          <w:szCs w:val="28"/>
        </w:rPr>
        <w:t xml:space="preserve"> умінь та навичок, але й у значній мірі обізнаності в галузі педагогіки та психології.  </w:t>
      </w:r>
    </w:p>
    <w:p w:rsidR="006E4C3C" w:rsidRPr="001401A2" w:rsidRDefault="006E4C3C" w:rsidP="006E4C3C">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sz w:val="28"/>
          <w:szCs w:val="28"/>
        </w:rPr>
        <w:t>У «</w:t>
      </w:r>
      <w:r w:rsidRPr="001401A2">
        <w:rPr>
          <w:rFonts w:ascii="Times New Roman" w:hAnsi="Times New Roman" w:cs="Times New Roman"/>
          <w:bCs/>
          <w:sz w:val="28"/>
          <w:szCs w:val="28"/>
          <w:shd w:val="clear" w:color="auto" w:fill="FFFFFF"/>
        </w:rPr>
        <w:t>Стратегії розвитку туризму та курортів на період до 2026 року</w:t>
      </w:r>
      <w:r w:rsidRPr="001401A2">
        <w:rPr>
          <w:rFonts w:ascii="Times New Roman" w:hAnsi="Times New Roman" w:cs="Times New Roman"/>
          <w:sz w:val="28"/>
          <w:szCs w:val="28"/>
        </w:rPr>
        <w:t>»</w:t>
      </w:r>
      <w:r w:rsidRPr="001401A2">
        <w:rPr>
          <w:rFonts w:ascii="Times New Roman" w:hAnsi="Times New Roman" w:cs="Times New Roman"/>
          <w:sz w:val="28"/>
          <w:szCs w:val="28"/>
          <w:shd w:val="clear" w:color="auto" w:fill="FFFFFF"/>
        </w:rPr>
        <w:t xml:space="preserve"> [</w:t>
      </w:r>
      <w:r w:rsidR="00E118B5" w:rsidRPr="001401A2">
        <w:rPr>
          <w:rFonts w:ascii="Times New Roman" w:hAnsi="Times New Roman" w:cs="Times New Roman"/>
          <w:sz w:val="28"/>
          <w:szCs w:val="28"/>
          <w:shd w:val="clear" w:color="auto" w:fill="FFFFFF"/>
        </w:rPr>
        <w:fldChar w:fldCharType="begin"/>
      </w:r>
      <w:r w:rsidR="00E118B5" w:rsidRPr="001401A2">
        <w:rPr>
          <w:rFonts w:ascii="Times New Roman" w:hAnsi="Times New Roman" w:cs="Times New Roman"/>
          <w:sz w:val="28"/>
          <w:szCs w:val="28"/>
          <w:shd w:val="clear" w:color="auto" w:fill="FFFFFF"/>
        </w:rPr>
        <w:instrText xml:space="preserve"> REF _Ref6867450 \r \h </w:instrText>
      </w:r>
      <w:r w:rsidR="00E118B5" w:rsidRPr="001401A2">
        <w:rPr>
          <w:rFonts w:ascii="Times New Roman" w:hAnsi="Times New Roman" w:cs="Times New Roman"/>
          <w:sz w:val="28"/>
          <w:szCs w:val="28"/>
          <w:shd w:val="clear" w:color="auto" w:fill="FFFFFF"/>
        </w:rPr>
      </w:r>
      <w:r w:rsidR="00E118B5" w:rsidRPr="001401A2">
        <w:rPr>
          <w:rFonts w:ascii="Times New Roman" w:hAnsi="Times New Roman" w:cs="Times New Roman"/>
          <w:sz w:val="28"/>
          <w:szCs w:val="28"/>
          <w:shd w:val="clear" w:color="auto" w:fill="FFFFFF"/>
        </w:rPr>
        <w:fldChar w:fldCharType="separate"/>
      </w:r>
      <w:r w:rsidR="001401A2">
        <w:rPr>
          <w:rFonts w:ascii="Times New Roman" w:hAnsi="Times New Roman" w:cs="Times New Roman"/>
          <w:sz w:val="28"/>
          <w:szCs w:val="28"/>
          <w:shd w:val="clear" w:color="auto" w:fill="FFFFFF"/>
        </w:rPr>
        <w:t>13</w:t>
      </w:r>
      <w:r w:rsidR="00E118B5" w:rsidRPr="001401A2">
        <w:rPr>
          <w:rFonts w:ascii="Times New Roman" w:hAnsi="Times New Roman" w:cs="Times New Roman"/>
          <w:sz w:val="28"/>
          <w:szCs w:val="28"/>
          <w:shd w:val="clear" w:color="auto" w:fill="FFFFFF"/>
        </w:rPr>
        <w:fldChar w:fldCharType="end"/>
      </w:r>
      <w:r w:rsidRPr="001401A2">
        <w:rPr>
          <w:rFonts w:ascii="Times New Roman" w:hAnsi="Times New Roman" w:cs="Times New Roman"/>
          <w:sz w:val="28"/>
          <w:szCs w:val="28"/>
          <w:shd w:val="clear" w:color="auto" w:fill="FFFFFF"/>
        </w:rPr>
        <w:t>]</w:t>
      </w:r>
      <w:r w:rsidRPr="001401A2">
        <w:rPr>
          <w:rFonts w:ascii="Times New Roman" w:hAnsi="Times New Roman" w:cs="Times New Roman"/>
          <w:sz w:val="28"/>
          <w:szCs w:val="28"/>
        </w:rPr>
        <w:t xml:space="preserve">, схваленої розпорядженням Кабінету Міністрів України за № 168-р від 16 березня 2017 року, суттєва увага відведена саме </w:t>
      </w:r>
      <w:r w:rsidRPr="001401A2">
        <w:rPr>
          <w:rFonts w:ascii="Times New Roman" w:hAnsi="Times New Roman" w:cs="Times New Roman"/>
          <w:sz w:val="28"/>
          <w:szCs w:val="28"/>
          <w:shd w:val="clear" w:color="auto" w:fill="FFFFFF"/>
        </w:rPr>
        <w:t xml:space="preserve">організації «системи якісної підготовки, перепідготовки та підвищення кваліфікації фахівців туристичного супроводу та обслуговування, інших професій сфери туризму та курортів». У </w:t>
      </w:r>
      <w:r w:rsidRPr="001401A2">
        <w:rPr>
          <w:rFonts w:ascii="Times New Roman" w:hAnsi="Times New Roman" w:cs="Times New Roman"/>
          <w:sz w:val="28"/>
          <w:szCs w:val="28"/>
          <w:shd w:val="clear" w:color="auto" w:fill="FFFFFF"/>
        </w:rPr>
        <w:lastRenderedPageBreak/>
        <w:t>розділі  «</w:t>
      </w:r>
      <w:r w:rsidRPr="001401A2">
        <w:rPr>
          <w:rStyle w:val="rvts15"/>
          <w:rFonts w:ascii="Times New Roman" w:hAnsi="Times New Roman" w:cs="Times New Roman"/>
          <w:bCs/>
          <w:sz w:val="28"/>
          <w:szCs w:val="28"/>
        </w:rPr>
        <w:t xml:space="preserve">Дорожня карта та напрями реалізації Стратегії» окремо виділено </w:t>
      </w:r>
      <w:r w:rsidR="004C1858" w:rsidRPr="001401A2">
        <w:rPr>
          <w:rStyle w:val="rvts15"/>
          <w:rFonts w:ascii="Times New Roman" w:hAnsi="Times New Roman" w:cs="Times New Roman"/>
          <w:bCs/>
          <w:sz w:val="28"/>
          <w:szCs w:val="28"/>
        </w:rPr>
        <w:t xml:space="preserve">окремий </w:t>
      </w:r>
      <w:r w:rsidRPr="001401A2">
        <w:rPr>
          <w:rStyle w:val="rvts15"/>
          <w:rFonts w:ascii="Times New Roman" w:hAnsi="Times New Roman" w:cs="Times New Roman"/>
          <w:bCs/>
          <w:sz w:val="28"/>
          <w:szCs w:val="28"/>
        </w:rPr>
        <w:t xml:space="preserve">напрям «Розвиток людських ресурсів», який зосереджує увагу на удосконаленні </w:t>
      </w:r>
      <w:r w:rsidR="00124BC1" w:rsidRPr="001401A2">
        <w:rPr>
          <w:rStyle w:val="rvts15"/>
          <w:rFonts w:ascii="Times New Roman" w:hAnsi="Times New Roman" w:cs="Times New Roman"/>
          <w:bCs/>
          <w:sz w:val="28"/>
          <w:szCs w:val="28"/>
        </w:rPr>
        <w:t>«</w:t>
      </w:r>
      <w:r w:rsidRPr="001401A2">
        <w:rPr>
          <w:rStyle w:val="rvts15"/>
          <w:rFonts w:ascii="Times New Roman" w:hAnsi="Times New Roman" w:cs="Times New Roman"/>
          <w:bCs/>
          <w:sz w:val="28"/>
          <w:szCs w:val="28"/>
        </w:rPr>
        <w:t xml:space="preserve">системи </w:t>
      </w:r>
      <w:r w:rsidRPr="001401A2">
        <w:rPr>
          <w:rFonts w:ascii="Times New Roman" w:hAnsi="Times New Roman" w:cs="Times New Roman"/>
          <w:sz w:val="28"/>
          <w:szCs w:val="28"/>
        </w:rPr>
        <w:t>професійної підготовки фахівців сфери туризму та курортів та інших сфер діяльності, пов’язаних із туризмом, що сприятиме підвищенню рівня професійної підготовки фахівців у сфері туризму та курортів та якості обслуговування споживачів туристичних послуг шляхом:</w:t>
      </w:r>
    </w:p>
    <w:p w:rsidR="006E4C3C" w:rsidRPr="001401A2" w:rsidRDefault="006E4C3C" w:rsidP="006E4C3C">
      <w:pPr>
        <w:pStyle w:val="rvps2"/>
        <w:numPr>
          <w:ilvl w:val="0"/>
          <w:numId w:val="5"/>
        </w:numPr>
        <w:shd w:val="clear" w:color="auto" w:fill="FFFFFF"/>
        <w:spacing w:before="0" w:beforeAutospacing="0" w:after="150" w:afterAutospacing="0" w:line="360" w:lineRule="auto"/>
        <w:ind w:left="0" w:firstLine="360"/>
        <w:contextualSpacing/>
        <w:jc w:val="both"/>
        <w:rPr>
          <w:sz w:val="28"/>
          <w:szCs w:val="28"/>
        </w:rPr>
      </w:pPr>
      <w:bookmarkStart w:id="0" w:name="n122"/>
      <w:bookmarkEnd w:id="0"/>
      <w:r w:rsidRPr="001401A2">
        <w:rPr>
          <w:sz w:val="28"/>
          <w:szCs w:val="28"/>
        </w:rPr>
        <w:t xml:space="preserve">комплексного дослідження ринку праці у сфері туризму та курортів з метою визначення потреби у фахівцях відповідного профілю, розроблення відповідних базових </w:t>
      </w:r>
      <w:proofErr w:type="spellStart"/>
      <w:r w:rsidRPr="001401A2">
        <w:rPr>
          <w:sz w:val="28"/>
          <w:szCs w:val="28"/>
        </w:rPr>
        <w:t>компетентностей</w:t>
      </w:r>
      <w:proofErr w:type="spellEnd"/>
      <w:r w:rsidRPr="001401A2">
        <w:rPr>
          <w:sz w:val="28"/>
          <w:szCs w:val="28"/>
        </w:rPr>
        <w:t xml:space="preserve"> фахівців та підготовки освітніх програм з професійного навчання у сфері туризму та курортів з урахуванням виявлених потреб;</w:t>
      </w:r>
    </w:p>
    <w:p w:rsidR="006E4C3C" w:rsidRPr="001401A2" w:rsidRDefault="006E4C3C" w:rsidP="006E4C3C">
      <w:pPr>
        <w:pStyle w:val="rvps2"/>
        <w:numPr>
          <w:ilvl w:val="0"/>
          <w:numId w:val="5"/>
        </w:numPr>
        <w:shd w:val="clear" w:color="auto" w:fill="FFFFFF"/>
        <w:spacing w:before="0" w:beforeAutospacing="0" w:after="150" w:afterAutospacing="0" w:line="360" w:lineRule="auto"/>
        <w:ind w:left="0" w:firstLine="360"/>
        <w:contextualSpacing/>
        <w:jc w:val="both"/>
        <w:rPr>
          <w:sz w:val="28"/>
          <w:szCs w:val="28"/>
        </w:rPr>
      </w:pPr>
      <w:bookmarkStart w:id="1" w:name="n123"/>
      <w:bookmarkEnd w:id="1"/>
      <w:r w:rsidRPr="001401A2">
        <w:rPr>
          <w:sz w:val="28"/>
          <w:szCs w:val="28"/>
        </w:rPr>
        <w:t>гармонізації кваліфікаційних вимог та стандартів вищої освіти у вищих навчальних закладах, які забезпечують підготовку фахівців у сфері туризму та курортів, і стандартів професійної підготовки;</w:t>
      </w:r>
    </w:p>
    <w:p w:rsidR="006E4C3C" w:rsidRPr="001401A2" w:rsidRDefault="006E4C3C" w:rsidP="006E4C3C">
      <w:pPr>
        <w:pStyle w:val="rvps2"/>
        <w:numPr>
          <w:ilvl w:val="0"/>
          <w:numId w:val="5"/>
        </w:numPr>
        <w:shd w:val="clear" w:color="auto" w:fill="FFFFFF"/>
        <w:spacing w:before="0" w:beforeAutospacing="0" w:after="150" w:afterAutospacing="0" w:line="360" w:lineRule="auto"/>
        <w:ind w:left="0" w:firstLine="360"/>
        <w:contextualSpacing/>
        <w:jc w:val="both"/>
        <w:rPr>
          <w:sz w:val="28"/>
          <w:szCs w:val="28"/>
        </w:rPr>
      </w:pPr>
      <w:bookmarkStart w:id="2" w:name="n124"/>
      <w:bookmarkEnd w:id="2"/>
      <w:r w:rsidRPr="001401A2">
        <w:rPr>
          <w:sz w:val="28"/>
          <w:szCs w:val="28"/>
        </w:rPr>
        <w:t>затвердження кваліфікаційних вимог до фахівців туристичного супроводу;</w:t>
      </w:r>
    </w:p>
    <w:p w:rsidR="006E4C3C" w:rsidRPr="001401A2" w:rsidRDefault="006E4C3C" w:rsidP="006E4C3C">
      <w:pPr>
        <w:pStyle w:val="rvps2"/>
        <w:numPr>
          <w:ilvl w:val="0"/>
          <w:numId w:val="5"/>
        </w:numPr>
        <w:shd w:val="clear" w:color="auto" w:fill="FFFFFF"/>
        <w:spacing w:before="0" w:beforeAutospacing="0" w:after="150" w:afterAutospacing="0" w:line="360" w:lineRule="auto"/>
        <w:ind w:left="0" w:firstLine="360"/>
        <w:contextualSpacing/>
        <w:jc w:val="both"/>
        <w:rPr>
          <w:sz w:val="28"/>
          <w:szCs w:val="28"/>
        </w:rPr>
      </w:pPr>
      <w:bookmarkStart w:id="3" w:name="n125"/>
      <w:bookmarkEnd w:id="3"/>
      <w:r w:rsidRPr="001401A2">
        <w:rPr>
          <w:sz w:val="28"/>
          <w:szCs w:val="28"/>
        </w:rPr>
        <w:t>залучення населення до популяризації туризму;</w:t>
      </w:r>
    </w:p>
    <w:p w:rsidR="006E4C3C" w:rsidRPr="001401A2" w:rsidRDefault="006E4C3C" w:rsidP="006E4C3C">
      <w:pPr>
        <w:pStyle w:val="rvps2"/>
        <w:shd w:val="clear" w:color="auto" w:fill="FFFFFF"/>
        <w:spacing w:before="0" w:beforeAutospacing="0" w:after="150" w:afterAutospacing="0" w:line="360" w:lineRule="auto"/>
        <w:ind w:firstLine="450"/>
        <w:contextualSpacing/>
        <w:jc w:val="both"/>
        <w:rPr>
          <w:sz w:val="28"/>
          <w:szCs w:val="28"/>
        </w:rPr>
      </w:pPr>
      <w:bookmarkStart w:id="4" w:name="n126"/>
      <w:bookmarkEnd w:id="4"/>
      <w:r w:rsidRPr="001401A2">
        <w:rPr>
          <w:sz w:val="28"/>
          <w:szCs w:val="28"/>
        </w:rPr>
        <w:t>забезпеченні наукового супроводження та досліджень у сфері туризму та курортів, запровадження прогресивних інноваційних розробок шляхом:</w:t>
      </w:r>
    </w:p>
    <w:p w:rsidR="006E4C3C" w:rsidRPr="001401A2" w:rsidRDefault="006E4C3C" w:rsidP="006E4C3C">
      <w:pPr>
        <w:pStyle w:val="rvps2"/>
        <w:numPr>
          <w:ilvl w:val="0"/>
          <w:numId w:val="5"/>
        </w:numPr>
        <w:shd w:val="clear" w:color="auto" w:fill="FFFFFF"/>
        <w:spacing w:before="0" w:beforeAutospacing="0" w:after="150" w:afterAutospacing="0" w:line="360" w:lineRule="auto"/>
        <w:ind w:left="0" w:firstLine="360"/>
        <w:contextualSpacing/>
        <w:jc w:val="both"/>
        <w:rPr>
          <w:sz w:val="28"/>
          <w:szCs w:val="28"/>
        </w:rPr>
      </w:pPr>
      <w:bookmarkStart w:id="5" w:name="n127"/>
      <w:bookmarkEnd w:id="5"/>
      <w:r w:rsidRPr="001401A2">
        <w:rPr>
          <w:sz w:val="28"/>
          <w:szCs w:val="28"/>
        </w:rPr>
        <w:t>заохочення молоді до активної діяльності, розроблення інноваційних продуктів і започаткування бізнесу у сфері туризму та курортів за результатами проведення конкурсів на регіональному та галузевому рівні</w:t>
      </w:r>
      <w:r w:rsidR="00124BC1" w:rsidRPr="001401A2">
        <w:rPr>
          <w:sz w:val="28"/>
          <w:szCs w:val="28"/>
        </w:rPr>
        <w:t>»</w:t>
      </w:r>
      <w:r w:rsidRPr="001401A2">
        <w:rPr>
          <w:sz w:val="28"/>
          <w:szCs w:val="28"/>
        </w:rPr>
        <w:t>.</w:t>
      </w:r>
    </w:p>
    <w:p w:rsidR="006E4C3C" w:rsidRPr="001401A2" w:rsidRDefault="006E4C3C" w:rsidP="00A22C6B">
      <w:pPr>
        <w:pStyle w:val="rvps2"/>
        <w:shd w:val="clear" w:color="auto" w:fill="FFFFFF"/>
        <w:spacing w:before="0" w:beforeAutospacing="0" w:after="150" w:afterAutospacing="0" w:line="360" w:lineRule="auto"/>
        <w:ind w:firstLine="709"/>
        <w:contextualSpacing/>
        <w:jc w:val="both"/>
        <w:rPr>
          <w:sz w:val="28"/>
          <w:szCs w:val="28"/>
        </w:rPr>
      </w:pPr>
      <w:r w:rsidRPr="001401A2">
        <w:rPr>
          <w:sz w:val="28"/>
          <w:szCs w:val="28"/>
        </w:rPr>
        <w:t>Як бачимо, ефективне виконання професійних обов’язків вимагає комплексного підходу у фаховій підготовці студентів, які навчаються за напрямом підготовки 6.140103 «Туризм» галузі знань 1401 «Сфера обслуговування», що</w:t>
      </w:r>
      <w:r w:rsidR="00575B81" w:rsidRPr="001401A2">
        <w:rPr>
          <w:sz w:val="28"/>
          <w:szCs w:val="28"/>
        </w:rPr>
        <w:t>,</w:t>
      </w:r>
      <w:r w:rsidRPr="001401A2">
        <w:rPr>
          <w:sz w:val="28"/>
          <w:szCs w:val="28"/>
        </w:rPr>
        <w:t xml:space="preserve"> у свою чергу</w:t>
      </w:r>
      <w:r w:rsidR="00575B81" w:rsidRPr="001401A2">
        <w:rPr>
          <w:sz w:val="28"/>
          <w:szCs w:val="28"/>
        </w:rPr>
        <w:t>,</w:t>
      </w:r>
      <w:r w:rsidRPr="001401A2">
        <w:rPr>
          <w:sz w:val="28"/>
          <w:szCs w:val="28"/>
        </w:rPr>
        <w:t xml:space="preserve"> відкриває викладачам вищих навчальних закладів простір для креативного підходу та застосування інноваційних педагогічних технологій. </w:t>
      </w:r>
    </w:p>
    <w:p w:rsidR="00A22C6B" w:rsidRPr="001401A2" w:rsidRDefault="00226A47" w:rsidP="00A22C6B">
      <w:pPr>
        <w:pStyle w:val="rvps2"/>
        <w:shd w:val="clear" w:color="auto" w:fill="FFFFFF"/>
        <w:spacing w:before="0" w:beforeAutospacing="0" w:after="150" w:afterAutospacing="0" w:line="360" w:lineRule="auto"/>
        <w:ind w:firstLine="709"/>
        <w:contextualSpacing/>
        <w:jc w:val="both"/>
        <w:rPr>
          <w:sz w:val="28"/>
          <w:szCs w:val="28"/>
        </w:rPr>
      </w:pPr>
      <w:r w:rsidRPr="001401A2">
        <w:rPr>
          <w:sz w:val="28"/>
          <w:szCs w:val="28"/>
        </w:rPr>
        <w:lastRenderedPageBreak/>
        <w:t xml:space="preserve">Перш, ніж розкривати зміст </w:t>
      </w:r>
      <w:r w:rsidR="00731844" w:rsidRPr="001401A2">
        <w:rPr>
          <w:sz w:val="28"/>
          <w:szCs w:val="28"/>
        </w:rPr>
        <w:t>дефініції</w:t>
      </w:r>
      <w:r w:rsidRPr="001401A2">
        <w:rPr>
          <w:sz w:val="28"/>
          <w:szCs w:val="28"/>
        </w:rPr>
        <w:t xml:space="preserve"> «інноваційні педагогічні технології» слід провести аналіз ключових </w:t>
      </w:r>
      <w:r w:rsidR="00731844" w:rsidRPr="001401A2">
        <w:rPr>
          <w:sz w:val="28"/>
          <w:szCs w:val="28"/>
        </w:rPr>
        <w:t>понять</w:t>
      </w:r>
      <w:r w:rsidRPr="001401A2">
        <w:rPr>
          <w:sz w:val="28"/>
          <w:szCs w:val="28"/>
        </w:rPr>
        <w:t xml:space="preserve">. Так, </w:t>
      </w:r>
      <w:r w:rsidR="00ED5B9B" w:rsidRPr="001401A2">
        <w:rPr>
          <w:sz w:val="28"/>
          <w:szCs w:val="28"/>
        </w:rPr>
        <w:t xml:space="preserve">термін </w:t>
      </w:r>
      <w:r w:rsidRPr="001401A2">
        <w:rPr>
          <w:sz w:val="28"/>
          <w:szCs w:val="28"/>
        </w:rPr>
        <w:t>«інноваці</w:t>
      </w:r>
      <w:r w:rsidR="00ED5B9B" w:rsidRPr="001401A2">
        <w:rPr>
          <w:sz w:val="28"/>
          <w:szCs w:val="28"/>
        </w:rPr>
        <w:t>я</w:t>
      </w:r>
      <w:r w:rsidRPr="001401A2">
        <w:rPr>
          <w:sz w:val="28"/>
          <w:szCs w:val="28"/>
        </w:rPr>
        <w:t>»</w:t>
      </w:r>
      <w:r w:rsidR="00ED5B9B" w:rsidRPr="001401A2">
        <w:rPr>
          <w:sz w:val="28"/>
          <w:szCs w:val="28"/>
        </w:rPr>
        <w:t xml:space="preserve"> походить від латинського слова «</w:t>
      </w:r>
      <w:proofErr w:type="spellStart"/>
      <w:r w:rsidR="00ED5B9B" w:rsidRPr="001401A2">
        <w:rPr>
          <w:sz w:val="28"/>
          <w:szCs w:val="28"/>
          <w:lang w:val="en-GB"/>
        </w:rPr>
        <w:t>innovato</w:t>
      </w:r>
      <w:proofErr w:type="spellEnd"/>
      <w:r w:rsidR="00ED5B9B" w:rsidRPr="001401A2">
        <w:rPr>
          <w:sz w:val="28"/>
          <w:szCs w:val="28"/>
        </w:rPr>
        <w:t xml:space="preserve">», що в перекладі означає зміна, покращення, оновлення чи введення нового. Стосовно педагогіки інновація означає нововведення у хід навчально-виховного процесу, що сприяє покращенню результатів </w:t>
      </w:r>
      <w:r w:rsidR="004C1858" w:rsidRPr="001401A2">
        <w:rPr>
          <w:sz w:val="28"/>
          <w:szCs w:val="28"/>
        </w:rPr>
        <w:t>засвоєння</w:t>
      </w:r>
      <w:r w:rsidR="00ED5B9B" w:rsidRPr="001401A2">
        <w:rPr>
          <w:sz w:val="28"/>
          <w:szCs w:val="28"/>
        </w:rPr>
        <w:t xml:space="preserve"> </w:t>
      </w:r>
      <w:r w:rsidR="000536EE" w:rsidRPr="001401A2">
        <w:rPr>
          <w:sz w:val="28"/>
          <w:szCs w:val="28"/>
        </w:rPr>
        <w:t>навчального матеріалу.</w:t>
      </w:r>
      <w:r w:rsidR="0027586A" w:rsidRPr="001401A2">
        <w:rPr>
          <w:sz w:val="28"/>
          <w:szCs w:val="28"/>
        </w:rPr>
        <w:t xml:space="preserve"> Проте, трактування науковцями вищезгаданих термінів значною мірою є суб’єктивними та залежать від індивідуального сприйняття структури, організації та складових навчального процесу</w:t>
      </w:r>
      <w:r w:rsidR="00271AC6" w:rsidRPr="001401A2">
        <w:rPr>
          <w:sz w:val="28"/>
          <w:szCs w:val="28"/>
        </w:rPr>
        <w:t xml:space="preserve"> (табл. 1)</w:t>
      </w:r>
      <w:r w:rsidR="0027586A" w:rsidRPr="001401A2">
        <w:rPr>
          <w:sz w:val="28"/>
          <w:szCs w:val="28"/>
        </w:rPr>
        <w:t>.</w:t>
      </w:r>
    </w:p>
    <w:p w:rsidR="007311B6" w:rsidRPr="001401A2" w:rsidRDefault="007311B6" w:rsidP="00A22C6B">
      <w:pPr>
        <w:pStyle w:val="rvps2"/>
        <w:shd w:val="clear" w:color="auto" w:fill="FFFFFF"/>
        <w:spacing w:before="0" w:beforeAutospacing="0" w:after="150" w:afterAutospacing="0" w:line="360" w:lineRule="auto"/>
        <w:ind w:firstLine="709"/>
        <w:contextualSpacing/>
        <w:jc w:val="both"/>
        <w:rPr>
          <w:sz w:val="28"/>
          <w:szCs w:val="28"/>
        </w:rPr>
      </w:pPr>
    </w:p>
    <w:p w:rsidR="007311B6" w:rsidRPr="001401A2" w:rsidRDefault="000536EE" w:rsidP="00A22C6B">
      <w:pPr>
        <w:pStyle w:val="rvps2"/>
        <w:shd w:val="clear" w:color="auto" w:fill="FFFFFF"/>
        <w:spacing w:before="0" w:beforeAutospacing="0" w:after="150" w:afterAutospacing="0" w:line="360" w:lineRule="auto"/>
        <w:ind w:firstLine="709"/>
        <w:contextualSpacing/>
        <w:jc w:val="both"/>
        <w:rPr>
          <w:sz w:val="28"/>
          <w:szCs w:val="28"/>
        </w:rPr>
      </w:pPr>
      <w:r w:rsidRPr="001401A2">
        <w:rPr>
          <w:b/>
          <w:sz w:val="28"/>
          <w:szCs w:val="28"/>
        </w:rPr>
        <w:t>Таблиця 1</w:t>
      </w:r>
      <w:r w:rsidRPr="001401A2">
        <w:rPr>
          <w:sz w:val="28"/>
          <w:szCs w:val="28"/>
        </w:rPr>
        <w:t xml:space="preserve"> – Трактування понять «педагогічні технології» та «педагогічна інновація»</w:t>
      </w:r>
    </w:p>
    <w:tbl>
      <w:tblPr>
        <w:tblStyle w:val="a5"/>
        <w:tblW w:w="0" w:type="auto"/>
        <w:tblInd w:w="108" w:type="dxa"/>
        <w:tblLook w:val="04A0" w:firstRow="1" w:lastRow="0" w:firstColumn="1" w:lastColumn="0" w:noHBand="0" w:noVBand="1"/>
      </w:tblPr>
      <w:tblGrid>
        <w:gridCol w:w="993"/>
        <w:gridCol w:w="2835"/>
        <w:gridCol w:w="5811"/>
      </w:tblGrid>
      <w:tr w:rsidR="001401A2" w:rsidRPr="001401A2" w:rsidTr="00E95393">
        <w:tc>
          <w:tcPr>
            <w:tcW w:w="993" w:type="dxa"/>
          </w:tcPr>
          <w:p w:rsidR="00B05FB8" w:rsidRPr="001401A2" w:rsidRDefault="005F79CF" w:rsidP="005F79CF">
            <w:pPr>
              <w:contextualSpacing/>
              <w:jc w:val="center"/>
              <w:rPr>
                <w:rFonts w:ascii="Times New Roman" w:hAnsi="Times New Roman" w:cs="Times New Roman"/>
                <w:b/>
                <w:sz w:val="24"/>
                <w:szCs w:val="24"/>
              </w:rPr>
            </w:pPr>
            <w:r w:rsidRPr="001401A2">
              <w:rPr>
                <w:rFonts w:ascii="Times New Roman" w:hAnsi="Times New Roman" w:cs="Times New Roman"/>
                <w:b/>
                <w:sz w:val="24"/>
                <w:szCs w:val="24"/>
              </w:rPr>
              <w:t>Рік</w:t>
            </w:r>
          </w:p>
        </w:tc>
        <w:tc>
          <w:tcPr>
            <w:tcW w:w="2835" w:type="dxa"/>
          </w:tcPr>
          <w:p w:rsidR="00B05FB8" w:rsidRPr="001401A2" w:rsidRDefault="005F79CF" w:rsidP="005F79CF">
            <w:pPr>
              <w:spacing w:line="276" w:lineRule="auto"/>
              <w:contextualSpacing/>
              <w:jc w:val="center"/>
              <w:rPr>
                <w:rFonts w:ascii="Times New Roman" w:hAnsi="Times New Roman" w:cs="Times New Roman"/>
                <w:b/>
                <w:sz w:val="24"/>
                <w:szCs w:val="24"/>
              </w:rPr>
            </w:pPr>
            <w:r w:rsidRPr="001401A2">
              <w:rPr>
                <w:rFonts w:ascii="Times New Roman" w:hAnsi="Times New Roman" w:cs="Times New Roman"/>
                <w:b/>
                <w:sz w:val="24"/>
                <w:szCs w:val="24"/>
              </w:rPr>
              <w:t>Автор</w:t>
            </w:r>
          </w:p>
        </w:tc>
        <w:tc>
          <w:tcPr>
            <w:tcW w:w="5811" w:type="dxa"/>
          </w:tcPr>
          <w:p w:rsidR="00B05FB8" w:rsidRPr="001401A2" w:rsidRDefault="005F79CF" w:rsidP="005F79CF">
            <w:pPr>
              <w:spacing w:line="276" w:lineRule="auto"/>
              <w:contextualSpacing/>
              <w:jc w:val="center"/>
              <w:rPr>
                <w:rFonts w:ascii="Times New Roman" w:hAnsi="Times New Roman" w:cs="Times New Roman"/>
                <w:b/>
                <w:sz w:val="24"/>
                <w:szCs w:val="24"/>
              </w:rPr>
            </w:pPr>
            <w:r w:rsidRPr="001401A2">
              <w:rPr>
                <w:rFonts w:ascii="Times New Roman" w:hAnsi="Times New Roman" w:cs="Times New Roman"/>
                <w:b/>
                <w:sz w:val="24"/>
                <w:szCs w:val="24"/>
              </w:rPr>
              <w:t>Трактування</w:t>
            </w:r>
          </w:p>
        </w:tc>
      </w:tr>
      <w:tr w:rsidR="001401A2" w:rsidRPr="001401A2" w:rsidTr="00E95393">
        <w:tc>
          <w:tcPr>
            <w:tcW w:w="9639" w:type="dxa"/>
            <w:gridSpan w:val="3"/>
          </w:tcPr>
          <w:p w:rsidR="005F79CF" w:rsidRPr="001401A2" w:rsidRDefault="005F79CF" w:rsidP="005F79CF">
            <w:pPr>
              <w:contextualSpacing/>
              <w:jc w:val="center"/>
              <w:rPr>
                <w:rFonts w:ascii="Times New Roman" w:hAnsi="Times New Roman" w:cs="Times New Roman"/>
                <w:b/>
                <w:sz w:val="24"/>
                <w:szCs w:val="24"/>
              </w:rPr>
            </w:pPr>
            <w:r w:rsidRPr="001401A2">
              <w:rPr>
                <w:rFonts w:ascii="Times New Roman" w:hAnsi="Times New Roman" w:cs="Times New Roman"/>
                <w:b/>
                <w:sz w:val="24"/>
                <w:szCs w:val="24"/>
              </w:rPr>
              <w:t>«Педагогічні технології»</w:t>
            </w:r>
          </w:p>
        </w:tc>
      </w:tr>
      <w:tr w:rsidR="001401A2" w:rsidRPr="001401A2" w:rsidTr="00E95393">
        <w:tc>
          <w:tcPr>
            <w:tcW w:w="993" w:type="dxa"/>
          </w:tcPr>
          <w:p w:rsidR="007929D8" w:rsidRPr="001401A2" w:rsidRDefault="007929D8" w:rsidP="00175547">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1989</w:t>
            </w:r>
          </w:p>
        </w:tc>
        <w:tc>
          <w:tcPr>
            <w:tcW w:w="2835" w:type="dxa"/>
          </w:tcPr>
          <w:p w:rsidR="007929D8" w:rsidRPr="001401A2" w:rsidRDefault="007929D8" w:rsidP="00175547">
            <w:pPr>
              <w:spacing w:line="276" w:lineRule="auto"/>
              <w:contextualSpacing/>
              <w:jc w:val="both"/>
              <w:rPr>
                <w:rFonts w:ascii="Times New Roman" w:hAnsi="Times New Roman" w:cs="Times New Roman"/>
                <w:sz w:val="24"/>
                <w:szCs w:val="24"/>
                <w:lang w:val="en-GB"/>
              </w:rPr>
            </w:pPr>
            <w:r w:rsidRPr="001401A2">
              <w:rPr>
                <w:rFonts w:ascii="Times New Roman" w:hAnsi="Times New Roman" w:cs="Times New Roman"/>
                <w:sz w:val="24"/>
                <w:szCs w:val="24"/>
              </w:rPr>
              <w:t xml:space="preserve">В. </w:t>
            </w:r>
            <w:proofErr w:type="spellStart"/>
            <w:r w:rsidRPr="001401A2">
              <w:rPr>
                <w:rFonts w:ascii="Times New Roman" w:hAnsi="Times New Roman" w:cs="Times New Roman"/>
                <w:sz w:val="24"/>
                <w:szCs w:val="24"/>
              </w:rPr>
              <w:t>Беспалько</w:t>
            </w:r>
            <w:proofErr w:type="spellEnd"/>
            <w:r w:rsidR="008C5DA0" w:rsidRPr="001401A2">
              <w:rPr>
                <w:rFonts w:ascii="Times New Roman" w:hAnsi="Times New Roman" w:cs="Times New Roman"/>
                <w:sz w:val="24"/>
                <w:szCs w:val="24"/>
              </w:rPr>
              <w:t xml:space="preserve"> </w:t>
            </w:r>
            <w:r w:rsidR="008C5DA0" w:rsidRPr="001401A2">
              <w:rPr>
                <w:rFonts w:ascii="Times New Roman" w:hAnsi="Times New Roman" w:cs="Times New Roman"/>
                <w:sz w:val="24"/>
                <w:szCs w:val="24"/>
                <w:lang w:val="en-GB"/>
              </w:rPr>
              <w:t>[</w:t>
            </w:r>
            <w:r w:rsidR="008C5DA0" w:rsidRPr="001401A2">
              <w:rPr>
                <w:rFonts w:ascii="Times New Roman" w:hAnsi="Times New Roman" w:cs="Times New Roman"/>
                <w:sz w:val="24"/>
                <w:szCs w:val="24"/>
                <w:lang w:val="en-GB"/>
              </w:rPr>
              <w:fldChar w:fldCharType="begin"/>
            </w:r>
            <w:r w:rsidR="008C5DA0" w:rsidRPr="001401A2">
              <w:rPr>
                <w:rFonts w:ascii="Times New Roman" w:hAnsi="Times New Roman" w:cs="Times New Roman"/>
                <w:sz w:val="24"/>
                <w:szCs w:val="24"/>
                <w:lang w:val="en-GB"/>
              </w:rPr>
              <w:instrText xml:space="preserve"> REF _Ref6867055 \r \h </w:instrText>
            </w:r>
            <w:r w:rsidR="008C5DA0" w:rsidRPr="001401A2">
              <w:rPr>
                <w:rFonts w:ascii="Times New Roman" w:hAnsi="Times New Roman" w:cs="Times New Roman"/>
                <w:sz w:val="24"/>
                <w:szCs w:val="24"/>
                <w:lang w:val="en-GB"/>
              </w:rPr>
            </w:r>
            <w:r w:rsidR="008C5DA0"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en-GB"/>
              </w:rPr>
              <w:t>2</w:t>
            </w:r>
            <w:r w:rsidR="008C5DA0" w:rsidRPr="001401A2">
              <w:rPr>
                <w:rFonts w:ascii="Times New Roman" w:hAnsi="Times New Roman" w:cs="Times New Roman"/>
                <w:sz w:val="24"/>
                <w:szCs w:val="24"/>
                <w:lang w:val="en-GB"/>
              </w:rPr>
              <w:fldChar w:fldCharType="end"/>
            </w:r>
            <w:r w:rsidR="008C5DA0" w:rsidRPr="001401A2">
              <w:rPr>
                <w:rFonts w:ascii="Times New Roman" w:hAnsi="Times New Roman" w:cs="Times New Roman"/>
                <w:sz w:val="24"/>
                <w:szCs w:val="24"/>
                <w:lang w:val="en-GB"/>
              </w:rPr>
              <w:t>]</w:t>
            </w:r>
          </w:p>
        </w:tc>
        <w:tc>
          <w:tcPr>
            <w:tcW w:w="5811" w:type="dxa"/>
          </w:tcPr>
          <w:p w:rsidR="007929D8" w:rsidRPr="001401A2" w:rsidRDefault="007929D8" w:rsidP="00175547">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«Педагогічна технологія – проект певної педагогічної системи, що реалізується на практиці; це змістова техніка реалізації навчально-виховного процесу, – це не</w:t>
            </w:r>
            <w:r w:rsidR="005374C5" w:rsidRPr="001401A2">
              <w:rPr>
                <w:rFonts w:ascii="Times New Roman" w:hAnsi="Times New Roman" w:cs="Times New Roman"/>
                <w:sz w:val="24"/>
                <w:szCs w:val="24"/>
              </w:rPr>
              <w:t xml:space="preserve"> </w:t>
            </w:r>
            <w:r w:rsidRPr="001401A2">
              <w:rPr>
                <w:rFonts w:ascii="Times New Roman" w:hAnsi="Times New Roman" w:cs="Times New Roman"/>
                <w:sz w:val="24"/>
                <w:szCs w:val="24"/>
              </w:rPr>
              <w:t>застигла схема, у яку вмонтовується педагогічний процес, а результат глибоко продуктивної творчої праці з оцінки й гармонізації багатьох чинників, що визначають ефективність процесів навчання й виховання»</w:t>
            </w:r>
          </w:p>
        </w:tc>
      </w:tr>
      <w:tr w:rsidR="001401A2" w:rsidRPr="001401A2" w:rsidTr="00E95393">
        <w:tc>
          <w:tcPr>
            <w:tcW w:w="993" w:type="dxa"/>
          </w:tcPr>
          <w:p w:rsidR="007929D8" w:rsidRPr="001401A2" w:rsidRDefault="007929D8" w:rsidP="00AE0C12">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1989</w:t>
            </w:r>
          </w:p>
        </w:tc>
        <w:tc>
          <w:tcPr>
            <w:tcW w:w="2835" w:type="dxa"/>
          </w:tcPr>
          <w:p w:rsidR="007929D8" w:rsidRPr="001401A2" w:rsidRDefault="007929D8" w:rsidP="00AE0C12">
            <w:pPr>
              <w:spacing w:line="276" w:lineRule="auto"/>
              <w:contextualSpacing/>
              <w:jc w:val="both"/>
              <w:rPr>
                <w:rFonts w:ascii="Times New Roman" w:hAnsi="Times New Roman" w:cs="Times New Roman"/>
                <w:sz w:val="24"/>
                <w:szCs w:val="24"/>
                <w:lang w:val="en-GB"/>
              </w:rPr>
            </w:pPr>
            <w:r w:rsidRPr="001401A2">
              <w:rPr>
                <w:rFonts w:ascii="Times New Roman" w:hAnsi="Times New Roman" w:cs="Times New Roman"/>
                <w:sz w:val="24"/>
                <w:szCs w:val="24"/>
              </w:rPr>
              <w:t xml:space="preserve">М. </w:t>
            </w:r>
            <w:proofErr w:type="spellStart"/>
            <w:r w:rsidRPr="001401A2">
              <w:rPr>
                <w:rFonts w:ascii="Times New Roman" w:hAnsi="Times New Roman" w:cs="Times New Roman"/>
                <w:sz w:val="24"/>
                <w:szCs w:val="24"/>
              </w:rPr>
              <w:t>Кларін</w:t>
            </w:r>
            <w:proofErr w:type="spellEnd"/>
            <w:r w:rsidR="008C5DA0" w:rsidRPr="001401A2">
              <w:rPr>
                <w:rFonts w:ascii="Times New Roman" w:hAnsi="Times New Roman" w:cs="Times New Roman"/>
                <w:sz w:val="24"/>
                <w:szCs w:val="24"/>
                <w:lang w:val="en-GB"/>
              </w:rPr>
              <w:t xml:space="preserve"> [</w:t>
            </w:r>
            <w:r w:rsidR="008C5DA0" w:rsidRPr="001401A2">
              <w:rPr>
                <w:rFonts w:ascii="Times New Roman" w:hAnsi="Times New Roman" w:cs="Times New Roman"/>
                <w:sz w:val="24"/>
                <w:szCs w:val="24"/>
                <w:lang w:val="en-GB"/>
              </w:rPr>
              <w:fldChar w:fldCharType="begin"/>
            </w:r>
            <w:r w:rsidR="008C5DA0" w:rsidRPr="001401A2">
              <w:rPr>
                <w:rFonts w:ascii="Times New Roman" w:hAnsi="Times New Roman" w:cs="Times New Roman"/>
                <w:sz w:val="24"/>
                <w:szCs w:val="24"/>
                <w:lang w:val="en-GB"/>
              </w:rPr>
              <w:instrText xml:space="preserve"> REF _Ref6867067 \r \h </w:instrText>
            </w:r>
            <w:r w:rsidR="008C5DA0" w:rsidRPr="001401A2">
              <w:rPr>
                <w:rFonts w:ascii="Times New Roman" w:hAnsi="Times New Roman" w:cs="Times New Roman"/>
                <w:sz w:val="24"/>
                <w:szCs w:val="24"/>
                <w:lang w:val="en-GB"/>
              </w:rPr>
            </w:r>
            <w:r w:rsidR="008C5DA0"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en-GB"/>
              </w:rPr>
              <w:t>8</w:t>
            </w:r>
            <w:r w:rsidR="008C5DA0" w:rsidRPr="001401A2">
              <w:rPr>
                <w:rFonts w:ascii="Times New Roman" w:hAnsi="Times New Roman" w:cs="Times New Roman"/>
                <w:sz w:val="24"/>
                <w:szCs w:val="24"/>
                <w:lang w:val="en-GB"/>
              </w:rPr>
              <w:fldChar w:fldCharType="end"/>
            </w:r>
            <w:r w:rsidR="008C5DA0" w:rsidRPr="001401A2">
              <w:rPr>
                <w:rFonts w:ascii="Times New Roman" w:hAnsi="Times New Roman" w:cs="Times New Roman"/>
                <w:sz w:val="24"/>
                <w:szCs w:val="24"/>
                <w:lang w:val="en-GB"/>
              </w:rPr>
              <w:t>]</w:t>
            </w:r>
          </w:p>
        </w:tc>
        <w:tc>
          <w:tcPr>
            <w:tcW w:w="5811" w:type="dxa"/>
          </w:tcPr>
          <w:p w:rsidR="007929D8" w:rsidRPr="001401A2" w:rsidRDefault="007929D8" w:rsidP="00AE0C12">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розглядає педагогічну технологію через систему, зокрема сукупність і послідовний порядок функціонування всіх особистісних, інструментальних і методичних засобів, які використовують для досягнення навчальної мети</w:t>
            </w:r>
          </w:p>
        </w:tc>
      </w:tr>
      <w:tr w:rsidR="001401A2" w:rsidRPr="001401A2" w:rsidTr="00E95393">
        <w:tc>
          <w:tcPr>
            <w:tcW w:w="993" w:type="dxa"/>
          </w:tcPr>
          <w:p w:rsidR="00196785" w:rsidRPr="001401A2" w:rsidRDefault="00196785" w:rsidP="000536EE">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2005</w:t>
            </w:r>
          </w:p>
        </w:tc>
        <w:tc>
          <w:tcPr>
            <w:tcW w:w="2835" w:type="dxa"/>
          </w:tcPr>
          <w:p w:rsidR="00196785" w:rsidRPr="001401A2" w:rsidRDefault="00196785" w:rsidP="000536EE">
            <w:pPr>
              <w:spacing w:line="276" w:lineRule="auto"/>
              <w:contextualSpacing/>
              <w:jc w:val="both"/>
              <w:rPr>
                <w:rFonts w:ascii="Times New Roman" w:hAnsi="Times New Roman" w:cs="Times New Roman"/>
                <w:sz w:val="24"/>
                <w:szCs w:val="24"/>
                <w:lang w:val="en-GB"/>
              </w:rPr>
            </w:pPr>
            <w:r w:rsidRPr="001401A2">
              <w:rPr>
                <w:rFonts w:ascii="Times New Roman" w:hAnsi="Times New Roman" w:cs="Times New Roman"/>
                <w:sz w:val="24"/>
                <w:szCs w:val="24"/>
              </w:rPr>
              <w:t xml:space="preserve">Г. </w:t>
            </w:r>
            <w:proofErr w:type="spellStart"/>
            <w:r w:rsidRPr="001401A2">
              <w:rPr>
                <w:rFonts w:ascii="Times New Roman" w:hAnsi="Times New Roman" w:cs="Times New Roman"/>
                <w:sz w:val="24"/>
                <w:szCs w:val="24"/>
              </w:rPr>
              <w:t>Селевко</w:t>
            </w:r>
            <w:proofErr w:type="spellEnd"/>
            <w:r w:rsidR="008C5DA0" w:rsidRPr="001401A2">
              <w:rPr>
                <w:rFonts w:ascii="Times New Roman" w:hAnsi="Times New Roman" w:cs="Times New Roman"/>
                <w:sz w:val="24"/>
                <w:szCs w:val="24"/>
                <w:lang w:val="en-GB"/>
              </w:rPr>
              <w:t xml:space="preserve"> [</w:t>
            </w:r>
            <w:r w:rsidR="008C5DA0" w:rsidRPr="001401A2">
              <w:rPr>
                <w:rFonts w:ascii="Times New Roman" w:hAnsi="Times New Roman" w:cs="Times New Roman"/>
                <w:sz w:val="24"/>
                <w:szCs w:val="24"/>
                <w:lang w:val="en-GB"/>
              </w:rPr>
              <w:fldChar w:fldCharType="begin"/>
            </w:r>
            <w:r w:rsidR="008C5DA0" w:rsidRPr="001401A2">
              <w:rPr>
                <w:rFonts w:ascii="Times New Roman" w:hAnsi="Times New Roman" w:cs="Times New Roman"/>
                <w:sz w:val="24"/>
                <w:szCs w:val="24"/>
                <w:lang w:val="en-GB"/>
              </w:rPr>
              <w:instrText xml:space="preserve"> REF _Ref6867140 \r \h </w:instrText>
            </w:r>
            <w:r w:rsidR="008C5DA0" w:rsidRPr="001401A2">
              <w:rPr>
                <w:rFonts w:ascii="Times New Roman" w:hAnsi="Times New Roman" w:cs="Times New Roman"/>
                <w:sz w:val="24"/>
                <w:szCs w:val="24"/>
                <w:lang w:val="en-GB"/>
              </w:rPr>
            </w:r>
            <w:r w:rsidR="008C5DA0"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en-GB"/>
              </w:rPr>
              <w:t>14</w:t>
            </w:r>
            <w:r w:rsidR="008C5DA0" w:rsidRPr="001401A2">
              <w:rPr>
                <w:rFonts w:ascii="Times New Roman" w:hAnsi="Times New Roman" w:cs="Times New Roman"/>
                <w:sz w:val="24"/>
                <w:szCs w:val="24"/>
                <w:lang w:val="en-GB"/>
              </w:rPr>
              <w:fldChar w:fldCharType="end"/>
            </w:r>
            <w:r w:rsidR="008C5DA0" w:rsidRPr="001401A2">
              <w:rPr>
                <w:rFonts w:ascii="Times New Roman" w:hAnsi="Times New Roman" w:cs="Times New Roman"/>
                <w:sz w:val="24"/>
                <w:szCs w:val="24"/>
                <w:lang w:val="en-GB"/>
              </w:rPr>
              <w:t>]</w:t>
            </w:r>
          </w:p>
        </w:tc>
        <w:tc>
          <w:tcPr>
            <w:tcW w:w="5811" w:type="dxa"/>
          </w:tcPr>
          <w:p w:rsidR="00196785" w:rsidRPr="001401A2" w:rsidRDefault="00196785" w:rsidP="000536EE">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 xml:space="preserve">пропонує визначати педагогічну технологію під кутом професійної підготовки так: це поняття розглядається на трьох рівнях – </w:t>
            </w:r>
            <w:proofErr w:type="spellStart"/>
            <w:r w:rsidRPr="001401A2">
              <w:rPr>
                <w:rFonts w:ascii="Times New Roman" w:hAnsi="Times New Roman" w:cs="Times New Roman"/>
                <w:sz w:val="24"/>
                <w:szCs w:val="24"/>
              </w:rPr>
              <w:t>загальнопедагогічному</w:t>
            </w:r>
            <w:proofErr w:type="spellEnd"/>
            <w:r w:rsidRPr="001401A2">
              <w:rPr>
                <w:rFonts w:ascii="Times New Roman" w:hAnsi="Times New Roman" w:cs="Times New Roman"/>
                <w:sz w:val="24"/>
                <w:szCs w:val="24"/>
              </w:rPr>
              <w:t>, частково-методичному та локальному</w:t>
            </w:r>
          </w:p>
        </w:tc>
      </w:tr>
      <w:tr w:rsidR="001401A2" w:rsidRPr="001401A2" w:rsidTr="00E95393">
        <w:tc>
          <w:tcPr>
            <w:tcW w:w="993" w:type="dxa"/>
          </w:tcPr>
          <w:p w:rsidR="005374C5" w:rsidRPr="001401A2" w:rsidRDefault="00585916" w:rsidP="000536EE">
            <w:pPr>
              <w:contextualSpacing/>
              <w:jc w:val="both"/>
              <w:rPr>
                <w:rFonts w:ascii="Times New Roman" w:hAnsi="Times New Roman" w:cs="Times New Roman"/>
                <w:sz w:val="24"/>
                <w:szCs w:val="24"/>
              </w:rPr>
            </w:pPr>
            <w:r w:rsidRPr="001401A2">
              <w:rPr>
                <w:rFonts w:ascii="Times New Roman" w:hAnsi="Times New Roman" w:cs="Times New Roman"/>
                <w:sz w:val="24"/>
                <w:szCs w:val="24"/>
              </w:rPr>
              <w:t>2008</w:t>
            </w:r>
          </w:p>
        </w:tc>
        <w:tc>
          <w:tcPr>
            <w:tcW w:w="2835" w:type="dxa"/>
          </w:tcPr>
          <w:p w:rsidR="005374C5" w:rsidRPr="001401A2" w:rsidRDefault="00585916" w:rsidP="008C5DA0">
            <w:pPr>
              <w:contextualSpacing/>
              <w:jc w:val="both"/>
              <w:rPr>
                <w:rFonts w:ascii="Times New Roman" w:hAnsi="Times New Roman" w:cs="Times New Roman"/>
                <w:sz w:val="24"/>
                <w:szCs w:val="24"/>
                <w:lang w:val="en-GB"/>
              </w:rPr>
            </w:pPr>
            <w:r w:rsidRPr="001401A2">
              <w:rPr>
                <w:rFonts w:ascii="Times New Roman" w:hAnsi="Times New Roman" w:cs="Times New Roman"/>
                <w:sz w:val="24"/>
                <w:szCs w:val="24"/>
              </w:rPr>
              <w:t xml:space="preserve">Енциклопедія освіти / Академія пед. наук України ; </w:t>
            </w:r>
            <w:proofErr w:type="spellStart"/>
            <w:r w:rsidRPr="001401A2">
              <w:rPr>
                <w:rFonts w:ascii="Times New Roman" w:hAnsi="Times New Roman" w:cs="Times New Roman"/>
                <w:sz w:val="24"/>
                <w:szCs w:val="24"/>
              </w:rPr>
              <w:t>голов</w:t>
            </w:r>
            <w:proofErr w:type="spellEnd"/>
            <w:r w:rsidRPr="001401A2">
              <w:rPr>
                <w:rFonts w:ascii="Times New Roman" w:hAnsi="Times New Roman" w:cs="Times New Roman"/>
                <w:sz w:val="24"/>
                <w:szCs w:val="24"/>
              </w:rPr>
              <w:t>. ред. В. Г. Кремень</w:t>
            </w:r>
            <w:r w:rsidR="008C5DA0" w:rsidRPr="001401A2">
              <w:rPr>
                <w:rFonts w:ascii="Times New Roman" w:hAnsi="Times New Roman" w:cs="Times New Roman"/>
                <w:sz w:val="24"/>
                <w:szCs w:val="24"/>
                <w:lang w:val="en-GB"/>
              </w:rPr>
              <w:t xml:space="preserve"> [</w:t>
            </w:r>
            <w:r w:rsidR="008C5DA0" w:rsidRPr="001401A2">
              <w:rPr>
                <w:rFonts w:ascii="Times New Roman" w:hAnsi="Times New Roman" w:cs="Times New Roman"/>
                <w:sz w:val="24"/>
                <w:szCs w:val="24"/>
                <w:lang w:val="en-GB"/>
              </w:rPr>
              <w:fldChar w:fldCharType="begin"/>
            </w:r>
            <w:r w:rsidR="008C5DA0" w:rsidRPr="001401A2">
              <w:rPr>
                <w:rFonts w:ascii="Times New Roman" w:hAnsi="Times New Roman" w:cs="Times New Roman"/>
                <w:sz w:val="24"/>
                <w:szCs w:val="24"/>
                <w:lang w:val="en-GB"/>
              </w:rPr>
              <w:instrText xml:space="preserve"> REF _Ref6867174 \r \h </w:instrText>
            </w:r>
            <w:r w:rsidR="008C5DA0" w:rsidRPr="001401A2">
              <w:rPr>
                <w:rFonts w:ascii="Times New Roman" w:hAnsi="Times New Roman" w:cs="Times New Roman"/>
                <w:sz w:val="24"/>
                <w:szCs w:val="24"/>
                <w:lang w:val="en-GB"/>
              </w:rPr>
            </w:r>
            <w:r w:rsidR="008C5DA0"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en-GB"/>
              </w:rPr>
              <w:t>5</w:t>
            </w:r>
            <w:r w:rsidR="008C5DA0" w:rsidRPr="001401A2">
              <w:rPr>
                <w:rFonts w:ascii="Times New Roman" w:hAnsi="Times New Roman" w:cs="Times New Roman"/>
                <w:sz w:val="24"/>
                <w:szCs w:val="24"/>
                <w:lang w:val="en-GB"/>
              </w:rPr>
              <w:fldChar w:fldCharType="end"/>
            </w:r>
            <w:r w:rsidR="008C5DA0" w:rsidRPr="001401A2">
              <w:rPr>
                <w:rFonts w:ascii="Times New Roman" w:hAnsi="Times New Roman" w:cs="Times New Roman"/>
                <w:sz w:val="24"/>
                <w:szCs w:val="24"/>
                <w:lang w:val="en-GB"/>
              </w:rPr>
              <w:t>]</w:t>
            </w:r>
          </w:p>
        </w:tc>
        <w:tc>
          <w:tcPr>
            <w:tcW w:w="5811" w:type="dxa"/>
          </w:tcPr>
          <w:p w:rsidR="005374C5" w:rsidRPr="001401A2" w:rsidRDefault="00585916" w:rsidP="00585916">
            <w:pPr>
              <w:contextualSpacing/>
              <w:jc w:val="both"/>
              <w:rPr>
                <w:rFonts w:ascii="Times New Roman" w:hAnsi="Times New Roman" w:cs="Times New Roman"/>
                <w:sz w:val="24"/>
                <w:szCs w:val="24"/>
              </w:rPr>
            </w:pPr>
            <w:r w:rsidRPr="001401A2">
              <w:rPr>
                <w:rFonts w:ascii="Times New Roman" w:hAnsi="Times New Roman" w:cs="Times New Roman"/>
                <w:sz w:val="24"/>
                <w:szCs w:val="24"/>
              </w:rPr>
              <w:t xml:space="preserve">Педагогічні технології – технології, які забезпечують перетворення пед. процесу в освітній установі на цілеспрямовану діяльність усіх його суб’єктів. Теоретичне і практичне значення освітньої технології полягає у тому, що вона є ще одним </w:t>
            </w:r>
            <w:proofErr w:type="spellStart"/>
            <w:r w:rsidRPr="001401A2">
              <w:rPr>
                <w:rFonts w:ascii="Times New Roman" w:hAnsi="Times New Roman" w:cs="Times New Roman"/>
                <w:sz w:val="24"/>
                <w:szCs w:val="24"/>
              </w:rPr>
              <w:t>системотвірним</w:t>
            </w:r>
            <w:proofErr w:type="spellEnd"/>
            <w:r w:rsidRPr="001401A2">
              <w:rPr>
                <w:rFonts w:ascii="Times New Roman" w:hAnsi="Times New Roman" w:cs="Times New Roman"/>
                <w:sz w:val="24"/>
                <w:szCs w:val="24"/>
              </w:rPr>
              <w:t xml:space="preserve"> чинником освітнього процесу і освітньої діяльності, забезпечує їх цілісність, особистісну і соціально-економічну значущість. Об’єктами технологізації в </w:t>
            </w:r>
            <w:r w:rsidRPr="001401A2">
              <w:rPr>
                <w:rFonts w:ascii="Times New Roman" w:hAnsi="Times New Roman" w:cs="Times New Roman"/>
                <w:sz w:val="24"/>
                <w:szCs w:val="24"/>
              </w:rPr>
              <w:lastRenderedPageBreak/>
              <w:t xml:space="preserve">освітній діяльності є: цілі, зміст, організаційні форми сприйняття, переробки і представлення інформації, взаємодії суб’єктів освітньої діяльності, процедури їх особистісно-професійної поведінки, самоуправління і творчого розвитку. </w:t>
            </w:r>
          </w:p>
        </w:tc>
      </w:tr>
      <w:tr w:rsidR="001401A2" w:rsidRPr="001401A2" w:rsidTr="00E95393">
        <w:tc>
          <w:tcPr>
            <w:tcW w:w="993" w:type="dxa"/>
          </w:tcPr>
          <w:p w:rsidR="005374C5" w:rsidRPr="001401A2" w:rsidRDefault="00D67ED7" w:rsidP="000536EE">
            <w:pPr>
              <w:contextualSpacing/>
              <w:jc w:val="both"/>
              <w:rPr>
                <w:rFonts w:ascii="Times New Roman" w:hAnsi="Times New Roman" w:cs="Times New Roman"/>
                <w:sz w:val="24"/>
                <w:szCs w:val="24"/>
              </w:rPr>
            </w:pPr>
            <w:r w:rsidRPr="001401A2">
              <w:rPr>
                <w:rFonts w:ascii="Times New Roman" w:hAnsi="Times New Roman" w:cs="Times New Roman"/>
                <w:sz w:val="24"/>
                <w:szCs w:val="24"/>
              </w:rPr>
              <w:lastRenderedPageBreak/>
              <w:t>2015</w:t>
            </w:r>
          </w:p>
        </w:tc>
        <w:tc>
          <w:tcPr>
            <w:tcW w:w="2835" w:type="dxa"/>
          </w:tcPr>
          <w:p w:rsidR="005374C5" w:rsidRPr="001401A2" w:rsidRDefault="00D67ED7" w:rsidP="000536EE">
            <w:pPr>
              <w:contextualSpacing/>
              <w:jc w:val="both"/>
              <w:rPr>
                <w:rFonts w:ascii="Times New Roman" w:hAnsi="Times New Roman" w:cs="Times New Roman"/>
                <w:sz w:val="24"/>
                <w:szCs w:val="24"/>
                <w:lang w:val="en-GB"/>
              </w:rPr>
            </w:pPr>
            <w:r w:rsidRPr="001401A2">
              <w:rPr>
                <w:rFonts w:ascii="Times New Roman" w:hAnsi="Times New Roman" w:cs="Times New Roman"/>
                <w:sz w:val="24"/>
                <w:szCs w:val="24"/>
              </w:rPr>
              <w:t>О. Антонова</w:t>
            </w:r>
            <w:r w:rsidR="008C5DA0" w:rsidRPr="001401A2">
              <w:rPr>
                <w:rFonts w:ascii="Times New Roman" w:hAnsi="Times New Roman" w:cs="Times New Roman"/>
                <w:sz w:val="24"/>
                <w:szCs w:val="24"/>
                <w:lang w:val="en-GB"/>
              </w:rPr>
              <w:t xml:space="preserve"> [</w:t>
            </w:r>
            <w:r w:rsidR="008C5DA0" w:rsidRPr="001401A2">
              <w:rPr>
                <w:rFonts w:ascii="Times New Roman" w:hAnsi="Times New Roman" w:cs="Times New Roman"/>
                <w:sz w:val="24"/>
                <w:szCs w:val="24"/>
                <w:lang w:val="en-GB"/>
              </w:rPr>
              <w:fldChar w:fldCharType="begin"/>
            </w:r>
            <w:r w:rsidR="008C5DA0" w:rsidRPr="001401A2">
              <w:rPr>
                <w:rFonts w:ascii="Times New Roman" w:hAnsi="Times New Roman" w:cs="Times New Roman"/>
                <w:sz w:val="24"/>
                <w:szCs w:val="24"/>
                <w:lang w:val="en-GB"/>
              </w:rPr>
              <w:instrText xml:space="preserve"> REF _Ref6867215 \r \h </w:instrText>
            </w:r>
            <w:r w:rsidR="008C5DA0" w:rsidRPr="001401A2">
              <w:rPr>
                <w:rFonts w:ascii="Times New Roman" w:hAnsi="Times New Roman" w:cs="Times New Roman"/>
                <w:sz w:val="24"/>
                <w:szCs w:val="24"/>
                <w:lang w:val="en-GB"/>
              </w:rPr>
            </w:r>
            <w:r w:rsidR="008C5DA0"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en-GB"/>
              </w:rPr>
              <w:t>1</w:t>
            </w:r>
            <w:r w:rsidR="008C5DA0" w:rsidRPr="001401A2">
              <w:rPr>
                <w:rFonts w:ascii="Times New Roman" w:hAnsi="Times New Roman" w:cs="Times New Roman"/>
                <w:sz w:val="24"/>
                <w:szCs w:val="24"/>
                <w:lang w:val="en-GB"/>
              </w:rPr>
              <w:fldChar w:fldCharType="end"/>
            </w:r>
            <w:r w:rsidR="008C5DA0" w:rsidRPr="001401A2">
              <w:rPr>
                <w:rFonts w:ascii="Times New Roman" w:hAnsi="Times New Roman" w:cs="Times New Roman"/>
                <w:sz w:val="24"/>
                <w:szCs w:val="24"/>
                <w:lang w:val="en-GB"/>
              </w:rPr>
              <w:t>]</w:t>
            </w:r>
          </w:p>
        </w:tc>
        <w:tc>
          <w:tcPr>
            <w:tcW w:w="5811" w:type="dxa"/>
          </w:tcPr>
          <w:p w:rsidR="005374C5" w:rsidRPr="001401A2" w:rsidRDefault="00297419" w:rsidP="000536EE">
            <w:pPr>
              <w:contextualSpacing/>
              <w:jc w:val="both"/>
              <w:rPr>
                <w:rFonts w:ascii="Times New Roman" w:hAnsi="Times New Roman" w:cs="Times New Roman"/>
                <w:sz w:val="24"/>
                <w:szCs w:val="24"/>
              </w:rPr>
            </w:pPr>
            <w:r w:rsidRPr="001401A2">
              <w:rPr>
                <w:rFonts w:ascii="Times New Roman" w:hAnsi="Times New Roman" w:cs="Times New Roman"/>
                <w:sz w:val="24"/>
                <w:szCs w:val="24"/>
              </w:rPr>
              <w:t>«…педагогічна технологія займає проміжне положення між наукою і практикою, оскільки функціонує і як науковий підхід, що досліджує найбільш раціональні шляхи навчання, і як система способів, принципів, що регулюють процес навчання, і як реальний процес навчання».</w:t>
            </w:r>
          </w:p>
        </w:tc>
      </w:tr>
      <w:tr w:rsidR="001401A2" w:rsidRPr="001401A2" w:rsidTr="00E95393">
        <w:tc>
          <w:tcPr>
            <w:tcW w:w="993" w:type="dxa"/>
          </w:tcPr>
          <w:p w:rsidR="00196785" w:rsidRPr="001401A2" w:rsidRDefault="00196785" w:rsidP="000536EE">
            <w:pPr>
              <w:spacing w:line="276" w:lineRule="auto"/>
              <w:contextualSpacing/>
              <w:jc w:val="both"/>
              <w:rPr>
                <w:rFonts w:ascii="Times New Roman" w:hAnsi="Times New Roman" w:cs="Times New Roman"/>
                <w:sz w:val="24"/>
                <w:szCs w:val="24"/>
              </w:rPr>
            </w:pPr>
          </w:p>
        </w:tc>
        <w:tc>
          <w:tcPr>
            <w:tcW w:w="8646" w:type="dxa"/>
            <w:gridSpan w:val="2"/>
          </w:tcPr>
          <w:p w:rsidR="00196785" w:rsidRPr="001401A2" w:rsidRDefault="00196785" w:rsidP="00B05FB8">
            <w:pPr>
              <w:spacing w:line="276" w:lineRule="auto"/>
              <w:contextualSpacing/>
              <w:jc w:val="center"/>
              <w:rPr>
                <w:rFonts w:ascii="Times New Roman" w:hAnsi="Times New Roman" w:cs="Times New Roman"/>
                <w:b/>
                <w:sz w:val="24"/>
                <w:szCs w:val="24"/>
              </w:rPr>
            </w:pPr>
            <w:r w:rsidRPr="001401A2">
              <w:rPr>
                <w:rFonts w:ascii="Times New Roman" w:hAnsi="Times New Roman" w:cs="Times New Roman"/>
                <w:b/>
                <w:sz w:val="24"/>
                <w:szCs w:val="24"/>
              </w:rPr>
              <w:t>«Педагогічна інновація»</w:t>
            </w:r>
          </w:p>
        </w:tc>
      </w:tr>
      <w:tr w:rsidR="001401A2" w:rsidRPr="001401A2" w:rsidTr="00E95393">
        <w:tc>
          <w:tcPr>
            <w:tcW w:w="993" w:type="dxa"/>
          </w:tcPr>
          <w:p w:rsidR="00196785" w:rsidRPr="001401A2" w:rsidRDefault="00196785" w:rsidP="000707CF">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1987</w:t>
            </w:r>
          </w:p>
        </w:tc>
        <w:tc>
          <w:tcPr>
            <w:tcW w:w="2835" w:type="dxa"/>
          </w:tcPr>
          <w:p w:rsidR="00196785" w:rsidRPr="001401A2" w:rsidRDefault="00196785" w:rsidP="000707CF">
            <w:pPr>
              <w:spacing w:line="276" w:lineRule="auto"/>
              <w:contextualSpacing/>
              <w:jc w:val="both"/>
              <w:rPr>
                <w:rFonts w:ascii="Times New Roman" w:hAnsi="Times New Roman" w:cs="Times New Roman"/>
                <w:sz w:val="24"/>
                <w:szCs w:val="24"/>
                <w:lang w:val="en-GB"/>
              </w:rPr>
            </w:pPr>
            <w:r w:rsidRPr="001401A2">
              <w:rPr>
                <w:rFonts w:ascii="Times New Roman" w:hAnsi="Times New Roman" w:cs="Times New Roman"/>
                <w:sz w:val="24"/>
                <w:szCs w:val="24"/>
              </w:rPr>
              <w:t xml:space="preserve">В. </w:t>
            </w:r>
            <w:proofErr w:type="spellStart"/>
            <w:r w:rsidRPr="001401A2">
              <w:rPr>
                <w:rFonts w:ascii="Times New Roman" w:hAnsi="Times New Roman" w:cs="Times New Roman"/>
                <w:sz w:val="24"/>
                <w:szCs w:val="24"/>
              </w:rPr>
              <w:t>Загвязинський</w:t>
            </w:r>
            <w:proofErr w:type="spellEnd"/>
            <w:r w:rsidR="008C5DA0" w:rsidRPr="001401A2">
              <w:rPr>
                <w:rFonts w:ascii="Times New Roman" w:hAnsi="Times New Roman" w:cs="Times New Roman"/>
                <w:sz w:val="24"/>
                <w:szCs w:val="24"/>
                <w:lang w:val="en-GB"/>
              </w:rPr>
              <w:t xml:space="preserve"> [</w:t>
            </w:r>
            <w:r w:rsidR="008C5DA0" w:rsidRPr="001401A2">
              <w:rPr>
                <w:rFonts w:ascii="Times New Roman" w:hAnsi="Times New Roman" w:cs="Times New Roman"/>
                <w:sz w:val="24"/>
                <w:szCs w:val="24"/>
                <w:lang w:val="en-GB"/>
              </w:rPr>
              <w:fldChar w:fldCharType="begin"/>
            </w:r>
            <w:r w:rsidR="008C5DA0" w:rsidRPr="001401A2">
              <w:rPr>
                <w:rFonts w:ascii="Times New Roman" w:hAnsi="Times New Roman" w:cs="Times New Roman"/>
                <w:sz w:val="24"/>
                <w:szCs w:val="24"/>
                <w:lang w:val="en-GB"/>
              </w:rPr>
              <w:instrText xml:space="preserve"> REF _Ref6867223 \r \h </w:instrText>
            </w:r>
            <w:r w:rsidR="008C5DA0" w:rsidRPr="001401A2">
              <w:rPr>
                <w:rFonts w:ascii="Times New Roman" w:hAnsi="Times New Roman" w:cs="Times New Roman"/>
                <w:sz w:val="24"/>
                <w:szCs w:val="24"/>
                <w:lang w:val="en-GB"/>
              </w:rPr>
            </w:r>
            <w:r w:rsidR="008C5DA0"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en-GB"/>
              </w:rPr>
              <w:t>6</w:t>
            </w:r>
            <w:r w:rsidR="008C5DA0" w:rsidRPr="001401A2">
              <w:rPr>
                <w:rFonts w:ascii="Times New Roman" w:hAnsi="Times New Roman" w:cs="Times New Roman"/>
                <w:sz w:val="24"/>
                <w:szCs w:val="24"/>
                <w:lang w:val="en-GB"/>
              </w:rPr>
              <w:fldChar w:fldCharType="end"/>
            </w:r>
            <w:r w:rsidR="008C5DA0" w:rsidRPr="001401A2">
              <w:rPr>
                <w:rFonts w:ascii="Times New Roman" w:hAnsi="Times New Roman" w:cs="Times New Roman"/>
                <w:sz w:val="24"/>
                <w:szCs w:val="24"/>
                <w:lang w:val="en-GB"/>
              </w:rPr>
              <w:t>]</w:t>
            </w:r>
          </w:p>
        </w:tc>
        <w:tc>
          <w:tcPr>
            <w:tcW w:w="5811" w:type="dxa"/>
          </w:tcPr>
          <w:p w:rsidR="00196785" w:rsidRPr="001401A2" w:rsidRDefault="00196785" w:rsidP="000707CF">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трактує це поняття, як ідеї, підходи, методи та технології, що раніше не використовувалися, та їх комплекс, що несе на собі прогресивний початок, який дозволяє в умовах, що змінюються, досить ефективно вирішувати завдання освіти.</w:t>
            </w:r>
          </w:p>
        </w:tc>
      </w:tr>
      <w:tr w:rsidR="001401A2" w:rsidRPr="001401A2" w:rsidTr="00E95393">
        <w:tc>
          <w:tcPr>
            <w:tcW w:w="993" w:type="dxa"/>
          </w:tcPr>
          <w:p w:rsidR="00196785" w:rsidRPr="001401A2" w:rsidRDefault="00196785" w:rsidP="001C6E29">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1991</w:t>
            </w:r>
          </w:p>
        </w:tc>
        <w:tc>
          <w:tcPr>
            <w:tcW w:w="2835" w:type="dxa"/>
          </w:tcPr>
          <w:p w:rsidR="00196785" w:rsidRPr="001401A2" w:rsidRDefault="00196785" w:rsidP="001C6E29">
            <w:pPr>
              <w:spacing w:line="276" w:lineRule="auto"/>
              <w:contextualSpacing/>
              <w:jc w:val="both"/>
              <w:rPr>
                <w:rFonts w:ascii="Times New Roman" w:hAnsi="Times New Roman" w:cs="Times New Roman"/>
                <w:sz w:val="24"/>
                <w:szCs w:val="24"/>
                <w:lang w:val="en-GB"/>
              </w:rPr>
            </w:pPr>
            <w:r w:rsidRPr="001401A2">
              <w:rPr>
                <w:rFonts w:ascii="Times New Roman" w:hAnsi="Times New Roman" w:cs="Times New Roman"/>
                <w:sz w:val="24"/>
                <w:szCs w:val="24"/>
              </w:rPr>
              <w:t xml:space="preserve">Р. </w:t>
            </w:r>
            <w:proofErr w:type="spellStart"/>
            <w:r w:rsidRPr="001401A2">
              <w:rPr>
                <w:rFonts w:ascii="Times New Roman" w:hAnsi="Times New Roman" w:cs="Times New Roman"/>
                <w:sz w:val="24"/>
                <w:szCs w:val="24"/>
              </w:rPr>
              <w:t>Юсуфбекова</w:t>
            </w:r>
            <w:proofErr w:type="spellEnd"/>
            <w:r w:rsidR="008C5DA0" w:rsidRPr="001401A2">
              <w:rPr>
                <w:rFonts w:ascii="Times New Roman" w:hAnsi="Times New Roman" w:cs="Times New Roman"/>
                <w:sz w:val="24"/>
                <w:szCs w:val="24"/>
                <w:lang w:val="en-GB"/>
              </w:rPr>
              <w:t xml:space="preserve"> [</w:t>
            </w:r>
            <w:r w:rsidR="008C5DA0" w:rsidRPr="001401A2">
              <w:rPr>
                <w:rFonts w:ascii="Times New Roman" w:hAnsi="Times New Roman" w:cs="Times New Roman"/>
                <w:sz w:val="24"/>
                <w:szCs w:val="24"/>
                <w:lang w:val="en-GB"/>
              </w:rPr>
              <w:fldChar w:fldCharType="begin"/>
            </w:r>
            <w:r w:rsidR="008C5DA0" w:rsidRPr="001401A2">
              <w:rPr>
                <w:rFonts w:ascii="Times New Roman" w:hAnsi="Times New Roman" w:cs="Times New Roman"/>
                <w:sz w:val="24"/>
                <w:szCs w:val="24"/>
                <w:lang w:val="en-GB"/>
              </w:rPr>
              <w:instrText xml:space="preserve"> REF _Ref6867237 \r \h </w:instrText>
            </w:r>
            <w:r w:rsidR="008C5DA0" w:rsidRPr="001401A2">
              <w:rPr>
                <w:rFonts w:ascii="Times New Roman" w:hAnsi="Times New Roman" w:cs="Times New Roman"/>
                <w:sz w:val="24"/>
                <w:szCs w:val="24"/>
                <w:lang w:val="en-GB"/>
              </w:rPr>
            </w:r>
            <w:r w:rsidR="008C5DA0"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en-GB"/>
              </w:rPr>
              <w:t>19</w:t>
            </w:r>
            <w:r w:rsidR="008C5DA0" w:rsidRPr="001401A2">
              <w:rPr>
                <w:rFonts w:ascii="Times New Roman" w:hAnsi="Times New Roman" w:cs="Times New Roman"/>
                <w:sz w:val="24"/>
                <w:szCs w:val="24"/>
                <w:lang w:val="en-GB"/>
              </w:rPr>
              <w:fldChar w:fldCharType="end"/>
            </w:r>
            <w:r w:rsidR="008C5DA0" w:rsidRPr="001401A2">
              <w:rPr>
                <w:rFonts w:ascii="Times New Roman" w:hAnsi="Times New Roman" w:cs="Times New Roman"/>
                <w:sz w:val="24"/>
                <w:szCs w:val="24"/>
                <w:lang w:val="en-GB"/>
              </w:rPr>
              <w:t>]</w:t>
            </w:r>
          </w:p>
        </w:tc>
        <w:tc>
          <w:tcPr>
            <w:tcW w:w="5811" w:type="dxa"/>
          </w:tcPr>
          <w:p w:rsidR="00196785" w:rsidRPr="001401A2" w:rsidRDefault="00196785" w:rsidP="001C6E29">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«педагогічна інновація» визначається як зміст можливих змін педагогічної діяльності, що ведуть до раніше невідомого, розвивають теорію та практику навчання, тобто як процес створення, освоєння, використання та поширення нового</w:t>
            </w:r>
          </w:p>
        </w:tc>
      </w:tr>
      <w:tr w:rsidR="001401A2" w:rsidRPr="001401A2" w:rsidTr="00E95393">
        <w:tc>
          <w:tcPr>
            <w:tcW w:w="993" w:type="dxa"/>
          </w:tcPr>
          <w:p w:rsidR="00196785" w:rsidRPr="001401A2" w:rsidRDefault="00196785" w:rsidP="00005EF2">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2002</w:t>
            </w:r>
          </w:p>
        </w:tc>
        <w:tc>
          <w:tcPr>
            <w:tcW w:w="2835" w:type="dxa"/>
          </w:tcPr>
          <w:p w:rsidR="00196785" w:rsidRPr="001401A2" w:rsidRDefault="00196785" w:rsidP="00E118B5">
            <w:pPr>
              <w:spacing w:line="276" w:lineRule="auto"/>
              <w:contextualSpacing/>
              <w:jc w:val="both"/>
              <w:rPr>
                <w:rFonts w:ascii="Times New Roman" w:hAnsi="Times New Roman" w:cs="Times New Roman"/>
                <w:sz w:val="24"/>
                <w:szCs w:val="24"/>
                <w:lang w:val="ru-RU"/>
              </w:rPr>
            </w:pPr>
            <w:r w:rsidRPr="001401A2">
              <w:rPr>
                <w:rFonts w:ascii="Times New Roman" w:hAnsi="Times New Roman" w:cs="Times New Roman"/>
                <w:sz w:val="24"/>
                <w:szCs w:val="24"/>
              </w:rPr>
              <w:t>Закон України «Про інноваційну діяльність»</w:t>
            </w:r>
            <w:r w:rsidR="008C5DA0" w:rsidRPr="001401A2">
              <w:rPr>
                <w:rFonts w:ascii="Times New Roman" w:hAnsi="Times New Roman" w:cs="Times New Roman"/>
                <w:sz w:val="24"/>
                <w:szCs w:val="24"/>
                <w:lang w:val="ru-RU"/>
              </w:rPr>
              <w:t xml:space="preserve"> [</w:t>
            </w:r>
            <w:r w:rsidR="00E118B5" w:rsidRPr="001401A2">
              <w:rPr>
                <w:rFonts w:ascii="Times New Roman" w:hAnsi="Times New Roman" w:cs="Times New Roman"/>
                <w:sz w:val="24"/>
                <w:szCs w:val="24"/>
                <w:lang w:val="en-GB"/>
              </w:rPr>
              <w:fldChar w:fldCharType="begin"/>
            </w:r>
            <w:r w:rsidR="00E118B5" w:rsidRPr="001401A2">
              <w:rPr>
                <w:rFonts w:ascii="Times New Roman" w:hAnsi="Times New Roman" w:cs="Times New Roman"/>
                <w:sz w:val="24"/>
                <w:szCs w:val="24"/>
                <w:lang w:val="ru-RU"/>
              </w:rPr>
              <w:instrText xml:space="preserve"> REF _Ref6867984 \r \h </w:instrText>
            </w:r>
            <w:r w:rsidR="00E118B5" w:rsidRPr="001401A2">
              <w:rPr>
                <w:rFonts w:ascii="Times New Roman" w:hAnsi="Times New Roman" w:cs="Times New Roman"/>
                <w:sz w:val="24"/>
                <w:szCs w:val="24"/>
                <w:lang w:val="en-GB"/>
              </w:rPr>
            </w:r>
            <w:r w:rsidR="00E118B5"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ru-RU"/>
              </w:rPr>
              <w:t>12</w:t>
            </w:r>
            <w:r w:rsidR="00E118B5" w:rsidRPr="001401A2">
              <w:rPr>
                <w:rFonts w:ascii="Times New Roman" w:hAnsi="Times New Roman" w:cs="Times New Roman"/>
                <w:sz w:val="24"/>
                <w:szCs w:val="24"/>
                <w:lang w:val="en-GB"/>
              </w:rPr>
              <w:fldChar w:fldCharType="end"/>
            </w:r>
            <w:r w:rsidR="008C5DA0" w:rsidRPr="001401A2">
              <w:rPr>
                <w:rFonts w:ascii="Times New Roman" w:hAnsi="Times New Roman" w:cs="Times New Roman"/>
                <w:sz w:val="24"/>
                <w:szCs w:val="24"/>
                <w:lang w:val="ru-RU"/>
              </w:rPr>
              <w:t>]</w:t>
            </w:r>
          </w:p>
        </w:tc>
        <w:tc>
          <w:tcPr>
            <w:tcW w:w="5811" w:type="dxa"/>
          </w:tcPr>
          <w:p w:rsidR="00196785" w:rsidRPr="001401A2" w:rsidRDefault="00196785" w:rsidP="00005EF2">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«інновації у сфері освіти або освітні інновації» можна трактувати як новостворені (застосовані) і (або) вдосконалені конкурентоспроможні технології, продукція або послуги, а також організаційно-технічні рішення виробничого, адміністративного, комерційного або іншого характеру, що істотно підвищують якість, ефективність та результативність навчально-виховного процесу. При цьому, основними елементами «освітньої інновації» є її носій (творча особистість), який має певну інноваційну ідею (ядро інновації) та проводить інноваційний експеримент (джерело інновації); споживач інновації - учень або група студентів, слухачів (які здобувають знання з певного напряму); а також інституції, що забезпечують упровадження інновацій у навчальний процес (заклади освіти; наукові, методичні, науково-методичні установи; науково-виробничі підприємства; державні і місцеві органи управління освітою та самоврядування в галузі освіти). Основними характерними рисами, що відображають її як специфічну категорію, є:</w:t>
            </w:r>
          </w:p>
        </w:tc>
      </w:tr>
      <w:tr w:rsidR="001401A2" w:rsidRPr="001401A2" w:rsidTr="00E95393">
        <w:tc>
          <w:tcPr>
            <w:tcW w:w="993" w:type="dxa"/>
          </w:tcPr>
          <w:p w:rsidR="00196785" w:rsidRPr="001401A2" w:rsidRDefault="00196785" w:rsidP="00CF21D9">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2002</w:t>
            </w:r>
          </w:p>
        </w:tc>
        <w:tc>
          <w:tcPr>
            <w:tcW w:w="2835" w:type="dxa"/>
          </w:tcPr>
          <w:p w:rsidR="00196785" w:rsidRPr="001401A2" w:rsidRDefault="00196785" w:rsidP="008C5DA0">
            <w:pPr>
              <w:spacing w:line="276" w:lineRule="auto"/>
              <w:contextualSpacing/>
              <w:jc w:val="both"/>
              <w:rPr>
                <w:rFonts w:ascii="Times New Roman" w:hAnsi="Times New Roman" w:cs="Times New Roman"/>
                <w:sz w:val="24"/>
                <w:szCs w:val="24"/>
                <w:lang w:val="en-GB"/>
              </w:rPr>
            </w:pPr>
            <w:r w:rsidRPr="001401A2">
              <w:rPr>
                <w:rFonts w:ascii="Times New Roman" w:hAnsi="Times New Roman" w:cs="Times New Roman"/>
                <w:sz w:val="24"/>
                <w:szCs w:val="24"/>
              </w:rPr>
              <w:t xml:space="preserve">І. Підласий </w:t>
            </w:r>
            <w:r w:rsidR="008C5DA0" w:rsidRPr="001401A2">
              <w:rPr>
                <w:rFonts w:ascii="Times New Roman" w:hAnsi="Times New Roman" w:cs="Times New Roman"/>
                <w:sz w:val="24"/>
                <w:szCs w:val="24"/>
                <w:lang w:val="en-GB"/>
              </w:rPr>
              <w:t>[</w:t>
            </w:r>
            <w:r w:rsidR="008C5DA0" w:rsidRPr="001401A2">
              <w:rPr>
                <w:rFonts w:ascii="Times New Roman" w:hAnsi="Times New Roman" w:cs="Times New Roman"/>
                <w:sz w:val="24"/>
                <w:szCs w:val="24"/>
              </w:rPr>
              <w:fldChar w:fldCharType="begin"/>
            </w:r>
            <w:r w:rsidR="008C5DA0" w:rsidRPr="001401A2">
              <w:rPr>
                <w:rFonts w:ascii="Times New Roman" w:hAnsi="Times New Roman" w:cs="Times New Roman"/>
                <w:sz w:val="24"/>
                <w:szCs w:val="24"/>
              </w:rPr>
              <w:instrText xml:space="preserve"> REF _Ref6867285 \r \h </w:instrText>
            </w:r>
            <w:r w:rsidR="008C5DA0" w:rsidRPr="001401A2">
              <w:rPr>
                <w:rFonts w:ascii="Times New Roman" w:hAnsi="Times New Roman" w:cs="Times New Roman"/>
                <w:sz w:val="24"/>
                <w:szCs w:val="24"/>
              </w:rPr>
            </w:r>
            <w:r w:rsidR="008C5DA0" w:rsidRPr="001401A2">
              <w:rPr>
                <w:rFonts w:ascii="Times New Roman" w:hAnsi="Times New Roman" w:cs="Times New Roman"/>
                <w:sz w:val="24"/>
                <w:szCs w:val="24"/>
              </w:rPr>
              <w:fldChar w:fldCharType="separate"/>
            </w:r>
            <w:r w:rsidR="001401A2">
              <w:rPr>
                <w:rFonts w:ascii="Times New Roman" w:hAnsi="Times New Roman" w:cs="Times New Roman"/>
                <w:sz w:val="24"/>
                <w:szCs w:val="24"/>
              </w:rPr>
              <w:t>9</w:t>
            </w:r>
            <w:r w:rsidR="008C5DA0" w:rsidRPr="001401A2">
              <w:rPr>
                <w:rFonts w:ascii="Times New Roman" w:hAnsi="Times New Roman" w:cs="Times New Roman"/>
                <w:sz w:val="24"/>
                <w:szCs w:val="24"/>
              </w:rPr>
              <w:fldChar w:fldCharType="end"/>
            </w:r>
            <w:r w:rsidR="008C5DA0" w:rsidRPr="001401A2">
              <w:rPr>
                <w:rFonts w:ascii="Times New Roman" w:hAnsi="Times New Roman" w:cs="Times New Roman"/>
                <w:sz w:val="24"/>
                <w:szCs w:val="24"/>
                <w:lang w:val="en-GB"/>
              </w:rPr>
              <w:t>]</w:t>
            </w:r>
          </w:p>
        </w:tc>
        <w:tc>
          <w:tcPr>
            <w:tcW w:w="5811" w:type="dxa"/>
          </w:tcPr>
          <w:p w:rsidR="00196785" w:rsidRPr="001401A2" w:rsidRDefault="00196785" w:rsidP="00CF21D9">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вважає, що інновації – це ідеї, і процеси, і засоби, і результати, взяті у вигляді якісного вдосконалення педагогічної системи</w:t>
            </w:r>
          </w:p>
        </w:tc>
      </w:tr>
      <w:tr w:rsidR="001401A2" w:rsidRPr="001401A2" w:rsidTr="00E95393">
        <w:tc>
          <w:tcPr>
            <w:tcW w:w="993" w:type="dxa"/>
          </w:tcPr>
          <w:p w:rsidR="00196785" w:rsidRPr="001401A2" w:rsidRDefault="00196785" w:rsidP="00FD5633">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2005</w:t>
            </w:r>
          </w:p>
        </w:tc>
        <w:tc>
          <w:tcPr>
            <w:tcW w:w="2835" w:type="dxa"/>
          </w:tcPr>
          <w:p w:rsidR="00196785" w:rsidRPr="001401A2" w:rsidRDefault="00196785" w:rsidP="00FD5633">
            <w:pPr>
              <w:spacing w:line="276" w:lineRule="auto"/>
              <w:contextualSpacing/>
              <w:jc w:val="both"/>
              <w:rPr>
                <w:rFonts w:ascii="Times New Roman" w:hAnsi="Times New Roman" w:cs="Times New Roman"/>
                <w:sz w:val="24"/>
                <w:szCs w:val="24"/>
                <w:lang w:val="en-GB"/>
              </w:rPr>
            </w:pPr>
            <w:r w:rsidRPr="001401A2">
              <w:rPr>
                <w:rFonts w:ascii="Times New Roman" w:hAnsi="Times New Roman" w:cs="Times New Roman"/>
                <w:sz w:val="24"/>
                <w:szCs w:val="24"/>
              </w:rPr>
              <w:t>Г. Сиротинко</w:t>
            </w:r>
            <w:r w:rsidR="00E118B5" w:rsidRPr="001401A2">
              <w:rPr>
                <w:rFonts w:ascii="Times New Roman" w:hAnsi="Times New Roman" w:cs="Times New Roman"/>
                <w:sz w:val="24"/>
                <w:szCs w:val="24"/>
                <w:lang w:val="en-GB"/>
              </w:rPr>
              <w:t xml:space="preserve"> [</w:t>
            </w:r>
            <w:r w:rsidR="00E118B5" w:rsidRPr="001401A2">
              <w:rPr>
                <w:rFonts w:ascii="Times New Roman" w:hAnsi="Times New Roman" w:cs="Times New Roman"/>
                <w:sz w:val="24"/>
                <w:szCs w:val="24"/>
                <w:lang w:val="en-GB"/>
              </w:rPr>
              <w:fldChar w:fldCharType="begin"/>
            </w:r>
            <w:r w:rsidR="00E118B5" w:rsidRPr="001401A2">
              <w:rPr>
                <w:rFonts w:ascii="Times New Roman" w:hAnsi="Times New Roman" w:cs="Times New Roman"/>
                <w:sz w:val="24"/>
                <w:szCs w:val="24"/>
                <w:lang w:val="en-GB"/>
              </w:rPr>
              <w:instrText xml:space="preserve"> REF _Ref6867310 \r \h </w:instrText>
            </w:r>
            <w:r w:rsidR="00E118B5" w:rsidRPr="001401A2">
              <w:rPr>
                <w:rFonts w:ascii="Times New Roman" w:hAnsi="Times New Roman" w:cs="Times New Roman"/>
                <w:sz w:val="24"/>
                <w:szCs w:val="24"/>
                <w:lang w:val="en-GB"/>
              </w:rPr>
            </w:r>
            <w:r w:rsidR="00E118B5"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en-GB"/>
              </w:rPr>
              <w:t>15</w:t>
            </w:r>
            <w:r w:rsidR="00E118B5" w:rsidRPr="001401A2">
              <w:rPr>
                <w:rFonts w:ascii="Times New Roman" w:hAnsi="Times New Roman" w:cs="Times New Roman"/>
                <w:sz w:val="24"/>
                <w:szCs w:val="24"/>
                <w:lang w:val="en-GB"/>
              </w:rPr>
              <w:fldChar w:fldCharType="end"/>
            </w:r>
            <w:r w:rsidR="00E118B5" w:rsidRPr="001401A2">
              <w:rPr>
                <w:rFonts w:ascii="Times New Roman" w:hAnsi="Times New Roman" w:cs="Times New Roman"/>
                <w:sz w:val="24"/>
                <w:szCs w:val="24"/>
                <w:lang w:val="en-GB"/>
              </w:rPr>
              <w:t>]</w:t>
            </w:r>
          </w:p>
        </w:tc>
        <w:tc>
          <w:tcPr>
            <w:tcW w:w="5811" w:type="dxa"/>
          </w:tcPr>
          <w:p w:rsidR="00196785" w:rsidRPr="001401A2" w:rsidRDefault="00196785" w:rsidP="00FD5633">
            <w:pPr>
              <w:spacing w:line="276" w:lineRule="auto"/>
              <w:contextualSpacing/>
              <w:jc w:val="both"/>
              <w:rPr>
                <w:rFonts w:ascii="Times New Roman" w:hAnsi="Times New Roman" w:cs="Times New Roman"/>
                <w:sz w:val="24"/>
                <w:szCs w:val="24"/>
              </w:rPr>
            </w:pPr>
            <w:r w:rsidRPr="001401A2">
              <w:rPr>
                <w:rFonts w:ascii="Times New Roman" w:hAnsi="Times New Roman" w:cs="Times New Roman"/>
                <w:sz w:val="24"/>
                <w:szCs w:val="24"/>
              </w:rPr>
              <w:t xml:space="preserve">характеризує її як новий педагогічний продукт - </w:t>
            </w:r>
            <w:r w:rsidRPr="001401A2">
              <w:rPr>
                <w:rFonts w:ascii="Times New Roman" w:hAnsi="Times New Roman" w:cs="Times New Roman"/>
                <w:sz w:val="24"/>
                <w:szCs w:val="24"/>
              </w:rPr>
              <w:lastRenderedPageBreak/>
              <w:t>результат процесу створення нового, що відповідно оновлює педагогічну теорію і практику, оптимізуючи досягнення поставленої перед суспільством освітньої мети.</w:t>
            </w:r>
          </w:p>
        </w:tc>
      </w:tr>
      <w:tr w:rsidR="001401A2" w:rsidRPr="001401A2" w:rsidTr="00E95393">
        <w:tc>
          <w:tcPr>
            <w:tcW w:w="993" w:type="dxa"/>
          </w:tcPr>
          <w:p w:rsidR="005374C5" w:rsidRPr="001401A2" w:rsidRDefault="0029537E" w:rsidP="000536EE">
            <w:pPr>
              <w:contextualSpacing/>
              <w:jc w:val="both"/>
              <w:rPr>
                <w:rFonts w:ascii="Times New Roman" w:hAnsi="Times New Roman" w:cs="Times New Roman"/>
                <w:sz w:val="24"/>
                <w:szCs w:val="24"/>
              </w:rPr>
            </w:pPr>
            <w:r w:rsidRPr="001401A2">
              <w:rPr>
                <w:rFonts w:ascii="Times New Roman" w:hAnsi="Times New Roman" w:cs="Times New Roman"/>
                <w:sz w:val="24"/>
                <w:szCs w:val="24"/>
              </w:rPr>
              <w:lastRenderedPageBreak/>
              <w:t>2007</w:t>
            </w:r>
          </w:p>
        </w:tc>
        <w:tc>
          <w:tcPr>
            <w:tcW w:w="2835" w:type="dxa"/>
          </w:tcPr>
          <w:p w:rsidR="005374C5" w:rsidRPr="001401A2" w:rsidRDefault="0029537E" w:rsidP="0001020C">
            <w:pPr>
              <w:contextualSpacing/>
              <w:jc w:val="both"/>
              <w:rPr>
                <w:rFonts w:ascii="Times New Roman" w:hAnsi="Times New Roman" w:cs="Times New Roman"/>
                <w:sz w:val="24"/>
                <w:szCs w:val="24"/>
                <w:lang w:val="en-GB"/>
              </w:rPr>
            </w:pPr>
            <w:r w:rsidRPr="001401A2">
              <w:rPr>
                <w:rFonts w:ascii="Roboto-Regular" w:hAnsi="Roboto-Regular"/>
                <w:sz w:val="23"/>
                <w:szCs w:val="23"/>
                <w:shd w:val="clear" w:color="auto" w:fill="FFFFFF"/>
              </w:rPr>
              <w:t>В.</w:t>
            </w:r>
            <w:r w:rsidRPr="001401A2">
              <w:rPr>
                <w:rFonts w:ascii="Roboto-Regular" w:hAnsi="Roboto-Regular" w:hint="eastAsia"/>
                <w:sz w:val="23"/>
                <w:szCs w:val="23"/>
                <w:shd w:val="clear" w:color="auto" w:fill="FFFFFF"/>
              </w:rPr>
              <w:t> </w:t>
            </w:r>
            <w:r w:rsidRPr="001401A2">
              <w:rPr>
                <w:rFonts w:ascii="Roboto-Regular" w:hAnsi="Roboto-Regular"/>
                <w:sz w:val="23"/>
                <w:szCs w:val="23"/>
                <w:shd w:val="clear" w:color="auto" w:fill="FFFFFF"/>
              </w:rPr>
              <w:t>Полонський</w:t>
            </w:r>
            <w:r w:rsidR="00E118B5" w:rsidRPr="001401A2">
              <w:rPr>
                <w:rFonts w:ascii="Roboto-Regular" w:hAnsi="Roboto-Regular"/>
                <w:sz w:val="23"/>
                <w:szCs w:val="23"/>
                <w:shd w:val="clear" w:color="auto" w:fill="FFFFFF"/>
                <w:lang w:val="en-GB"/>
              </w:rPr>
              <w:t xml:space="preserve"> [</w:t>
            </w:r>
            <w:r w:rsidR="00E118B5" w:rsidRPr="001401A2">
              <w:rPr>
                <w:rFonts w:ascii="Roboto-Regular" w:hAnsi="Roboto-Regular"/>
                <w:sz w:val="23"/>
                <w:szCs w:val="23"/>
                <w:shd w:val="clear" w:color="auto" w:fill="FFFFFF"/>
                <w:lang w:val="en-GB"/>
              </w:rPr>
              <w:fldChar w:fldCharType="begin"/>
            </w:r>
            <w:r w:rsidR="00E118B5" w:rsidRPr="001401A2">
              <w:rPr>
                <w:rFonts w:ascii="Roboto-Regular" w:hAnsi="Roboto-Regular"/>
                <w:sz w:val="23"/>
                <w:szCs w:val="23"/>
                <w:shd w:val="clear" w:color="auto" w:fill="FFFFFF"/>
                <w:lang w:val="en-GB"/>
              </w:rPr>
              <w:instrText xml:space="preserve"> REF _Ref6867322 \r \h </w:instrText>
            </w:r>
            <w:r w:rsidR="00E118B5" w:rsidRPr="001401A2">
              <w:rPr>
                <w:rFonts w:ascii="Roboto-Regular" w:hAnsi="Roboto-Regular"/>
                <w:sz w:val="23"/>
                <w:szCs w:val="23"/>
                <w:shd w:val="clear" w:color="auto" w:fill="FFFFFF"/>
                <w:lang w:val="en-GB"/>
              </w:rPr>
            </w:r>
            <w:r w:rsidR="00E118B5" w:rsidRPr="001401A2">
              <w:rPr>
                <w:rFonts w:ascii="Roboto-Regular" w:hAnsi="Roboto-Regular"/>
                <w:sz w:val="23"/>
                <w:szCs w:val="23"/>
                <w:shd w:val="clear" w:color="auto" w:fill="FFFFFF"/>
                <w:lang w:val="en-GB"/>
              </w:rPr>
              <w:fldChar w:fldCharType="separate"/>
            </w:r>
            <w:r w:rsidR="001401A2">
              <w:rPr>
                <w:rFonts w:ascii="Roboto-Regular" w:hAnsi="Roboto-Regular"/>
                <w:sz w:val="23"/>
                <w:szCs w:val="23"/>
                <w:shd w:val="clear" w:color="auto" w:fill="FFFFFF"/>
                <w:lang w:val="en-GB"/>
              </w:rPr>
              <w:t>11</w:t>
            </w:r>
            <w:r w:rsidR="00E118B5" w:rsidRPr="001401A2">
              <w:rPr>
                <w:rFonts w:ascii="Roboto-Regular" w:hAnsi="Roboto-Regular"/>
                <w:sz w:val="23"/>
                <w:szCs w:val="23"/>
                <w:shd w:val="clear" w:color="auto" w:fill="FFFFFF"/>
                <w:lang w:val="en-GB"/>
              </w:rPr>
              <w:fldChar w:fldCharType="end"/>
            </w:r>
            <w:r w:rsidR="00E118B5" w:rsidRPr="001401A2">
              <w:rPr>
                <w:rFonts w:ascii="Roboto-Regular" w:hAnsi="Roboto-Regular"/>
                <w:sz w:val="23"/>
                <w:szCs w:val="23"/>
                <w:shd w:val="clear" w:color="auto" w:fill="FFFFFF"/>
                <w:lang w:val="en-GB"/>
              </w:rPr>
              <w:t>]</w:t>
            </w:r>
          </w:p>
        </w:tc>
        <w:tc>
          <w:tcPr>
            <w:tcW w:w="5811" w:type="dxa"/>
          </w:tcPr>
          <w:p w:rsidR="005374C5" w:rsidRPr="001401A2" w:rsidRDefault="0029537E" w:rsidP="0029537E">
            <w:pPr>
              <w:contextualSpacing/>
              <w:jc w:val="both"/>
              <w:rPr>
                <w:rFonts w:ascii="Times New Roman" w:hAnsi="Times New Roman" w:cs="Times New Roman"/>
                <w:sz w:val="24"/>
                <w:szCs w:val="24"/>
              </w:rPr>
            </w:pPr>
            <w:r w:rsidRPr="001401A2">
              <w:rPr>
                <w:rFonts w:ascii="Roboto-Regular" w:hAnsi="Roboto-Regular"/>
                <w:sz w:val="23"/>
                <w:szCs w:val="23"/>
                <w:shd w:val="clear" w:color="auto" w:fill="FFFFFF"/>
              </w:rPr>
              <w:t>трактує як мотивований, цілеспрямований і усвідомлений процес зі створення, освоєння, використання і розповсюдження сучасних (або осучаснених) ідей (теорій, методик, технологій тощо), актуальних та адаптованих до даних умов і таких, що відповідають певним критеріям </w:t>
            </w:r>
          </w:p>
        </w:tc>
      </w:tr>
      <w:tr w:rsidR="001401A2" w:rsidRPr="001401A2" w:rsidTr="00E95393">
        <w:tc>
          <w:tcPr>
            <w:tcW w:w="993" w:type="dxa"/>
          </w:tcPr>
          <w:p w:rsidR="005374C5" w:rsidRPr="001401A2" w:rsidRDefault="000207C5" w:rsidP="000536EE">
            <w:pPr>
              <w:contextualSpacing/>
              <w:jc w:val="both"/>
              <w:rPr>
                <w:rFonts w:ascii="Times New Roman" w:hAnsi="Times New Roman" w:cs="Times New Roman"/>
                <w:sz w:val="24"/>
                <w:szCs w:val="24"/>
              </w:rPr>
            </w:pPr>
            <w:r w:rsidRPr="001401A2">
              <w:rPr>
                <w:rFonts w:ascii="Times New Roman" w:hAnsi="Times New Roman" w:cs="Times New Roman"/>
                <w:sz w:val="24"/>
                <w:szCs w:val="24"/>
              </w:rPr>
              <w:t>2018</w:t>
            </w:r>
          </w:p>
        </w:tc>
        <w:tc>
          <w:tcPr>
            <w:tcW w:w="2835" w:type="dxa"/>
          </w:tcPr>
          <w:p w:rsidR="006B5596" w:rsidRPr="001401A2" w:rsidRDefault="006B5596" w:rsidP="006B5596">
            <w:pPr>
              <w:contextualSpacing/>
              <w:jc w:val="both"/>
              <w:rPr>
                <w:rFonts w:ascii="Times New Roman" w:hAnsi="Times New Roman" w:cs="Times New Roman"/>
                <w:sz w:val="24"/>
                <w:szCs w:val="24"/>
              </w:rPr>
            </w:pPr>
            <w:r w:rsidRPr="001401A2">
              <w:rPr>
                <w:rFonts w:ascii="Times New Roman" w:hAnsi="Times New Roman" w:cs="Times New Roman"/>
                <w:sz w:val="24"/>
                <w:szCs w:val="24"/>
              </w:rPr>
              <w:t xml:space="preserve">Р. Швай, </w:t>
            </w:r>
          </w:p>
          <w:p w:rsidR="00067235" w:rsidRPr="001401A2" w:rsidRDefault="006B5596" w:rsidP="006B5596">
            <w:pPr>
              <w:contextualSpacing/>
              <w:jc w:val="both"/>
              <w:rPr>
                <w:rFonts w:ascii="Times New Roman" w:hAnsi="Times New Roman" w:cs="Times New Roman"/>
                <w:sz w:val="24"/>
                <w:szCs w:val="24"/>
                <w:lang w:val="en-GB"/>
              </w:rPr>
            </w:pPr>
            <w:proofErr w:type="spellStart"/>
            <w:r w:rsidRPr="001401A2">
              <w:rPr>
                <w:rFonts w:ascii="Times New Roman" w:hAnsi="Times New Roman" w:cs="Times New Roman"/>
                <w:sz w:val="24"/>
                <w:szCs w:val="24"/>
              </w:rPr>
              <w:t>М. Снятков</w:t>
            </w:r>
            <w:proofErr w:type="spellEnd"/>
            <w:r w:rsidRPr="001401A2">
              <w:rPr>
                <w:rFonts w:ascii="Times New Roman" w:hAnsi="Times New Roman" w:cs="Times New Roman"/>
                <w:sz w:val="24"/>
                <w:szCs w:val="24"/>
              </w:rPr>
              <w:t>скі</w:t>
            </w:r>
            <w:r w:rsidR="00E118B5" w:rsidRPr="001401A2">
              <w:rPr>
                <w:rFonts w:ascii="Times New Roman" w:hAnsi="Times New Roman" w:cs="Times New Roman"/>
                <w:sz w:val="24"/>
                <w:szCs w:val="24"/>
                <w:lang w:val="en-GB"/>
              </w:rPr>
              <w:t xml:space="preserve"> [</w:t>
            </w:r>
            <w:r w:rsidR="00E118B5" w:rsidRPr="001401A2">
              <w:rPr>
                <w:rFonts w:ascii="Times New Roman" w:hAnsi="Times New Roman" w:cs="Times New Roman"/>
                <w:sz w:val="24"/>
                <w:szCs w:val="24"/>
                <w:lang w:val="en-GB"/>
              </w:rPr>
              <w:fldChar w:fldCharType="begin"/>
            </w:r>
            <w:r w:rsidR="00E118B5" w:rsidRPr="001401A2">
              <w:rPr>
                <w:rFonts w:ascii="Times New Roman" w:hAnsi="Times New Roman" w:cs="Times New Roman"/>
                <w:sz w:val="24"/>
                <w:szCs w:val="24"/>
                <w:lang w:val="en-GB"/>
              </w:rPr>
              <w:instrText xml:space="preserve"> REF _Ref6867330 \r \h </w:instrText>
            </w:r>
            <w:r w:rsidR="00E118B5" w:rsidRPr="001401A2">
              <w:rPr>
                <w:rFonts w:ascii="Times New Roman" w:hAnsi="Times New Roman" w:cs="Times New Roman"/>
                <w:sz w:val="24"/>
                <w:szCs w:val="24"/>
                <w:lang w:val="en-GB"/>
              </w:rPr>
            </w:r>
            <w:r w:rsidR="00E118B5" w:rsidRPr="001401A2">
              <w:rPr>
                <w:rFonts w:ascii="Times New Roman" w:hAnsi="Times New Roman" w:cs="Times New Roman"/>
                <w:sz w:val="24"/>
                <w:szCs w:val="24"/>
                <w:lang w:val="en-GB"/>
              </w:rPr>
              <w:fldChar w:fldCharType="separate"/>
            </w:r>
            <w:r w:rsidR="001401A2">
              <w:rPr>
                <w:rFonts w:ascii="Times New Roman" w:hAnsi="Times New Roman" w:cs="Times New Roman"/>
                <w:sz w:val="24"/>
                <w:szCs w:val="24"/>
                <w:lang w:val="en-GB"/>
              </w:rPr>
              <w:t>18</w:t>
            </w:r>
            <w:r w:rsidR="00E118B5" w:rsidRPr="001401A2">
              <w:rPr>
                <w:rFonts w:ascii="Times New Roman" w:hAnsi="Times New Roman" w:cs="Times New Roman"/>
                <w:sz w:val="24"/>
                <w:szCs w:val="24"/>
                <w:lang w:val="en-GB"/>
              </w:rPr>
              <w:fldChar w:fldCharType="end"/>
            </w:r>
            <w:r w:rsidR="00E118B5" w:rsidRPr="001401A2">
              <w:rPr>
                <w:rFonts w:ascii="Times New Roman" w:hAnsi="Times New Roman" w:cs="Times New Roman"/>
                <w:sz w:val="24"/>
                <w:szCs w:val="24"/>
                <w:lang w:val="en-GB"/>
              </w:rPr>
              <w:t>]</w:t>
            </w:r>
          </w:p>
        </w:tc>
        <w:tc>
          <w:tcPr>
            <w:tcW w:w="5811" w:type="dxa"/>
          </w:tcPr>
          <w:p w:rsidR="005374C5" w:rsidRPr="001401A2" w:rsidRDefault="001439E8" w:rsidP="000536EE">
            <w:pPr>
              <w:contextualSpacing/>
              <w:jc w:val="both"/>
              <w:rPr>
                <w:rFonts w:ascii="Times New Roman" w:hAnsi="Times New Roman" w:cs="Times New Roman"/>
                <w:sz w:val="24"/>
                <w:szCs w:val="24"/>
              </w:rPr>
            </w:pPr>
            <w:r w:rsidRPr="001401A2">
              <w:rPr>
                <w:rFonts w:ascii="Times New Roman" w:hAnsi="Times New Roman" w:cs="Times New Roman"/>
                <w:sz w:val="24"/>
                <w:szCs w:val="24"/>
              </w:rPr>
              <w:t>інновації у вищих навчальних закладах означають будь-які зміни, які можуть бути позитивно оцінені з точки зору певних критеріїв, а саме: вирівнювання освітніх можливостей для всіх категорій потенційних студентів, впливу освіти на інновації в економіці, поліпшення підготовки майбутніх фахівців до професійної діяльності та участі у суспільному житті.</w:t>
            </w:r>
          </w:p>
        </w:tc>
      </w:tr>
    </w:tbl>
    <w:p w:rsidR="0027586A" w:rsidRPr="001401A2" w:rsidRDefault="0027586A" w:rsidP="00F1574B">
      <w:pPr>
        <w:spacing w:line="360" w:lineRule="auto"/>
        <w:contextualSpacing/>
        <w:jc w:val="both"/>
        <w:rPr>
          <w:rFonts w:ascii="Times New Roman" w:hAnsi="Times New Roman" w:cs="Times New Roman"/>
          <w:sz w:val="28"/>
          <w:szCs w:val="28"/>
        </w:rPr>
      </w:pPr>
    </w:p>
    <w:p w:rsidR="00ED7DA9" w:rsidRPr="001401A2" w:rsidRDefault="00E95393" w:rsidP="00E95393">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sz w:val="28"/>
          <w:szCs w:val="28"/>
        </w:rPr>
        <w:t xml:space="preserve">Педагогічні технології та освітні інновації є обов’язковою умовою при підготовці фахівців для індустрії гостинності, оскільки сфері туризму притаманні такі характерні риси, як мінливість, креативність, новизна, індивідуальність поряд з масовістю тощо.  </w:t>
      </w:r>
      <w:r w:rsidR="00A71159" w:rsidRPr="001401A2">
        <w:rPr>
          <w:rFonts w:ascii="Times New Roman" w:hAnsi="Times New Roman" w:cs="Times New Roman"/>
          <w:sz w:val="28"/>
          <w:szCs w:val="28"/>
        </w:rPr>
        <w:t xml:space="preserve">Готуючи студентів до роботи в </w:t>
      </w:r>
      <w:r w:rsidR="00F6170A" w:rsidRPr="001401A2">
        <w:rPr>
          <w:rFonts w:ascii="Times New Roman" w:hAnsi="Times New Roman" w:cs="Times New Roman"/>
          <w:sz w:val="28"/>
          <w:szCs w:val="28"/>
        </w:rPr>
        <w:t>галузі</w:t>
      </w:r>
      <w:r w:rsidR="00A71159" w:rsidRPr="001401A2">
        <w:rPr>
          <w:rFonts w:ascii="Times New Roman" w:hAnsi="Times New Roman" w:cs="Times New Roman"/>
          <w:sz w:val="28"/>
          <w:szCs w:val="28"/>
        </w:rPr>
        <w:t xml:space="preserve"> туристичного бізнесу, викладачеві слід враховувати не лише напрям викладання професійно-спрямованих навчальних дисциплін з використанням інноваційних педагогічних технологій, але й напрям безпосередньої практичної фахової підготовки, який також знаходиться під впливом постійних інновацій у сфері туризму. </w:t>
      </w:r>
      <w:r w:rsidR="00FA2CBE" w:rsidRPr="001401A2">
        <w:rPr>
          <w:rFonts w:ascii="Times New Roman" w:hAnsi="Times New Roman" w:cs="Times New Roman"/>
          <w:sz w:val="28"/>
          <w:szCs w:val="28"/>
        </w:rPr>
        <w:t xml:space="preserve">Туристська освіта належить до ряду спеціальностей, які потребують перманентного </w:t>
      </w:r>
      <w:r w:rsidR="00576150" w:rsidRPr="001401A2">
        <w:rPr>
          <w:rFonts w:ascii="Times New Roman" w:hAnsi="Times New Roman" w:cs="Times New Roman"/>
          <w:sz w:val="28"/>
          <w:szCs w:val="28"/>
        </w:rPr>
        <w:t xml:space="preserve">оновлення, </w:t>
      </w:r>
      <w:r w:rsidR="00FA2CBE" w:rsidRPr="001401A2">
        <w:rPr>
          <w:rFonts w:ascii="Times New Roman" w:hAnsi="Times New Roman" w:cs="Times New Roman"/>
          <w:sz w:val="28"/>
          <w:szCs w:val="28"/>
        </w:rPr>
        <w:t xml:space="preserve">вдосконалення, перепідготовки </w:t>
      </w:r>
      <w:r w:rsidR="00A949B9" w:rsidRPr="001401A2">
        <w:rPr>
          <w:rFonts w:ascii="Times New Roman" w:hAnsi="Times New Roman" w:cs="Times New Roman"/>
          <w:sz w:val="28"/>
          <w:szCs w:val="28"/>
        </w:rPr>
        <w:t>й</w:t>
      </w:r>
      <w:r w:rsidR="00FA2CBE" w:rsidRPr="001401A2">
        <w:rPr>
          <w:rFonts w:ascii="Times New Roman" w:hAnsi="Times New Roman" w:cs="Times New Roman"/>
          <w:sz w:val="28"/>
          <w:szCs w:val="28"/>
        </w:rPr>
        <w:t xml:space="preserve"> підвищення кв</w:t>
      </w:r>
      <w:r w:rsidR="00ED7A45" w:rsidRPr="001401A2">
        <w:rPr>
          <w:rFonts w:ascii="Times New Roman" w:hAnsi="Times New Roman" w:cs="Times New Roman"/>
          <w:sz w:val="28"/>
          <w:szCs w:val="28"/>
        </w:rPr>
        <w:t xml:space="preserve">аліфікаційних навичок </w:t>
      </w:r>
      <w:r w:rsidR="00A949B9" w:rsidRPr="001401A2">
        <w:rPr>
          <w:rFonts w:ascii="Times New Roman" w:hAnsi="Times New Roman" w:cs="Times New Roman"/>
          <w:sz w:val="28"/>
          <w:szCs w:val="28"/>
        </w:rPr>
        <w:t>т</w:t>
      </w:r>
      <w:r w:rsidR="00ED7A45" w:rsidRPr="001401A2">
        <w:rPr>
          <w:rFonts w:ascii="Times New Roman" w:hAnsi="Times New Roman" w:cs="Times New Roman"/>
          <w:sz w:val="28"/>
          <w:szCs w:val="28"/>
        </w:rPr>
        <w:t xml:space="preserve">а знань, а отже, пріоритетом для неї є система «навчання впродовж життя» (англ.: </w:t>
      </w:r>
      <w:proofErr w:type="gramStart"/>
      <w:r w:rsidR="00ED7A45" w:rsidRPr="001401A2">
        <w:rPr>
          <w:rFonts w:ascii="Times New Roman" w:hAnsi="Times New Roman" w:cs="Times New Roman"/>
          <w:i/>
          <w:sz w:val="28"/>
          <w:szCs w:val="28"/>
          <w:lang w:val="en-GB"/>
        </w:rPr>
        <w:t>life</w:t>
      </w:r>
      <w:r w:rsidR="00ED7A45" w:rsidRPr="001401A2">
        <w:rPr>
          <w:rFonts w:ascii="Times New Roman" w:hAnsi="Times New Roman" w:cs="Times New Roman"/>
          <w:i/>
          <w:sz w:val="28"/>
          <w:szCs w:val="28"/>
        </w:rPr>
        <w:t>-</w:t>
      </w:r>
      <w:r w:rsidR="00ED7A45" w:rsidRPr="001401A2">
        <w:rPr>
          <w:rFonts w:ascii="Times New Roman" w:hAnsi="Times New Roman" w:cs="Times New Roman"/>
          <w:i/>
          <w:sz w:val="28"/>
          <w:szCs w:val="28"/>
          <w:lang w:val="en-GB"/>
        </w:rPr>
        <w:t>long</w:t>
      </w:r>
      <w:proofErr w:type="gramEnd"/>
      <w:r w:rsidR="00ED7A45" w:rsidRPr="001401A2">
        <w:rPr>
          <w:rFonts w:ascii="Times New Roman" w:hAnsi="Times New Roman" w:cs="Times New Roman"/>
          <w:i/>
          <w:sz w:val="28"/>
          <w:szCs w:val="28"/>
        </w:rPr>
        <w:t xml:space="preserve"> </w:t>
      </w:r>
      <w:r w:rsidR="00ED7A45" w:rsidRPr="001401A2">
        <w:rPr>
          <w:rFonts w:ascii="Times New Roman" w:hAnsi="Times New Roman" w:cs="Times New Roman"/>
          <w:i/>
          <w:sz w:val="28"/>
          <w:szCs w:val="28"/>
          <w:lang w:val="en-GB"/>
        </w:rPr>
        <w:t>learning</w:t>
      </w:r>
      <w:r w:rsidR="00ED7A45" w:rsidRPr="001401A2">
        <w:rPr>
          <w:rFonts w:ascii="Times New Roman" w:hAnsi="Times New Roman" w:cs="Times New Roman"/>
          <w:sz w:val="28"/>
          <w:szCs w:val="28"/>
        </w:rPr>
        <w:t>)</w:t>
      </w:r>
      <w:r w:rsidR="00A949B9" w:rsidRPr="001401A2">
        <w:rPr>
          <w:rFonts w:ascii="Times New Roman" w:hAnsi="Times New Roman" w:cs="Times New Roman"/>
          <w:sz w:val="28"/>
          <w:szCs w:val="28"/>
        </w:rPr>
        <w:t xml:space="preserve">. </w:t>
      </w:r>
      <w:r w:rsidR="00E854CF" w:rsidRPr="001401A2">
        <w:rPr>
          <w:rFonts w:ascii="Times New Roman" w:hAnsi="Times New Roman" w:cs="Times New Roman"/>
          <w:sz w:val="28"/>
          <w:szCs w:val="28"/>
        </w:rPr>
        <w:t>Реалізація такого виду навчання можлива через тренінги, курси підвищення кваліфікації, участь у різноманітних освітніх та професійних Програмах як в межах країни, так і за кордоном (на базі навчальних закладів, які готують фахівців за напрямами підготовки «туризм», «ресторанна справа», «готельна справа» тощо</w:t>
      </w:r>
      <w:r w:rsidR="00424564" w:rsidRPr="001401A2">
        <w:rPr>
          <w:rFonts w:ascii="Times New Roman" w:hAnsi="Times New Roman" w:cs="Times New Roman"/>
          <w:sz w:val="28"/>
          <w:szCs w:val="28"/>
        </w:rPr>
        <w:t>, а також безпосередньо на підприємствах туристичної сфери</w:t>
      </w:r>
      <w:r w:rsidR="00E854CF" w:rsidRPr="001401A2">
        <w:rPr>
          <w:rFonts w:ascii="Times New Roman" w:hAnsi="Times New Roman" w:cs="Times New Roman"/>
          <w:sz w:val="28"/>
          <w:szCs w:val="28"/>
        </w:rPr>
        <w:t xml:space="preserve">). </w:t>
      </w:r>
    </w:p>
    <w:p w:rsidR="00F91EE7" w:rsidRPr="001401A2" w:rsidRDefault="00ED7DA9" w:rsidP="00576150">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sz w:val="28"/>
          <w:szCs w:val="28"/>
        </w:rPr>
        <w:t xml:space="preserve">До інноваційних педагогічних технологій у навчальному процесі майбутніх фахівців індустрії гостинності, перш за все, слід віднести поєднання </w:t>
      </w:r>
      <w:r w:rsidRPr="001401A2">
        <w:rPr>
          <w:rFonts w:ascii="Times New Roman" w:hAnsi="Times New Roman" w:cs="Times New Roman"/>
          <w:sz w:val="28"/>
          <w:szCs w:val="28"/>
        </w:rPr>
        <w:lastRenderedPageBreak/>
        <w:t xml:space="preserve">теоретичної підготовки з практичною діяльністю на </w:t>
      </w:r>
      <w:r w:rsidR="00F9709E" w:rsidRPr="001401A2">
        <w:rPr>
          <w:rFonts w:ascii="Times New Roman" w:hAnsi="Times New Roman" w:cs="Times New Roman"/>
          <w:sz w:val="28"/>
          <w:szCs w:val="28"/>
        </w:rPr>
        <w:t>ринку туристичних послуг</w:t>
      </w:r>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турагенції</w:t>
      </w:r>
      <w:proofErr w:type="spellEnd"/>
      <w:r w:rsidRPr="001401A2">
        <w:rPr>
          <w:rFonts w:ascii="Times New Roman" w:hAnsi="Times New Roman" w:cs="Times New Roman"/>
          <w:sz w:val="28"/>
          <w:szCs w:val="28"/>
        </w:rPr>
        <w:t xml:space="preserve">, туроператори, готелі, ресторани, транспортні компанії, екскурсійні бюро, </w:t>
      </w:r>
      <w:proofErr w:type="spellStart"/>
      <w:r w:rsidR="009F1AE4" w:rsidRPr="001401A2">
        <w:rPr>
          <w:rFonts w:ascii="Times New Roman" w:hAnsi="Times New Roman" w:cs="Times New Roman"/>
          <w:sz w:val="28"/>
          <w:szCs w:val="28"/>
        </w:rPr>
        <w:t>бюро</w:t>
      </w:r>
      <w:proofErr w:type="spellEnd"/>
      <w:r w:rsidR="009F1AE4" w:rsidRPr="001401A2">
        <w:rPr>
          <w:rFonts w:ascii="Times New Roman" w:hAnsi="Times New Roman" w:cs="Times New Roman"/>
          <w:sz w:val="28"/>
          <w:szCs w:val="28"/>
        </w:rPr>
        <w:t xml:space="preserve"> перекладів, </w:t>
      </w:r>
      <w:r w:rsidRPr="001401A2">
        <w:rPr>
          <w:rFonts w:ascii="Times New Roman" w:hAnsi="Times New Roman" w:cs="Times New Roman"/>
          <w:sz w:val="28"/>
          <w:szCs w:val="28"/>
        </w:rPr>
        <w:t xml:space="preserve">департаменти </w:t>
      </w:r>
      <w:r w:rsidR="009F1AE4" w:rsidRPr="001401A2">
        <w:rPr>
          <w:rFonts w:ascii="Times New Roman" w:hAnsi="Times New Roman" w:cs="Times New Roman"/>
          <w:sz w:val="28"/>
          <w:szCs w:val="28"/>
        </w:rPr>
        <w:t xml:space="preserve">культури та </w:t>
      </w:r>
      <w:r w:rsidRPr="001401A2">
        <w:rPr>
          <w:rFonts w:ascii="Times New Roman" w:hAnsi="Times New Roman" w:cs="Times New Roman"/>
          <w:sz w:val="28"/>
          <w:szCs w:val="28"/>
        </w:rPr>
        <w:t>туризму</w:t>
      </w:r>
      <w:r w:rsidR="009F1AE4" w:rsidRPr="001401A2">
        <w:rPr>
          <w:rFonts w:ascii="Times New Roman" w:hAnsi="Times New Roman" w:cs="Times New Roman"/>
          <w:sz w:val="28"/>
          <w:szCs w:val="28"/>
        </w:rPr>
        <w:t xml:space="preserve"> при місцевих адміністраціях тощо</w:t>
      </w:r>
      <w:r w:rsidRPr="001401A2">
        <w:rPr>
          <w:rFonts w:ascii="Times New Roman" w:hAnsi="Times New Roman" w:cs="Times New Roman"/>
          <w:sz w:val="28"/>
          <w:szCs w:val="28"/>
        </w:rPr>
        <w:t xml:space="preserve">)  з урахуванням </w:t>
      </w:r>
      <w:r w:rsidR="009F1AE4" w:rsidRPr="001401A2">
        <w:rPr>
          <w:rFonts w:ascii="Times New Roman" w:hAnsi="Times New Roman" w:cs="Times New Roman"/>
          <w:sz w:val="28"/>
          <w:szCs w:val="28"/>
        </w:rPr>
        <w:t>сучасних вимог роботодавця та потреб споживача.</w:t>
      </w:r>
      <w:r w:rsidR="004B0A48" w:rsidRPr="001401A2">
        <w:rPr>
          <w:rFonts w:ascii="Times New Roman" w:hAnsi="Times New Roman" w:cs="Times New Roman"/>
          <w:sz w:val="28"/>
          <w:szCs w:val="28"/>
        </w:rPr>
        <w:t xml:space="preserve"> Спільна діяльність навчального закладу та туристичного підприємства допоможе вирішити одночасно декілька проблем, а саме:</w:t>
      </w:r>
    </w:p>
    <w:p w:rsidR="004B0A48" w:rsidRPr="001401A2" w:rsidRDefault="00CA5770" w:rsidP="00576150">
      <w:pPr>
        <w:pStyle w:val="a3"/>
        <w:numPr>
          <w:ilvl w:val="0"/>
          <w:numId w:val="5"/>
        </w:numPr>
        <w:spacing w:line="360" w:lineRule="auto"/>
        <w:jc w:val="both"/>
        <w:rPr>
          <w:rFonts w:ascii="Times New Roman" w:hAnsi="Times New Roman" w:cs="Times New Roman"/>
          <w:sz w:val="28"/>
          <w:szCs w:val="28"/>
        </w:rPr>
      </w:pPr>
      <w:r w:rsidRPr="001401A2">
        <w:rPr>
          <w:rFonts w:ascii="Times New Roman" w:hAnsi="Times New Roman" w:cs="Times New Roman"/>
          <w:sz w:val="28"/>
          <w:szCs w:val="28"/>
        </w:rPr>
        <w:t>відсутність достатньої матеріальної бази у навчальному закладі;</w:t>
      </w:r>
    </w:p>
    <w:p w:rsidR="00CA5770" w:rsidRPr="001401A2" w:rsidRDefault="00CA5770" w:rsidP="00CA5770">
      <w:pPr>
        <w:pStyle w:val="a3"/>
        <w:numPr>
          <w:ilvl w:val="0"/>
          <w:numId w:val="5"/>
        </w:numPr>
        <w:spacing w:line="360" w:lineRule="auto"/>
        <w:ind w:left="0" w:firstLine="360"/>
        <w:jc w:val="both"/>
        <w:rPr>
          <w:rFonts w:ascii="Times New Roman" w:hAnsi="Times New Roman" w:cs="Times New Roman"/>
          <w:sz w:val="28"/>
          <w:szCs w:val="28"/>
        </w:rPr>
      </w:pPr>
      <w:r w:rsidRPr="001401A2">
        <w:rPr>
          <w:rFonts w:ascii="Times New Roman" w:hAnsi="Times New Roman" w:cs="Times New Roman"/>
          <w:sz w:val="28"/>
          <w:szCs w:val="28"/>
        </w:rPr>
        <w:t>прямий контакт з клієнтом та занурення в реальні ситуації, які потребують критичного мислення</w:t>
      </w:r>
      <w:r w:rsidR="00F80119" w:rsidRPr="001401A2">
        <w:rPr>
          <w:rFonts w:ascii="Times New Roman" w:hAnsi="Times New Roman" w:cs="Times New Roman"/>
          <w:sz w:val="28"/>
          <w:szCs w:val="28"/>
        </w:rPr>
        <w:t xml:space="preserve"> креативності та рішучості</w:t>
      </w:r>
      <w:r w:rsidRPr="001401A2">
        <w:rPr>
          <w:rFonts w:ascii="Times New Roman" w:hAnsi="Times New Roman" w:cs="Times New Roman"/>
          <w:sz w:val="28"/>
          <w:szCs w:val="28"/>
        </w:rPr>
        <w:t xml:space="preserve">, </w:t>
      </w:r>
      <w:r w:rsidR="00F80119" w:rsidRPr="001401A2">
        <w:rPr>
          <w:rFonts w:ascii="Times New Roman" w:hAnsi="Times New Roman" w:cs="Times New Roman"/>
          <w:sz w:val="28"/>
          <w:szCs w:val="28"/>
        </w:rPr>
        <w:t xml:space="preserve">а також </w:t>
      </w:r>
      <w:r w:rsidRPr="001401A2">
        <w:rPr>
          <w:rFonts w:ascii="Times New Roman" w:hAnsi="Times New Roman" w:cs="Times New Roman"/>
          <w:sz w:val="28"/>
          <w:szCs w:val="28"/>
        </w:rPr>
        <w:t>прийняття на себе відповідальності за конкретні рішення</w:t>
      </w:r>
      <w:r w:rsidR="00343877" w:rsidRPr="001401A2">
        <w:rPr>
          <w:rFonts w:ascii="Times New Roman" w:hAnsi="Times New Roman" w:cs="Times New Roman"/>
          <w:sz w:val="28"/>
          <w:szCs w:val="28"/>
        </w:rPr>
        <w:t>;</w:t>
      </w:r>
    </w:p>
    <w:p w:rsidR="00343877" w:rsidRPr="001401A2" w:rsidRDefault="00343877" w:rsidP="00CA5770">
      <w:pPr>
        <w:pStyle w:val="a3"/>
        <w:numPr>
          <w:ilvl w:val="0"/>
          <w:numId w:val="5"/>
        </w:numPr>
        <w:spacing w:line="360" w:lineRule="auto"/>
        <w:ind w:left="0" w:firstLine="360"/>
        <w:jc w:val="both"/>
        <w:rPr>
          <w:rFonts w:ascii="Times New Roman" w:hAnsi="Times New Roman" w:cs="Times New Roman"/>
          <w:sz w:val="28"/>
          <w:szCs w:val="28"/>
        </w:rPr>
      </w:pPr>
      <w:r w:rsidRPr="001401A2">
        <w:rPr>
          <w:rFonts w:ascii="Times New Roman" w:hAnsi="Times New Roman" w:cs="Times New Roman"/>
          <w:sz w:val="28"/>
          <w:szCs w:val="28"/>
        </w:rPr>
        <w:t>набуття не лише теоретичного, але й практичного досвіду роботи з туристичною документацією</w:t>
      </w:r>
      <w:r w:rsidR="00BC6D34" w:rsidRPr="001401A2">
        <w:rPr>
          <w:rFonts w:ascii="Times New Roman" w:hAnsi="Times New Roman" w:cs="Times New Roman"/>
          <w:sz w:val="28"/>
          <w:szCs w:val="28"/>
        </w:rPr>
        <w:t xml:space="preserve"> (ваучери, страхові поліси, договори, анкети Посольств на оформлення віз, транспортна та інша супроводжуюча документація тощо). </w:t>
      </w:r>
      <w:proofErr w:type="spellStart"/>
      <w:r w:rsidR="00BC6D34" w:rsidRPr="001401A2">
        <w:rPr>
          <w:rFonts w:ascii="Times New Roman" w:hAnsi="Times New Roman" w:cs="Times New Roman"/>
          <w:sz w:val="28"/>
          <w:szCs w:val="28"/>
        </w:rPr>
        <w:t>Інноваційність</w:t>
      </w:r>
      <w:proofErr w:type="spellEnd"/>
      <w:r w:rsidR="00BC6D34" w:rsidRPr="001401A2">
        <w:rPr>
          <w:rFonts w:ascii="Times New Roman" w:hAnsi="Times New Roman" w:cs="Times New Roman"/>
          <w:sz w:val="28"/>
          <w:szCs w:val="28"/>
        </w:rPr>
        <w:t xml:space="preserve"> означає не лише появу абсолютно нового й </w:t>
      </w:r>
      <w:r w:rsidR="00E118B5" w:rsidRPr="001401A2">
        <w:rPr>
          <w:rFonts w:ascii="Times New Roman" w:hAnsi="Times New Roman" w:cs="Times New Roman"/>
          <w:sz w:val="28"/>
          <w:szCs w:val="28"/>
        </w:rPr>
        <w:t>не апробованого</w:t>
      </w:r>
      <w:r w:rsidR="00BC6D34" w:rsidRPr="001401A2">
        <w:rPr>
          <w:rFonts w:ascii="Times New Roman" w:hAnsi="Times New Roman" w:cs="Times New Roman"/>
          <w:sz w:val="28"/>
          <w:szCs w:val="28"/>
        </w:rPr>
        <w:t xml:space="preserve">. До інноваційних педагогічних технологій ми відносимо і частково оновлені програми чи напрями організації навчального процесу, які відповідають вимогам часу на даному етапі та у певний період. </w:t>
      </w:r>
      <w:r w:rsidR="00160D91" w:rsidRPr="001401A2">
        <w:rPr>
          <w:rFonts w:ascii="Times New Roman" w:hAnsi="Times New Roman" w:cs="Times New Roman"/>
          <w:sz w:val="28"/>
          <w:szCs w:val="28"/>
        </w:rPr>
        <w:t>Так, не втрачають своєї актуальності (за умови творчої варіативності) круглі столи, творчі майстерні, ситуативні ігри, проектні завдання, майстер-класи, тренінги, групові та  індивідуальні проекти</w:t>
      </w:r>
      <w:r w:rsidR="00F64F41" w:rsidRPr="001401A2">
        <w:rPr>
          <w:rFonts w:ascii="Times New Roman" w:hAnsi="Times New Roman" w:cs="Times New Roman"/>
          <w:sz w:val="28"/>
          <w:szCs w:val="28"/>
        </w:rPr>
        <w:t xml:space="preserve">, рольові ігри зі створенням виробничих ситуації </w:t>
      </w:r>
      <w:r w:rsidR="00160D91" w:rsidRPr="001401A2">
        <w:rPr>
          <w:rFonts w:ascii="Times New Roman" w:hAnsi="Times New Roman" w:cs="Times New Roman"/>
          <w:sz w:val="28"/>
          <w:szCs w:val="28"/>
        </w:rPr>
        <w:t xml:space="preserve"> </w:t>
      </w:r>
      <w:r w:rsidR="00F64F41" w:rsidRPr="001401A2">
        <w:rPr>
          <w:rFonts w:ascii="Times New Roman" w:hAnsi="Times New Roman" w:cs="Times New Roman"/>
          <w:sz w:val="28"/>
          <w:szCs w:val="28"/>
        </w:rPr>
        <w:t xml:space="preserve">і </w:t>
      </w:r>
      <w:proofErr w:type="spellStart"/>
      <w:r w:rsidR="00F64F41" w:rsidRPr="001401A2">
        <w:rPr>
          <w:rFonts w:ascii="Times New Roman" w:hAnsi="Times New Roman" w:cs="Times New Roman"/>
          <w:sz w:val="28"/>
          <w:szCs w:val="28"/>
        </w:rPr>
        <w:t>т.ін</w:t>
      </w:r>
      <w:proofErr w:type="spellEnd"/>
      <w:r w:rsidR="00F64F41" w:rsidRPr="001401A2">
        <w:rPr>
          <w:rFonts w:ascii="Times New Roman" w:hAnsi="Times New Roman" w:cs="Times New Roman"/>
          <w:sz w:val="28"/>
          <w:szCs w:val="28"/>
        </w:rPr>
        <w:t>.</w:t>
      </w:r>
      <w:r w:rsidR="00BC6D34" w:rsidRPr="001401A2">
        <w:rPr>
          <w:rFonts w:ascii="Times New Roman" w:hAnsi="Times New Roman" w:cs="Times New Roman"/>
          <w:sz w:val="28"/>
          <w:szCs w:val="28"/>
        </w:rPr>
        <w:t xml:space="preserve"> </w:t>
      </w:r>
      <w:r w:rsidR="00EC6E2F" w:rsidRPr="001401A2">
        <w:rPr>
          <w:rFonts w:ascii="Times New Roman" w:hAnsi="Times New Roman" w:cs="Times New Roman"/>
          <w:sz w:val="28"/>
          <w:szCs w:val="28"/>
        </w:rPr>
        <w:t xml:space="preserve">Усі ці елементи творчого інноваційного підходу до організації процесу підготовки фахівців для сфери туризму сприяють набуттю позитивного </w:t>
      </w:r>
      <w:proofErr w:type="spellStart"/>
      <w:r w:rsidR="00EC6E2F" w:rsidRPr="001401A2">
        <w:rPr>
          <w:rFonts w:ascii="Times New Roman" w:hAnsi="Times New Roman" w:cs="Times New Roman"/>
          <w:sz w:val="28"/>
          <w:szCs w:val="28"/>
        </w:rPr>
        <w:t>теоретико-практичного</w:t>
      </w:r>
      <w:proofErr w:type="spellEnd"/>
      <w:r w:rsidR="00EC6E2F" w:rsidRPr="001401A2">
        <w:rPr>
          <w:rFonts w:ascii="Times New Roman" w:hAnsi="Times New Roman" w:cs="Times New Roman"/>
          <w:sz w:val="28"/>
          <w:szCs w:val="28"/>
        </w:rPr>
        <w:t xml:space="preserve"> досвіду та впевненості у правильному виборі майбутньої професії.</w:t>
      </w:r>
      <w:r w:rsidR="008F43E8" w:rsidRPr="001401A2">
        <w:rPr>
          <w:rFonts w:ascii="Times New Roman" w:hAnsi="Times New Roman" w:cs="Times New Roman"/>
          <w:sz w:val="28"/>
          <w:szCs w:val="28"/>
        </w:rPr>
        <w:t xml:space="preserve"> Таким чином реалізується завдання викладача щодо розкриття внутрішнього потенціалу кожного студента та формування у студентів самостійності в прийнятті рішень одночасно з умінням працювати в команді. </w:t>
      </w:r>
    </w:p>
    <w:p w:rsidR="008F43E8" w:rsidRPr="001401A2" w:rsidRDefault="008F43E8" w:rsidP="008F43E8">
      <w:pPr>
        <w:pStyle w:val="a3"/>
        <w:spacing w:line="360" w:lineRule="auto"/>
        <w:ind w:left="0" w:firstLine="709"/>
        <w:jc w:val="both"/>
        <w:rPr>
          <w:rFonts w:ascii="Times New Roman" w:hAnsi="Times New Roman" w:cs="Times New Roman"/>
          <w:sz w:val="28"/>
          <w:szCs w:val="28"/>
        </w:rPr>
      </w:pPr>
      <w:r w:rsidRPr="001401A2">
        <w:rPr>
          <w:rFonts w:ascii="Times New Roman" w:hAnsi="Times New Roman" w:cs="Times New Roman"/>
          <w:sz w:val="28"/>
          <w:szCs w:val="28"/>
        </w:rPr>
        <w:t xml:space="preserve">Ще одним дієвим методом навчання студентів за спеціальністю «туризм» може стати їх залучення до участі у міжнародних виставках в якості </w:t>
      </w:r>
      <w:r w:rsidRPr="001401A2">
        <w:rPr>
          <w:rFonts w:ascii="Times New Roman" w:hAnsi="Times New Roman" w:cs="Times New Roman"/>
          <w:sz w:val="28"/>
          <w:szCs w:val="28"/>
        </w:rPr>
        <w:lastRenderedPageBreak/>
        <w:t>представників того чи іншого туристичного підприємства, що дієво допоможе розвивати практичні комунікаційні, маркетингові та агентські навички.</w:t>
      </w:r>
      <w:r w:rsidR="00C23491" w:rsidRPr="001401A2">
        <w:rPr>
          <w:rFonts w:ascii="Times New Roman" w:hAnsi="Times New Roman" w:cs="Times New Roman"/>
          <w:sz w:val="28"/>
          <w:szCs w:val="28"/>
        </w:rPr>
        <w:t xml:space="preserve"> Більш того, на міжнародних виставках студенти матимуть реальну змогу проявити свої іншомовні комунікативні навички, або (в разі їх відсутності) на своєму особистому досвіді усвідомити роль іноземних мов у своїй майбутній кар’єрі та необхідність їх ретельного вивчення. Такі «занурення» у реальні життєві ситуації дають набагато більший ефект, аніж теоретичне вивчення «за партою». Звичайно, що цикл теоретичних дисциплін залишається одним із пріоритетів при підготовці фахівців сфери туристичного бізнесу, адже досконале знання законодавчої бази та професійно-орієнтованої програми є обов’язковою умовою при формуванні професійної готовності.</w:t>
      </w:r>
    </w:p>
    <w:p w:rsidR="00A61A51" w:rsidRPr="001401A2" w:rsidRDefault="00BD48BA" w:rsidP="00F1574B">
      <w:pPr>
        <w:spacing w:line="360" w:lineRule="auto"/>
        <w:contextualSpacing/>
        <w:jc w:val="both"/>
        <w:rPr>
          <w:rFonts w:ascii="Times New Roman" w:hAnsi="Times New Roman" w:cs="Times New Roman"/>
          <w:b/>
          <w:sz w:val="28"/>
          <w:szCs w:val="28"/>
        </w:rPr>
      </w:pPr>
      <w:r w:rsidRPr="001401A2">
        <w:rPr>
          <w:rFonts w:ascii="Times New Roman" w:hAnsi="Times New Roman" w:cs="Times New Roman"/>
          <w:b/>
          <w:sz w:val="28"/>
          <w:szCs w:val="28"/>
        </w:rPr>
        <w:t>Висновки</w:t>
      </w:r>
    </w:p>
    <w:p w:rsidR="00BD48BA" w:rsidRPr="001401A2" w:rsidRDefault="00A61A51" w:rsidP="00A61A51">
      <w:pPr>
        <w:spacing w:line="360" w:lineRule="auto"/>
        <w:ind w:firstLine="708"/>
        <w:contextualSpacing/>
        <w:jc w:val="both"/>
        <w:rPr>
          <w:rFonts w:ascii="Times New Roman" w:hAnsi="Times New Roman" w:cs="Times New Roman"/>
          <w:sz w:val="28"/>
          <w:szCs w:val="28"/>
        </w:rPr>
      </w:pPr>
      <w:r w:rsidRPr="001401A2">
        <w:rPr>
          <w:rFonts w:ascii="Times New Roman" w:hAnsi="Times New Roman" w:cs="Times New Roman"/>
          <w:noProof/>
          <w:sz w:val="28"/>
          <w:szCs w:val="28"/>
          <w:lang w:eastAsia="uk-UA"/>
        </w:rPr>
        <mc:AlternateContent>
          <mc:Choice Requires="wps">
            <w:drawing>
              <wp:anchor distT="0" distB="0" distL="114300" distR="114300" simplePos="0" relativeHeight="251659264" behindDoc="0" locked="0" layoutInCell="1" allowOverlap="1" wp14:anchorId="57BDB3BA" wp14:editId="23A4C355">
                <wp:simplePos x="0" y="0"/>
                <wp:positionH relativeFrom="column">
                  <wp:posOffset>5231130</wp:posOffset>
                </wp:positionH>
                <wp:positionV relativeFrom="paragraph">
                  <wp:posOffset>1038225</wp:posOffset>
                </wp:positionV>
                <wp:extent cx="160020" cy="0"/>
                <wp:effectExtent l="0" t="76200" r="11430" b="114300"/>
                <wp:wrapNone/>
                <wp:docPr id="1" name="Прямая со стрелкой 1"/>
                <wp:cNvGraphicFramePr/>
                <a:graphic xmlns:a="http://schemas.openxmlformats.org/drawingml/2006/main">
                  <a:graphicData uri="http://schemas.microsoft.com/office/word/2010/wordprocessingShape">
                    <wps:wsp>
                      <wps:cNvCnPr/>
                      <wps:spPr>
                        <a:xfrm>
                          <a:off x="0" y="0"/>
                          <a:ext cx="1600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411.9pt;margin-top:81.75pt;width:12.6pt;height:0;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" strokecolor="#4579b8 [3044]">
                <v:stroke endarrow="open"/>
              </v:shape>
            </w:pict>
          </mc:Fallback>
        </mc:AlternateContent>
      </w:r>
      <w:r w:rsidRPr="001401A2">
        <w:rPr>
          <w:rFonts w:ascii="Times New Roman" w:hAnsi="Times New Roman" w:cs="Times New Roman"/>
          <w:noProof/>
          <w:sz w:val="28"/>
          <w:szCs w:val="28"/>
          <w:lang w:eastAsia="uk-UA"/>
        </w:rPr>
        <mc:AlternateContent>
          <mc:Choice Requires="wps">
            <w:drawing>
              <wp:anchor distT="0" distB="0" distL="114300" distR="114300" simplePos="0" relativeHeight="251661312" behindDoc="0" locked="0" layoutInCell="1" allowOverlap="1" wp14:anchorId="5C4E460D" wp14:editId="41E23D90">
                <wp:simplePos x="0" y="0"/>
                <wp:positionH relativeFrom="column">
                  <wp:posOffset>6115050</wp:posOffset>
                </wp:positionH>
                <wp:positionV relativeFrom="paragraph">
                  <wp:posOffset>1038225</wp:posOffset>
                </wp:positionV>
                <wp:extent cx="160020" cy="7620"/>
                <wp:effectExtent l="0" t="76200" r="11430" b="106680"/>
                <wp:wrapNone/>
                <wp:docPr id="2" name="Прямая со стрелкой 2"/>
                <wp:cNvGraphicFramePr/>
                <a:graphic xmlns:a="http://schemas.openxmlformats.org/drawingml/2006/main">
                  <a:graphicData uri="http://schemas.microsoft.com/office/word/2010/wordprocessingShape">
                    <wps:wsp>
                      <wps:cNvCnPr/>
                      <wps:spPr>
                        <a:xfrm>
                          <a:off x="0" y="0"/>
                          <a:ext cx="160020" cy="762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Прямая со стрелкой 2" o:spid="_x0000_s1026" type="#_x0000_t32" style="position:absolute;margin-left:481.5pt;margin-top:81.75pt;width:12.6pt;height:.6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" strokecolor="#4a7ebb">
                <v:stroke endarrow="open"/>
              </v:shape>
            </w:pict>
          </mc:Fallback>
        </mc:AlternateContent>
      </w:r>
      <w:r w:rsidRPr="001401A2">
        <w:rPr>
          <w:rFonts w:ascii="Times New Roman" w:hAnsi="Times New Roman" w:cs="Times New Roman"/>
          <w:sz w:val="28"/>
          <w:szCs w:val="28"/>
        </w:rPr>
        <w:t xml:space="preserve">Сучасний стан економічного розвитку суспільства, зокрема сфери індустрії гостинності, ставить перед освітніми закладами нового типу умову вдосконалення методів викладання з метою підготовки якісного забезпечення кадрового складу туристської галузі. Потрійний альянс (викладач    студент        роботодавець) </w:t>
      </w:r>
      <w:r w:rsidR="00A83BC8" w:rsidRPr="001401A2">
        <w:rPr>
          <w:rFonts w:ascii="Times New Roman" w:hAnsi="Times New Roman" w:cs="Times New Roman"/>
          <w:sz w:val="28"/>
          <w:szCs w:val="28"/>
        </w:rPr>
        <w:t>сприяє реалізації</w:t>
      </w:r>
      <w:r w:rsidR="00C850FF" w:rsidRPr="001401A2">
        <w:rPr>
          <w:rFonts w:ascii="Times New Roman" w:hAnsi="Times New Roman" w:cs="Times New Roman"/>
          <w:sz w:val="28"/>
          <w:szCs w:val="28"/>
        </w:rPr>
        <w:t xml:space="preserve"> такої мети.</w:t>
      </w:r>
      <w:r w:rsidRPr="001401A2">
        <w:rPr>
          <w:rFonts w:ascii="Times New Roman" w:hAnsi="Times New Roman" w:cs="Times New Roman"/>
          <w:sz w:val="28"/>
          <w:szCs w:val="28"/>
        </w:rPr>
        <w:t xml:space="preserve"> </w:t>
      </w:r>
      <w:r w:rsidR="00BD48BA" w:rsidRPr="001401A2">
        <w:rPr>
          <w:rFonts w:ascii="Times New Roman" w:hAnsi="Times New Roman" w:cs="Times New Roman"/>
          <w:sz w:val="28"/>
          <w:szCs w:val="28"/>
        </w:rPr>
        <w:t xml:space="preserve"> </w:t>
      </w:r>
      <w:r w:rsidR="00C850FF" w:rsidRPr="001401A2">
        <w:rPr>
          <w:rFonts w:ascii="Times New Roman" w:hAnsi="Times New Roman" w:cs="Times New Roman"/>
          <w:sz w:val="28"/>
          <w:szCs w:val="28"/>
        </w:rPr>
        <w:t xml:space="preserve">Таким чином, упровадження інновацій не лише в окремих вузькоспеціалізованих областях (туризм, готельна справа, ресторанна справа), але й у комплексному </w:t>
      </w:r>
      <w:r w:rsidR="00810BFA" w:rsidRPr="001401A2">
        <w:rPr>
          <w:rFonts w:ascii="Times New Roman" w:hAnsi="Times New Roman" w:cs="Times New Roman"/>
          <w:sz w:val="28"/>
          <w:szCs w:val="28"/>
        </w:rPr>
        <w:t>використанні</w:t>
      </w:r>
      <w:r w:rsidR="00C850FF" w:rsidRPr="001401A2">
        <w:rPr>
          <w:rFonts w:ascii="Times New Roman" w:hAnsi="Times New Roman" w:cs="Times New Roman"/>
          <w:sz w:val="28"/>
          <w:szCs w:val="28"/>
        </w:rPr>
        <w:t xml:space="preserve"> під час</w:t>
      </w:r>
      <w:r w:rsidR="006858BD" w:rsidRPr="001401A2">
        <w:rPr>
          <w:rFonts w:ascii="Times New Roman" w:hAnsi="Times New Roman" w:cs="Times New Roman"/>
          <w:sz w:val="28"/>
          <w:szCs w:val="28"/>
        </w:rPr>
        <w:t xml:space="preserve"> ведення навчального процесу; застосування інноваційних педагогічних технологій, які б заохочували й стимулювали студентів до навчання та пошуку нового</w:t>
      </w:r>
      <w:r w:rsidR="003C4F8F" w:rsidRPr="001401A2">
        <w:rPr>
          <w:rFonts w:ascii="Times New Roman" w:hAnsi="Times New Roman" w:cs="Times New Roman"/>
          <w:sz w:val="28"/>
          <w:szCs w:val="28"/>
        </w:rPr>
        <w:t>, а також</w:t>
      </w:r>
      <w:r w:rsidR="006858BD" w:rsidRPr="001401A2">
        <w:rPr>
          <w:rFonts w:ascii="Times New Roman" w:hAnsi="Times New Roman" w:cs="Times New Roman"/>
          <w:sz w:val="28"/>
          <w:szCs w:val="28"/>
        </w:rPr>
        <w:t xml:space="preserve"> викликали постійну зацікавленість у обраній спеціальності</w:t>
      </w:r>
      <w:r w:rsidR="003C4F8F" w:rsidRPr="001401A2">
        <w:rPr>
          <w:rFonts w:ascii="Times New Roman" w:hAnsi="Times New Roman" w:cs="Times New Roman"/>
          <w:sz w:val="28"/>
          <w:szCs w:val="28"/>
        </w:rPr>
        <w:t xml:space="preserve"> у сучасних економічних умовах, потребує поєднання зусиль усіх зацікавлених сторін. </w:t>
      </w:r>
    </w:p>
    <w:p w:rsidR="00737B19" w:rsidRPr="001401A2" w:rsidRDefault="00737B19" w:rsidP="00F1574B">
      <w:pPr>
        <w:spacing w:line="360" w:lineRule="auto"/>
        <w:contextualSpacing/>
        <w:jc w:val="both"/>
        <w:rPr>
          <w:rFonts w:ascii="Times New Roman" w:hAnsi="Times New Roman" w:cs="Times New Roman"/>
          <w:b/>
          <w:sz w:val="28"/>
          <w:szCs w:val="28"/>
        </w:rPr>
      </w:pPr>
    </w:p>
    <w:p w:rsidR="00BD48BA" w:rsidRPr="001401A2" w:rsidRDefault="00BD48BA" w:rsidP="00F1574B">
      <w:pPr>
        <w:spacing w:line="360" w:lineRule="auto"/>
        <w:contextualSpacing/>
        <w:jc w:val="both"/>
        <w:rPr>
          <w:rFonts w:ascii="Times New Roman" w:hAnsi="Times New Roman" w:cs="Times New Roman"/>
          <w:b/>
          <w:sz w:val="28"/>
          <w:szCs w:val="28"/>
        </w:rPr>
      </w:pPr>
      <w:r w:rsidRPr="001401A2">
        <w:rPr>
          <w:rFonts w:ascii="Times New Roman" w:hAnsi="Times New Roman" w:cs="Times New Roman"/>
          <w:b/>
          <w:sz w:val="28"/>
          <w:szCs w:val="28"/>
        </w:rPr>
        <w:t>Список використаних джерел</w:t>
      </w:r>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6" w:name="_Ref6867215"/>
      <w:r w:rsidRPr="001401A2">
        <w:rPr>
          <w:rFonts w:ascii="Times New Roman" w:hAnsi="Times New Roman" w:cs="Times New Roman"/>
          <w:sz w:val="28"/>
          <w:szCs w:val="28"/>
        </w:rPr>
        <w:t xml:space="preserve">Антонова О.Є. Педагогічні технології та їх класифікація як наукова проблема // Сучасні технології в освіті. Ч. 1. Сучасні технології навчання : </w:t>
      </w:r>
      <w:proofErr w:type="spellStart"/>
      <w:r w:rsidRPr="001401A2">
        <w:rPr>
          <w:rFonts w:ascii="Times New Roman" w:hAnsi="Times New Roman" w:cs="Times New Roman"/>
          <w:sz w:val="28"/>
          <w:szCs w:val="28"/>
        </w:rPr>
        <w:t>наук.-допом</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бібліогр</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покажч</w:t>
      </w:r>
      <w:proofErr w:type="spellEnd"/>
      <w:r w:rsidRPr="001401A2">
        <w:rPr>
          <w:rFonts w:ascii="Times New Roman" w:hAnsi="Times New Roman" w:cs="Times New Roman"/>
          <w:sz w:val="28"/>
          <w:szCs w:val="28"/>
        </w:rPr>
        <w:t>. Вип. 2 / НАПН України, ДНПБ України ім. В. О. Сухомлинського ; [</w:t>
      </w:r>
      <w:proofErr w:type="spellStart"/>
      <w:r w:rsidRPr="001401A2">
        <w:rPr>
          <w:rFonts w:ascii="Times New Roman" w:hAnsi="Times New Roman" w:cs="Times New Roman"/>
          <w:sz w:val="28"/>
          <w:szCs w:val="28"/>
        </w:rPr>
        <w:t>упоряд</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Філімонова</w:t>
      </w:r>
      <w:proofErr w:type="spellEnd"/>
      <w:r w:rsidRPr="001401A2">
        <w:rPr>
          <w:rFonts w:ascii="Times New Roman" w:hAnsi="Times New Roman" w:cs="Times New Roman"/>
          <w:sz w:val="28"/>
          <w:szCs w:val="28"/>
        </w:rPr>
        <w:t xml:space="preserve"> Т. В., Тарнавська С. В., </w:t>
      </w:r>
      <w:proofErr w:type="spellStart"/>
      <w:r w:rsidRPr="001401A2">
        <w:rPr>
          <w:rFonts w:ascii="Times New Roman" w:hAnsi="Times New Roman" w:cs="Times New Roman"/>
          <w:sz w:val="28"/>
          <w:szCs w:val="28"/>
        </w:rPr>
        <w:t>Орищенко</w:t>
      </w:r>
      <w:proofErr w:type="spellEnd"/>
      <w:r w:rsidRPr="001401A2">
        <w:rPr>
          <w:rFonts w:ascii="Times New Roman" w:hAnsi="Times New Roman" w:cs="Times New Roman"/>
          <w:sz w:val="28"/>
          <w:szCs w:val="28"/>
        </w:rPr>
        <w:t xml:space="preserve"> І. О. </w:t>
      </w:r>
      <w:r w:rsidRPr="001401A2">
        <w:rPr>
          <w:rFonts w:ascii="Times New Roman" w:hAnsi="Times New Roman" w:cs="Times New Roman"/>
          <w:sz w:val="28"/>
          <w:szCs w:val="28"/>
        </w:rPr>
        <w:lastRenderedPageBreak/>
        <w:t xml:space="preserve">та ін. ; наук. консультант Антонова О. Є. ; наук. ред. </w:t>
      </w:r>
      <w:proofErr w:type="spellStart"/>
      <w:r w:rsidRPr="001401A2">
        <w:rPr>
          <w:rFonts w:ascii="Times New Roman" w:hAnsi="Times New Roman" w:cs="Times New Roman"/>
          <w:sz w:val="28"/>
          <w:szCs w:val="28"/>
        </w:rPr>
        <w:t>Березівська</w:t>
      </w:r>
      <w:proofErr w:type="spellEnd"/>
      <w:r w:rsidRPr="001401A2">
        <w:rPr>
          <w:rFonts w:ascii="Times New Roman" w:hAnsi="Times New Roman" w:cs="Times New Roman"/>
          <w:sz w:val="28"/>
          <w:szCs w:val="28"/>
        </w:rPr>
        <w:t xml:space="preserve"> Л. Д.]. – Київ, 2015. – С. 8-15.</w:t>
      </w:r>
      <w:bookmarkEnd w:id="6"/>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7" w:name="_Ref6867055"/>
      <w:r w:rsidRPr="001401A2">
        <w:rPr>
          <w:rFonts w:ascii="Times New Roman" w:hAnsi="Times New Roman" w:cs="Times New Roman"/>
          <w:sz w:val="28"/>
          <w:szCs w:val="28"/>
        </w:rPr>
        <w:t xml:space="preserve">Безпалько В. П. </w:t>
      </w:r>
      <w:proofErr w:type="spellStart"/>
      <w:r w:rsidRPr="001401A2">
        <w:rPr>
          <w:rFonts w:ascii="Times New Roman" w:hAnsi="Times New Roman" w:cs="Times New Roman"/>
          <w:sz w:val="28"/>
          <w:szCs w:val="28"/>
        </w:rPr>
        <w:t>Слагаемые</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педагогической</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технологии</w:t>
      </w:r>
      <w:proofErr w:type="spellEnd"/>
      <w:r w:rsidRPr="001401A2">
        <w:rPr>
          <w:rFonts w:ascii="Times New Roman" w:hAnsi="Times New Roman" w:cs="Times New Roman"/>
          <w:sz w:val="28"/>
          <w:szCs w:val="28"/>
        </w:rPr>
        <w:t xml:space="preserve"> / В. П. </w:t>
      </w:r>
      <w:proofErr w:type="spellStart"/>
      <w:r w:rsidRPr="001401A2">
        <w:rPr>
          <w:rFonts w:ascii="Times New Roman" w:hAnsi="Times New Roman" w:cs="Times New Roman"/>
          <w:sz w:val="28"/>
          <w:szCs w:val="28"/>
        </w:rPr>
        <w:t>Беспалько</w:t>
      </w:r>
      <w:proofErr w:type="spellEnd"/>
      <w:r w:rsidRPr="001401A2">
        <w:rPr>
          <w:rFonts w:ascii="Times New Roman" w:hAnsi="Times New Roman" w:cs="Times New Roman"/>
          <w:sz w:val="28"/>
          <w:szCs w:val="28"/>
        </w:rPr>
        <w:t xml:space="preserve">. – М. : </w:t>
      </w:r>
      <w:proofErr w:type="spellStart"/>
      <w:r w:rsidRPr="001401A2">
        <w:rPr>
          <w:rFonts w:ascii="Times New Roman" w:hAnsi="Times New Roman" w:cs="Times New Roman"/>
          <w:sz w:val="28"/>
          <w:szCs w:val="28"/>
        </w:rPr>
        <w:t>Академия</w:t>
      </w:r>
      <w:proofErr w:type="spellEnd"/>
      <w:r w:rsidRPr="001401A2">
        <w:rPr>
          <w:rFonts w:ascii="Times New Roman" w:hAnsi="Times New Roman" w:cs="Times New Roman"/>
          <w:sz w:val="28"/>
          <w:szCs w:val="28"/>
        </w:rPr>
        <w:t>, 1989. – 210 с.</w:t>
      </w:r>
      <w:bookmarkEnd w:id="7"/>
      <w:r w:rsidRPr="001401A2">
        <w:rPr>
          <w:rFonts w:ascii="Times New Roman" w:hAnsi="Times New Roman" w:cs="Times New Roman"/>
          <w:sz w:val="28"/>
          <w:szCs w:val="28"/>
        </w:rPr>
        <w:t xml:space="preserve"> </w:t>
      </w:r>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proofErr w:type="spellStart"/>
      <w:r w:rsidRPr="001401A2">
        <w:rPr>
          <w:rFonts w:ascii="Times New Roman" w:eastAsia="Times New Roman" w:hAnsi="Times New Roman" w:cs="Times New Roman"/>
          <w:sz w:val="28"/>
          <w:szCs w:val="28"/>
          <w:lang w:eastAsia="uk-UA"/>
        </w:rPr>
        <w:t>Гуцол</w:t>
      </w:r>
      <w:proofErr w:type="spellEnd"/>
      <w:r w:rsidRPr="001401A2">
        <w:rPr>
          <w:rFonts w:ascii="Times New Roman" w:eastAsia="Times New Roman" w:hAnsi="Times New Roman" w:cs="Times New Roman"/>
          <w:sz w:val="28"/>
          <w:szCs w:val="28"/>
          <w:lang w:eastAsia="uk-UA"/>
        </w:rPr>
        <w:t xml:space="preserve"> А.В. Навчальна дисципліна «Інноваційні технології в туризмі» як важлива складова підготовки фахівців спеціальностей «</w:t>
      </w:r>
      <w:proofErr w:type="spellStart"/>
      <w:r w:rsidRPr="001401A2">
        <w:rPr>
          <w:rFonts w:ascii="Times New Roman" w:eastAsia="Times New Roman" w:hAnsi="Times New Roman" w:cs="Times New Roman"/>
          <w:sz w:val="28"/>
          <w:szCs w:val="28"/>
          <w:lang w:eastAsia="uk-UA"/>
        </w:rPr>
        <w:t>Туризмознавство</w:t>
      </w:r>
      <w:proofErr w:type="spellEnd"/>
      <w:r w:rsidRPr="001401A2">
        <w:rPr>
          <w:rFonts w:ascii="Times New Roman" w:eastAsia="Times New Roman" w:hAnsi="Times New Roman" w:cs="Times New Roman"/>
          <w:sz w:val="28"/>
          <w:szCs w:val="28"/>
          <w:lang w:eastAsia="uk-UA"/>
        </w:rPr>
        <w:t xml:space="preserve">» і «Готельно-ресторанна справа» / А. В. </w:t>
      </w:r>
      <w:proofErr w:type="spellStart"/>
      <w:r w:rsidRPr="001401A2">
        <w:rPr>
          <w:rFonts w:ascii="Times New Roman" w:eastAsia="Times New Roman" w:hAnsi="Times New Roman" w:cs="Times New Roman"/>
          <w:sz w:val="28"/>
          <w:szCs w:val="28"/>
          <w:lang w:eastAsia="uk-UA"/>
        </w:rPr>
        <w:t>Гуцол</w:t>
      </w:r>
      <w:proofErr w:type="spellEnd"/>
      <w:r w:rsidRPr="001401A2">
        <w:rPr>
          <w:rFonts w:ascii="Times New Roman" w:eastAsia="Times New Roman" w:hAnsi="Times New Roman" w:cs="Times New Roman"/>
          <w:sz w:val="28"/>
          <w:szCs w:val="28"/>
          <w:lang w:eastAsia="uk-UA"/>
        </w:rPr>
        <w:t xml:space="preserve"> // Вісник Луганського національного університету імені Тараса Шевченка. Педагогічні науки. </w:t>
      </w:r>
      <w:r w:rsidRPr="001401A2">
        <w:rPr>
          <w:rFonts w:ascii="Times New Roman" w:hAnsi="Times New Roman" w:cs="Times New Roman"/>
          <w:sz w:val="28"/>
          <w:szCs w:val="28"/>
        </w:rPr>
        <w:t>–</w:t>
      </w:r>
      <w:r w:rsidRPr="001401A2">
        <w:rPr>
          <w:rFonts w:ascii="Times New Roman" w:eastAsia="Times New Roman" w:hAnsi="Times New Roman" w:cs="Times New Roman"/>
          <w:sz w:val="28"/>
          <w:szCs w:val="28"/>
          <w:lang w:eastAsia="uk-UA"/>
        </w:rPr>
        <w:t xml:space="preserve"> 2012. </w:t>
      </w:r>
      <w:r w:rsidRPr="001401A2">
        <w:rPr>
          <w:rFonts w:ascii="Times New Roman" w:hAnsi="Times New Roman" w:cs="Times New Roman"/>
          <w:sz w:val="28"/>
          <w:szCs w:val="28"/>
        </w:rPr>
        <w:t>–</w:t>
      </w:r>
      <w:r w:rsidRPr="001401A2">
        <w:rPr>
          <w:rFonts w:ascii="Times New Roman" w:eastAsia="Times New Roman" w:hAnsi="Times New Roman" w:cs="Times New Roman"/>
          <w:sz w:val="28"/>
          <w:szCs w:val="28"/>
          <w:lang w:eastAsia="uk-UA"/>
        </w:rPr>
        <w:t xml:space="preserve"> Вип.4 (239). </w:t>
      </w:r>
      <w:r w:rsidRPr="001401A2">
        <w:rPr>
          <w:rFonts w:ascii="Times New Roman" w:hAnsi="Times New Roman" w:cs="Times New Roman"/>
          <w:sz w:val="28"/>
          <w:szCs w:val="28"/>
        </w:rPr>
        <w:t>–</w:t>
      </w:r>
      <w:r w:rsidRPr="001401A2">
        <w:rPr>
          <w:rFonts w:ascii="Times New Roman" w:eastAsia="Times New Roman" w:hAnsi="Times New Roman" w:cs="Times New Roman"/>
          <w:sz w:val="28"/>
          <w:szCs w:val="28"/>
          <w:lang w:eastAsia="uk-UA"/>
        </w:rPr>
        <w:t xml:space="preserve"> С.124-129.</w:t>
      </w:r>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proofErr w:type="spellStart"/>
      <w:r w:rsidRPr="001401A2">
        <w:rPr>
          <w:rFonts w:ascii="Times New Roman" w:hAnsi="Times New Roman" w:cs="Times New Roman"/>
          <w:sz w:val="28"/>
          <w:szCs w:val="28"/>
        </w:rPr>
        <w:t>Дичківська</w:t>
      </w:r>
      <w:proofErr w:type="spellEnd"/>
      <w:r w:rsidRPr="001401A2">
        <w:rPr>
          <w:rFonts w:ascii="Times New Roman" w:hAnsi="Times New Roman" w:cs="Times New Roman"/>
          <w:sz w:val="28"/>
          <w:szCs w:val="28"/>
        </w:rPr>
        <w:t xml:space="preserve"> І. М. Інноваційні педагогічні технології : навчальний посібник / Н. М. </w:t>
      </w:r>
      <w:proofErr w:type="spellStart"/>
      <w:r w:rsidRPr="001401A2">
        <w:rPr>
          <w:rFonts w:ascii="Times New Roman" w:hAnsi="Times New Roman" w:cs="Times New Roman"/>
          <w:sz w:val="28"/>
          <w:szCs w:val="28"/>
        </w:rPr>
        <w:t>Дичківська</w:t>
      </w:r>
      <w:proofErr w:type="spellEnd"/>
      <w:r w:rsidRPr="001401A2">
        <w:rPr>
          <w:rFonts w:ascii="Times New Roman" w:hAnsi="Times New Roman" w:cs="Times New Roman"/>
          <w:sz w:val="28"/>
          <w:szCs w:val="28"/>
        </w:rPr>
        <w:t xml:space="preserve">. – К. : </w:t>
      </w:r>
      <w:proofErr w:type="spellStart"/>
      <w:r w:rsidRPr="001401A2">
        <w:rPr>
          <w:rFonts w:ascii="Times New Roman" w:hAnsi="Times New Roman" w:cs="Times New Roman"/>
          <w:sz w:val="28"/>
          <w:szCs w:val="28"/>
        </w:rPr>
        <w:t>Академвидав</w:t>
      </w:r>
      <w:proofErr w:type="spellEnd"/>
      <w:r w:rsidRPr="001401A2">
        <w:rPr>
          <w:rFonts w:ascii="Times New Roman" w:hAnsi="Times New Roman" w:cs="Times New Roman"/>
          <w:sz w:val="28"/>
          <w:szCs w:val="28"/>
        </w:rPr>
        <w:t>, 2004. – 352 с.</w:t>
      </w:r>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8" w:name="_Ref6867174"/>
      <w:r w:rsidRPr="001401A2">
        <w:rPr>
          <w:rFonts w:ascii="Times New Roman" w:hAnsi="Times New Roman" w:cs="Times New Roman"/>
          <w:sz w:val="28"/>
          <w:szCs w:val="28"/>
        </w:rPr>
        <w:t xml:space="preserve">Енциклопедія освіти / Академія пед. наук України ; </w:t>
      </w:r>
      <w:proofErr w:type="spellStart"/>
      <w:r w:rsidRPr="001401A2">
        <w:rPr>
          <w:rFonts w:ascii="Times New Roman" w:hAnsi="Times New Roman" w:cs="Times New Roman"/>
          <w:sz w:val="28"/>
          <w:szCs w:val="28"/>
        </w:rPr>
        <w:t>голов</w:t>
      </w:r>
      <w:proofErr w:type="spellEnd"/>
      <w:r w:rsidRPr="001401A2">
        <w:rPr>
          <w:rFonts w:ascii="Times New Roman" w:hAnsi="Times New Roman" w:cs="Times New Roman"/>
          <w:sz w:val="28"/>
          <w:szCs w:val="28"/>
        </w:rPr>
        <w:t xml:space="preserve">. ред. </w:t>
      </w:r>
      <w:proofErr w:type="spellStart"/>
      <w:r w:rsidRPr="001401A2">
        <w:rPr>
          <w:rFonts w:ascii="Times New Roman" w:hAnsi="Times New Roman" w:cs="Times New Roman"/>
          <w:sz w:val="28"/>
          <w:szCs w:val="28"/>
        </w:rPr>
        <w:t>В. Г. Крем</w:t>
      </w:r>
      <w:proofErr w:type="spellEnd"/>
      <w:r w:rsidRPr="001401A2">
        <w:rPr>
          <w:rFonts w:ascii="Times New Roman" w:hAnsi="Times New Roman" w:cs="Times New Roman"/>
          <w:sz w:val="28"/>
          <w:szCs w:val="28"/>
        </w:rPr>
        <w:t xml:space="preserve">ень. – К. : </w:t>
      </w:r>
      <w:proofErr w:type="spellStart"/>
      <w:r w:rsidRPr="001401A2">
        <w:rPr>
          <w:rFonts w:ascii="Times New Roman" w:hAnsi="Times New Roman" w:cs="Times New Roman"/>
          <w:sz w:val="28"/>
          <w:szCs w:val="28"/>
        </w:rPr>
        <w:t>Юрінком</w:t>
      </w:r>
      <w:proofErr w:type="spellEnd"/>
      <w:r w:rsidRPr="001401A2">
        <w:rPr>
          <w:rFonts w:ascii="Times New Roman" w:hAnsi="Times New Roman" w:cs="Times New Roman"/>
          <w:sz w:val="28"/>
          <w:szCs w:val="28"/>
        </w:rPr>
        <w:t xml:space="preserve"> Інтер, 2008.</w:t>
      </w:r>
      <w:bookmarkEnd w:id="8"/>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9" w:name="_Ref6867223"/>
      <w:proofErr w:type="spellStart"/>
      <w:r w:rsidRPr="001401A2">
        <w:rPr>
          <w:rFonts w:ascii="Times New Roman" w:hAnsi="Times New Roman" w:cs="Times New Roman"/>
          <w:sz w:val="28"/>
          <w:szCs w:val="28"/>
        </w:rPr>
        <w:t>Загвязинский</w:t>
      </w:r>
      <w:proofErr w:type="spellEnd"/>
      <w:r w:rsidRPr="001401A2">
        <w:rPr>
          <w:rFonts w:ascii="Times New Roman" w:hAnsi="Times New Roman" w:cs="Times New Roman"/>
          <w:sz w:val="28"/>
          <w:szCs w:val="28"/>
        </w:rPr>
        <w:t xml:space="preserve"> В. И. </w:t>
      </w:r>
      <w:proofErr w:type="spellStart"/>
      <w:r w:rsidRPr="001401A2">
        <w:rPr>
          <w:rFonts w:ascii="Times New Roman" w:hAnsi="Times New Roman" w:cs="Times New Roman"/>
          <w:sz w:val="28"/>
          <w:szCs w:val="28"/>
        </w:rPr>
        <w:t>Педагогическое</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творчество</w:t>
      </w:r>
      <w:proofErr w:type="spellEnd"/>
      <w:r w:rsidRPr="001401A2">
        <w:rPr>
          <w:rFonts w:ascii="Times New Roman" w:hAnsi="Times New Roman" w:cs="Times New Roman"/>
          <w:sz w:val="28"/>
          <w:szCs w:val="28"/>
        </w:rPr>
        <w:t xml:space="preserve"> учителя : </w:t>
      </w:r>
      <w:proofErr w:type="spellStart"/>
      <w:r w:rsidRPr="001401A2">
        <w:rPr>
          <w:rFonts w:ascii="Times New Roman" w:hAnsi="Times New Roman" w:cs="Times New Roman"/>
          <w:sz w:val="28"/>
          <w:szCs w:val="28"/>
        </w:rPr>
        <w:t>монография</w:t>
      </w:r>
      <w:proofErr w:type="spellEnd"/>
      <w:r w:rsidRPr="001401A2">
        <w:rPr>
          <w:rFonts w:ascii="Times New Roman" w:hAnsi="Times New Roman" w:cs="Times New Roman"/>
          <w:sz w:val="28"/>
          <w:szCs w:val="28"/>
        </w:rPr>
        <w:t xml:space="preserve"> / В. И. </w:t>
      </w:r>
      <w:proofErr w:type="spellStart"/>
      <w:r w:rsidRPr="001401A2">
        <w:rPr>
          <w:rFonts w:ascii="Times New Roman" w:hAnsi="Times New Roman" w:cs="Times New Roman"/>
          <w:sz w:val="28"/>
          <w:szCs w:val="28"/>
        </w:rPr>
        <w:t>Загвязинский</w:t>
      </w:r>
      <w:proofErr w:type="spellEnd"/>
      <w:r w:rsidRPr="001401A2">
        <w:rPr>
          <w:rFonts w:ascii="Times New Roman" w:hAnsi="Times New Roman" w:cs="Times New Roman"/>
          <w:sz w:val="28"/>
          <w:szCs w:val="28"/>
        </w:rPr>
        <w:t xml:space="preserve">. – М. : </w:t>
      </w:r>
      <w:proofErr w:type="spellStart"/>
      <w:r w:rsidRPr="001401A2">
        <w:rPr>
          <w:rFonts w:ascii="Times New Roman" w:hAnsi="Times New Roman" w:cs="Times New Roman"/>
          <w:sz w:val="28"/>
          <w:szCs w:val="28"/>
        </w:rPr>
        <w:t>Педагогика</w:t>
      </w:r>
      <w:proofErr w:type="spellEnd"/>
      <w:r w:rsidRPr="001401A2">
        <w:rPr>
          <w:rFonts w:ascii="Times New Roman" w:hAnsi="Times New Roman" w:cs="Times New Roman"/>
          <w:sz w:val="28"/>
          <w:szCs w:val="28"/>
        </w:rPr>
        <w:t>, 1987. – 160 с.</w:t>
      </w:r>
      <w:bookmarkEnd w:id="9"/>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r w:rsidRPr="001401A2">
        <w:rPr>
          <w:rFonts w:ascii="Times New Roman" w:hAnsi="Times New Roman" w:cs="Times New Roman"/>
          <w:sz w:val="28"/>
          <w:szCs w:val="28"/>
        </w:rPr>
        <w:t xml:space="preserve">Закон України «Про освіту» №1060-XII, із змінами </w:t>
      </w:r>
      <w:proofErr w:type="spellStart"/>
      <w:r w:rsidRPr="001401A2">
        <w:rPr>
          <w:rFonts w:ascii="Times New Roman" w:hAnsi="Times New Roman" w:cs="Times New Roman"/>
          <w:sz w:val="28"/>
          <w:szCs w:val="28"/>
        </w:rPr>
        <w:t>вiд</w:t>
      </w:r>
      <w:proofErr w:type="spellEnd"/>
      <w:r w:rsidRPr="001401A2">
        <w:rPr>
          <w:rFonts w:ascii="Times New Roman" w:hAnsi="Times New Roman" w:cs="Times New Roman"/>
          <w:sz w:val="28"/>
          <w:szCs w:val="28"/>
        </w:rPr>
        <w:t xml:space="preserve"> 11 червня 2008 р. </w:t>
      </w:r>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r w:rsidRPr="001401A2">
        <w:rPr>
          <w:rFonts w:ascii="Times New Roman" w:hAnsi="Times New Roman" w:cs="Times New Roman"/>
          <w:sz w:val="28"/>
          <w:szCs w:val="28"/>
        </w:rPr>
        <w:t xml:space="preserve"> </w:t>
      </w:r>
      <w:bookmarkStart w:id="10" w:name="_Ref6867067"/>
      <w:r w:rsidRPr="001401A2">
        <w:rPr>
          <w:rFonts w:ascii="Times New Roman" w:hAnsi="Times New Roman" w:cs="Times New Roman"/>
          <w:sz w:val="28"/>
          <w:szCs w:val="28"/>
        </w:rPr>
        <w:t xml:space="preserve">Кларин М. В. </w:t>
      </w:r>
      <w:proofErr w:type="spellStart"/>
      <w:r w:rsidRPr="001401A2">
        <w:rPr>
          <w:rFonts w:ascii="Times New Roman" w:hAnsi="Times New Roman" w:cs="Times New Roman"/>
          <w:sz w:val="28"/>
          <w:szCs w:val="28"/>
        </w:rPr>
        <w:t>Педагогическая</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технология</w:t>
      </w:r>
      <w:proofErr w:type="spellEnd"/>
      <w:r w:rsidRPr="001401A2">
        <w:rPr>
          <w:rFonts w:ascii="Times New Roman" w:hAnsi="Times New Roman" w:cs="Times New Roman"/>
          <w:sz w:val="28"/>
          <w:szCs w:val="28"/>
        </w:rPr>
        <w:t xml:space="preserve"> в </w:t>
      </w:r>
      <w:proofErr w:type="spellStart"/>
      <w:r w:rsidRPr="001401A2">
        <w:rPr>
          <w:rFonts w:ascii="Times New Roman" w:hAnsi="Times New Roman" w:cs="Times New Roman"/>
          <w:sz w:val="28"/>
          <w:szCs w:val="28"/>
        </w:rPr>
        <w:t>учебном</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процессе</w:t>
      </w:r>
      <w:proofErr w:type="spellEnd"/>
      <w:r w:rsidRPr="001401A2">
        <w:rPr>
          <w:rFonts w:ascii="Times New Roman" w:hAnsi="Times New Roman" w:cs="Times New Roman"/>
          <w:sz w:val="28"/>
          <w:szCs w:val="28"/>
        </w:rPr>
        <w:t xml:space="preserve"> / </w:t>
      </w:r>
      <w:proofErr w:type="spellStart"/>
      <w:r w:rsidRPr="001401A2">
        <w:rPr>
          <w:rFonts w:ascii="Times New Roman" w:hAnsi="Times New Roman" w:cs="Times New Roman"/>
          <w:sz w:val="28"/>
          <w:szCs w:val="28"/>
        </w:rPr>
        <w:t>М. В. Кла</w:t>
      </w:r>
      <w:proofErr w:type="spellEnd"/>
      <w:r w:rsidRPr="001401A2">
        <w:rPr>
          <w:rFonts w:ascii="Times New Roman" w:hAnsi="Times New Roman" w:cs="Times New Roman"/>
          <w:sz w:val="28"/>
          <w:szCs w:val="28"/>
        </w:rPr>
        <w:t>рин. – М., 1989. – 186 с.</w:t>
      </w:r>
      <w:bookmarkEnd w:id="10"/>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11" w:name="_Ref6867285"/>
      <w:proofErr w:type="spellStart"/>
      <w:r w:rsidRPr="001401A2">
        <w:rPr>
          <w:rFonts w:ascii="Times New Roman" w:hAnsi="Times New Roman" w:cs="Times New Roman"/>
          <w:sz w:val="28"/>
          <w:szCs w:val="28"/>
        </w:rPr>
        <w:t>Кукушкина</w:t>
      </w:r>
      <w:proofErr w:type="spellEnd"/>
      <w:r w:rsidRPr="001401A2">
        <w:rPr>
          <w:rFonts w:ascii="Times New Roman" w:hAnsi="Times New Roman" w:cs="Times New Roman"/>
          <w:sz w:val="28"/>
          <w:szCs w:val="28"/>
        </w:rPr>
        <w:t xml:space="preserve"> В. С. и </w:t>
      </w:r>
      <w:proofErr w:type="spellStart"/>
      <w:r w:rsidRPr="001401A2">
        <w:rPr>
          <w:rFonts w:ascii="Times New Roman" w:hAnsi="Times New Roman" w:cs="Times New Roman"/>
          <w:sz w:val="28"/>
          <w:szCs w:val="28"/>
        </w:rPr>
        <w:t>другие</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Педагогические</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технологии</w:t>
      </w:r>
      <w:proofErr w:type="spellEnd"/>
      <w:r w:rsidRPr="001401A2">
        <w:rPr>
          <w:rFonts w:ascii="Times New Roman" w:hAnsi="Times New Roman" w:cs="Times New Roman"/>
          <w:sz w:val="28"/>
          <w:szCs w:val="28"/>
        </w:rPr>
        <w:t xml:space="preserve"> / </w:t>
      </w:r>
      <w:proofErr w:type="spellStart"/>
      <w:r w:rsidRPr="001401A2">
        <w:rPr>
          <w:rFonts w:ascii="Times New Roman" w:hAnsi="Times New Roman" w:cs="Times New Roman"/>
          <w:sz w:val="28"/>
          <w:szCs w:val="28"/>
        </w:rPr>
        <w:t>Под</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общей</w:t>
      </w:r>
      <w:proofErr w:type="spellEnd"/>
      <w:r w:rsidRPr="001401A2">
        <w:rPr>
          <w:rFonts w:ascii="Times New Roman" w:hAnsi="Times New Roman" w:cs="Times New Roman"/>
          <w:sz w:val="28"/>
          <w:szCs w:val="28"/>
        </w:rPr>
        <w:t xml:space="preserve"> ред. В. С. </w:t>
      </w:r>
      <w:proofErr w:type="spellStart"/>
      <w:r w:rsidRPr="001401A2">
        <w:rPr>
          <w:rFonts w:ascii="Times New Roman" w:hAnsi="Times New Roman" w:cs="Times New Roman"/>
          <w:sz w:val="28"/>
          <w:szCs w:val="28"/>
        </w:rPr>
        <w:t>Кукушкиной</w:t>
      </w:r>
      <w:proofErr w:type="spellEnd"/>
      <w:r w:rsidRPr="001401A2">
        <w:rPr>
          <w:rFonts w:ascii="Times New Roman" w:hAnsi="Times New Roman" w:cs="Times New Roman"/>
          <w:sz w:val="28"/>
          <w:szCs w:val="28"/>
        </w:rPr>
        <w:t>. – Ростов на/Д., 2002. – 264 с.</w:t>
      </w:r>
      <w:bookmarkEnd w:id="11"/>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r w:rsidRPr="001401A2">
        <w:rPr>
          <w:rFonts w:ascii="Times New Roman" w:eastAsia="Times New Roman" w:hAnsi="Times New Roman" w:cs="Times New Roman"/>
          <w:bCs/>
          <w:iCs/>
          <w:sz w:val="28"/>
          <w:szCs w:val="28"/>
          <w:lang w:eastAsia="uk-UA"/>
        </w:rPr>
        <w:t xml:space="preserve">Олійник П. М. Інноваційні педагогічні технології підготовки фахівців для сфери туризму </w:t>
      </w:r>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12" w:name="_Ref6867322"/>
      <w:proofErr w:type="spellStart"/>
      <w:r w:rsidRPr="001401A2">
        <w:rPr>
          <w:rFonts w:ascii="Times New Roman" w:hAnsi="Times New Roman" w:cs="Times New Roman"/>
          <w:sz w:val="28"/>
          <w:szCs w:val="28"/>
          <w:shd w:val="clear" w:color="auto" w:fill="FFFFFF"/>
        </w:rPr>
        <w:t>Полонский</w:t>
      </w:r>
      <w:proofErr w:type="spellEnd"/>
      <w:r w:rsidRPr="001401A2">
        <w:rPr>
          <w:rFonts w:ascii="Times New Roman" w:hAnsi="Times New Roman" w:cs="Times New Roman"/>
          <w:sz w:val="28"/>
          <w:szCs w:val="28"/>
          <w:shd w:val="clear" w:color="auto" w:fill="FFFFFF"/>
        </w:rPr>
        <w:t xml:space="preserve"> В. М. </w:t>
      </w:r>
      <w:proofErr w:type="spellStart"/>
      <w:r w:rsidRPr="001401A2">
        <w:rPr>
          <w:rFonts w:ascii="Times New Roman" w:hAnsi="Times New Roman" w:cs="Times New Roman"/>
          <w:sz w:val="28"/>
          <w:szCs w:val="28"/>
          <w:shd w:val="clear" w:color="auto" w:fill="FFFFFF"/>
        </w:rPr>
        <w:t>Инновации</w:t>
      </w:r>
      <w:proofErr w:type="spellEnd"/>
      <w:r w:rsidRPr="001401A2">
        <w:rPr>
          <w:rFonts w:ascii="Times New Roman" w:hAnsi="Times New Roman" w:cs="Times New Roman"/>
          <w:sz w:val="28"/>
          <w:szCs w:val="28"/>
          <w:shd w:val="clear" w:color="auto" w:fill="FFFFFF"/>
        </w:rPr>
        <w:t xml:space="preserve"> в </w:t>
      </w:r>
      <w:proofErr w:type="spellStart"/>
      <w:r w:rsidRPr="001401A2">
        <w:rPr>
          <w:rFonts w:ascii="Times New Roman" w:hAnsi="Times New Roman" w:cs="Times New Roman"/>
          <w:sz w:val="28"/>
          <w:szCs w:val="28"/>
          <w:shd w:val="clear" w:color="auto" w:fill="FFFFFF"/>
        </w:rPr>
        <w:t>образовании</w:t>
      </w:r>
      <w:proofErr w:type="spellEnd"/>
      <w:r w:rsidRPr="001401A2">
        <w:rPr>
          <w:rFonts w:ascii="Times New Roman" w:hAnsi="Times New Roman" w:cs="Times New Roman"/>
          <w:sz w:val="28"/>
          <w:szCs w:val="28"/>
          <w:shd w:val="clear" w:color="auto" w:fill="FFFFFF"/>
        </w:rPr>
        <w:t xml:space="preserve"> (</w:t>
      </w:r>
      <w:proofErr w:type="spellStart"/>
      <w:r w:rsidRPr="001401A2">
        <w:rPr>
          <w:rFonts w:ascii="Times New Roman" w:hAnsi="Times New Roman" w:cs="Times New Roman"/>
          <w:sz w:val="28"/>
          <w:szCs w:val="28"/>
          <w:shd w:val="clear" w:color="auto" w:fill="FFFFFF"/>
        </w:rPr>
        <w:t>методологический</w:t>
      </w:r>
      <w:proofErr w:type="spellEnd"/>
      <w:r w:rsidRPr="001401A2">
        <w:rPr>
          <w:rFonts w:ascii="Times New Roman" w:hAnsi="Times New Roman" w:cs="Times New Roman"/>
          <w:sz w:val="28"/>
          <w:szCs w:val="28"/>
          <w:shd w:val="clear" w:color="auto" w:fill="FFFFFF"/>
        </w:rPr>
        <w:t xml:space="preserve"> </w:t>
      </w:r>
      <w:proofErr w:type="spellStart"/>
      <w:r w:rsidRPr="001401A2">
        <w:rPr>
          <w:rFonts w:ascii="Times New Roman" w:hAnsi="Times New Roman" w:cs="Times New Roman"/>
          <w:sz w:val="28"/>
          <w:szCs w:val="28"/>
          <w:shd w:val="clear" w:color="auto" w:fill="FFFFFF"/>
        </w:rPr>
        <w:t>анализ</w:t>
      </w:r>
      <w:proofErr w:type="spellEnd"/>
      <w:r w:rsidRPr="001401A2">
        <w:rPr>
          <w:rFonts w:ascii="Times New Roman" w:hAnsi="Times New Roman" w:cs="Times New Roman"/>
          <w:sz w:val="28"/>
          <w:szCs w:val="28"/>
          <w:shd w:val="clear" w:color="auto" w:fill="FFFFFF"/>
        </w:rPr>
        <w:t xml:space="preserve">) // </w:t>
      </w:r>
      <w:proofErr w:type="spellStart"/>
      <w:r w:rsidRPr="001401A2">
        <w:rPr>
          <w:rFonts w:ascii="Times New Roman" w:hAnsi="Times New Roman" w:cs="Times New Roman"/>
          <w:sz w:val="28"/>
          <w:szCs w:val="28"/>
          <w:shd w:val="clear" w:color="auto" w:fill="FFFFFF"/>
        </w:rPr>
        <w:t>Инновации</w:t>
      </w:r>
      <w:proofErr w:type="spellEnd"/>
      <w:r w:rsidRPr="001401A2">
        <w:rPr>
          <w:rFonts w:ascii="Times New Roman" w:hAnsi="Times New Roman" w:cs="Times New Roman"/>
          <w:sz w:val="28"/>
          <w:szCs w:val="28"/>
          <w:shd w:val="clear" w:color="auto" w:fill="FFFFFF"/>
        </w:rPr>
        <w:t xml:space="preserve"> в </w:t>
      </w:r>
      <w:proofErr w:type="spellStart"/>
      <w:r w:rsidRPr="001401A2">
        <w:rPr>
          <w:rFonts w:ascii="Times New Roman" w:hAnsi="Times New Roman" w:cs="Times New Roman"/>
          <w:sz w:val="28"/>
          <w:szCs w:val="28"/>
          <w:shd w:val="clear" w:color="auto" w:fill="FFFFFF"/>
        </w:rPr>
        <w:t>образовании</w:t>
      </w:r>
      <w:proofErr w:type="spellEnd"/>
      <w:r w:rsidRPr="001401A2">
        <w:rPr>
          <w:rFonts w:ascii="Times New Roman" w:hAnsi="Times New Roman" w:cs="Times New Roman"/>
          <w:sz w:val="28"/>
          <w:szCs w:val="28"/>
          <w:shd w:val="clear" w:color="auto" w:fill="FFFFFF"/>
        </w:rPr>
        <w:t xml:space="preserve">. </w:t>
      </w:r>
      <w:r w:rsidRPr="001401A2">
        <w:rPr>
          <w:rFonts w:ascii="Times New Roman" w:hAnsi="Times New Roman" w:cs="Times New Roman"/>
          <w:sz w:val="28"/>
          <w:szCs w:val="28"/>
        </w:rPr>
        <w:t>–</w:t>
      </w:r>
      <w:r w:rsidRPr="001401A2">
        <w:rPr>
          <w:rFonts w:ascii="Times New Roman" w:hAnsi="Times New Roman" w:cs="Times New Roman"/>
          <w:sz w:val="28"/>
          <w:szCs w:val="28"/>
          <w:shd w:val="clear" w:color="auto" w:fill="FFFFFF"/>
        </w:rPr>
        <w:t xml:space="preserve"> 2007. </w:t>
      </w:r>
      <w:r w:rsidRPr="001401A2">
        <w:rPr>
          <w:rFonts w:ascii="Times New Roman" w:hAnsi="Times New Roman" w:cs="Times New Roman"/>
          <w:sz w:val="28"/>
          <w:szCs w:val="28"/>
        </w:rPr>
        <w:t xml:space="preserve">– </w:t>
      </w:r>
      <w:r w:rsidRPr="001401A2">
        <w:rPr>
          <w:rFonts w:ascii="Times New Roman" w:hAnsi="Times New Roman" w:cs="Times New Roman"/>
          <w:sz w:val="28"/>
          <w:szCs w:val="28"/>
          <w:shd w:val="clear" w:color="auto" w:fill="FFFFFF"/>
        </w:rPr>
        <w:t xml:space="preserve">№3. </w:t>
      </w:r>
      <w:r w:rsidRPr="001401A2">
        <w:rPr>
          <w:rFonts w:ascii="Times New Roman" w:hAnsi="Times New Roman" w:cs="Times New Roman"/>
          <w:sz w:val="28"/>
          <w:szCs w:val="28"/>
        </w:rPr>
        <w:t>–</w:t>
      </w:r>
      <w:r w:rsidRPr="001401A2">
        <w:rPr>
          <w:rFonts w:ascii="Times New Roman" w:hAnsi="Times New Roman" w:cs="Times New Roman"/>
          <w:sz w:val="28"/>
          <w:szCs w:val="28"/>
          <w:shd w:val="clear" w:color="auto" w:fill="FFFFFF"/>
        </w:rPr>
        <w:t xml:space="preserve"> С.4-12.</w:t>
      </w:r>
      <w:bookmarkEnd w:id="12"/>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13" w:name="_Ref6867984"/>
      <w:r w:rsidRPr="001401A2">
        <w:rPr>
          <w:rFonts w:ascii="Times New Roman" w:hAnsi="Times New Roman" w:cs="Times New Roman"/>
          <w:sz w:val="28"/>
          <w:szCs w:val="28"/>
        </w:rPr>
        <w:t xml:space="preserve">Про інноваційну діяльність : Закон України від 04.07.2002 № 40-IV (зі змінами і доповненнями) [Електронний ресурс] // Відомості Верховної Ради України; Верховна рада України. – 2002. </w:t>
      </w:r>
      <w:r w:rsidRPr="001401A2">
        <w:rPr>
          <w:rFonts w:ascii="Times New Roman" w:eastAsia="Times New Roman" w:hAnsi="Times New Roman" w:cs="Times New Roman"/>
          <w:sz w:val="28"/>
          <w:szCs w:val="28"/>
          <w:lang w:eastAsia="uk-UA"/>
        </w:rPr>
        <w:t>[</w:t>
      </w:r>
      <w:proofErr w:type="spellStart"/>
      <w:r w:rsidRPr="001401A2">
        <w:rPr>
          <w:rFonts w:ascii="Times New Roman" w:eastAsia="Times New Roman" w:hAnsi="Times New Roman" w:cs="Times New Roman"/>
          <w:sz w:val="28"/>
          <w:szCs w:val="28"/>
          <w:lang w:eastAsia="uk-UA"/>
        </w:rPr>
        <w:t>Eлектронний</w:t>
      </w:r>
      <w:proofErr w:type="spellEnd"/>
      <w:r w:rsidRPr="001401A2">
        <w:rPr>
          <w:rFonts w:ascii="Times New Roman" w:eastAsia="Times New Roman" w:hAnsi="Times New Roman" w:cs="Times New Roman"/>
          <w:sz w:val="28"/>
          <w:szCs w:val="28"/>
          <w:lang w:eastAsia="uk-UA"/>
        </w:rPr>
        <w:t xml:space="preserve"> ресурс]. - Режим доступу:</w:t>
      </w:r>
      <w:r w:rsidRPr="001401A2">
        <w:rPr>
          <w:rFonts w:ascii="Times New Roman" w:hAnsi="Times New Roman" w:cs="Times New Roman"/>
          <w:sz w:val="28"/>
          <w:szCs w:val="28"/>
        </w:rPr>
        <w:t xml:space="preserve"> № 36. – Режим доступу : http://zakon1.rada.gov.ua/ </w:t>
      </w:r>
      <w:proofErr w:type="spellStart"/>
      <w:r w:rsidRPr="001401A2">
        <w:rPr>
          <w:rFonts w:ascii="Times New Roman" w:hAnsi="Times New Roman" w:cs="Times New Roman"/>
          <w:sz w:val="28"/>
          <w:szCs w:val="28"/>
        </w:rPr>
        <w:t>laws</w:t>
      </w:r>
      <w:proofErr w:type="spellEnd"/>
      <w:r w:rsidRPr="001401A2">
        <w:rPr>
          <w:rFonts w:ascii="Times New Roman" w:hAnsi="Times New Roman" w:cs="Times New Roman"/>
          <w:sz w:val="28"/>
          <w:szCs w:val="28"/>
        </w:rPr>
        <w:t>/</w:t>
      </w:r>
      <w:proofErr w:type="spellStart"/>
      <w:r w:rsidRPr="001401A2">
        <w:rPr>
          <w:rFonts w:ascii="Times New Roman" w:hAnsi="Times New Roman" w:cs="Times New Roman"/>
          <w:sz w:val="28"/>
          <w:szCs w:val="28"/>
        </w:rPr>
        <w:t>show</w:t>
      </w:r>
      <w:proofErr w:type="spellEnd"/>
      <w:r w:rsidRPr="001401A2">
        <w:rPr>
          <w:rFonts w:ascii="Times New Roman" w:hAnsi="Times New Roman" w:cs="Times New Roman"/>
          <w:sz w:val="28"/>
          <w:szCs w:val="28"/>
        </w:rPr>
        <w:t>/40-15.</w:t>
      </w:r>
      <w:bookmarkEnd w:id="13"/>
    </w:p>
    <w:p w:rsidR="00E15DB3" w:rsidRPr="00E15DB3" w:rsidRDefault="008C5DA0" w:rsidP="00E15DB3">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14" w:name="_Ref6867450"/>
      <w:r w:rsidRPr="00E15DB3">
        <w:rPr>
          <w:rFonts w:ascii="Times New Roman" w:eastAsia="Times New Roman" w:hAnsi="Times New Roman" w:cs="Times New Roman"/>
          <w:sz w:val="28"/>
          <w:szCs w:val="28"/>
          <w:lang w:eastAsia="uk-UA"/>
        </w:rPr>
        <w:t xml:space="preserve">Розпорядження Кабінету Міністрів України від 16 березня 2017 №168-р «Про схвалення </w:t>
      </w:r>
      <w:r w:rsidRPr="00E15DB3">
        <w:rPr>
          <w:rFonts w:ascii="Times New Roman" w:hAnsi="Times New Roman" w:cs="Times New Roman"/>
          <w:bCs/>
          <w:sz w:val="28"/>
          <w:szCs w:val="28"/>
          <w:shd w:val="clear" w:color="auto" w:fill="FFFFFF"/>
        </w:rPr>
        <w:t>Стратегії розвитку туризму та курортів на період до 2026 року</w:t>
      </w:r>
      <w:r w:rsidRPr="00E15DB3">
        <w:rPr>
          <w:rFonts w:ascii="Times New Roman" w:eastAsia="Times New Roman" w:hAnsi="Times New Roman" w:cs="Times New Roman"/>
          <w:sz w:val="28"/>
          <w:szCs w:val="28"/>
          <w:lang w:eastAsia="uk-UA"/>
        </w:rPr>
        <w:t xml:space="preserve">» </w:t>
      </w:r>
      <w:r w:rsidRPr="00E15DB3">
        <w:rPr>
          <w:rFonts w:ascii="Times New Roman" w:eastAsia="Times New Roman" w:hAnsi="Times New Roman" w:cs="Times New Roman"/>
          <w:sz w:val="28"/>
          <w:szCs w:val="28"/>
          <w:lang w:eastAsia="uk-UA"/>
        </w:rPr>
        <w:lastRenderedPageBreak/>
        <w:t>[</w:t>
      </w:r>
      <w:proofErr w:type="spellStart"/>
      <w:r w:rsidRPr="00E15DB3">
        <w:rPr>
          <w:rFonts w:ascii="Times New Roman" w:eastAsia="Times New Roman" w:hAnsi="Times New Roman" w:cs="Times New Roman"/>
          <w:sz w:val="28"/>
          <w:szCs w:val="28"/>
          <w:lang w:eastAsia="uk-UA"/>
        </w:rPr>
        <w:t>Eлектронний</w:t>
      </w:r>
      <w:proofErr w:type="spellEnd"/>
      <w:r w:rsidRPr="00E15DB3">
        <w:rPr>
          <w:rFonts w:ascii="Times New Roman" w:eastAsia="Times New Roman" w:hAnsi="Times New Roman" w:cs="Times New Roman"/>
          <w:sz w:val="28"/>
          <w:szCs w:val="28"/>
          <w:lang w:eastAsia="uk-UA"/>
        </w:rPr>
        <w:t xml:space="preserve"> ресурс] </w:t>
      </w:r>
      <w:r w:rsidRPr="00E15DB3">
        <w:rPr>
          <w:rFonts w:ascii="Times New Roman" w:hAnsi="Times New Roman" w:cs="Times New Roman"/>
          <w:sz w:val="28"/>
          <w:szCs w:val="28"/>
        </w:rPr>
        <w:t>– </w:t>
      </w:r>
      <w:r w:rsidRPr="00E15DB3">
        <w:rPr>
          <w:rFonts w:ascii="Times New Roman" w:eastAsia="Times New Roman" w:hAnsi="Times New Roman" w:cs="Times New Roman"/>
          <w:sz w:val="28"/>
          <w:szCs w:val="28"/>
          <w:lang w:eastAsia="uk-UA"/>
        </w:rPr>
        <w:t xml:space="preserve">Режим доступу: </w:t>
      </w:r>
      <w:bookmarkStart w:id="15" w:name="_Ref6867140"/>
      <w:bookmarkEnd w:id="14"/>
      <w:r w:rsidR="00E15DB3" w:rsidRPr="00431377">
        <w:rPr>
          <w:rFonts w:ascii="Times New Roman" w:hAnsi="Times New Roman" w:cs="Times New Roman"/>
          <w:sz w:val="28"/>
          <w:szCs w:val="28"/>
        </w:rPr>
        <w:t>https://zakon.rada.gov.ua/laws/show/168-2017-%D1%80</w:t>
      </w:r>
    </w:p>
    <w:p w:rsidR="008C5DA0" w:rsidRPr="00E15DB3" w:rsidRDefault="008C5DA0" w:rsidP="00E15DB3">
      <w:pPr>
        <w:pStyle w:val="a3"/>
        <w:numPr>
          <w:ilvl w:val="0"/>
          <w:numId w:val="1"/>
        </w:numPr>
        <w:tabs>
          <w:tab w:val="left" w:pos="851"/>
        </w:tabs>
        <w:spacing w:line="360" w:lineRule="auto"/>
        <w:ind w:left="0" w:firstLine="360"/>
        <w:jc w:val="both"/>
        <w:rPr>
          <w:rFonts w:ascii="Times New Roman" w:hAnsi="Times New Roman" w:cs="Times New Roman"/>
          <w:sz w:val="28"/>
          <w:szCs w:val="28"/>
        </w:rPr>
      </w:pPr>
      <w:proofErr w:type="spellStart"/>
      <w:r w:rsidRPr="00E15DB3">
        <w:rPr>
          <w:rFonts w:ascii="Times New Roman" w:hAnsi="Times New Roman" w:cs="Times New Roman"/>
          <w:sz w:val="28"/>
          <w:szCs w:val="28"/>
        </w:rPr>
        <w:t>Селевко</w:t>
      </w:r>
      <w:proofErr w:type="spellEnd"/>
      <w:r w:rsidRPr="00E15DB3">
        <w:rPr>
          <w:rFonts w:ascii="Times New Roman" w:hAnsi="Times New Roman" w:cs="Times New Roman"/>
          <w:sz w:val="28"/>
          <w:szCs w:val="28"/>
        </w:rPr>
        <w:t xml:space="preserve"> Г. К. </w:t>
      </w:r>
      <w:proofErr w:type="spellStart"/>
      <w:r w:rsidRPr="00E15DB3">
        <w:rPr>
          <w:rFonts w:ascii="Times New Roman" w:hAnsi="Times New Roman" w:cs="Times New Roman"/>
          <w:sz w:val="28"/>
          <w:szCs w:val="28"/>
        </w:rPr>
        <w:t>Педагогические</w:t>
      </w:r>
      <w:proofErr w:type="spellEnd"/>
      <w:r w:rsidRPr="00E15DB3">
        <w:rPr>
          <w:rFonts w:ascii="Times New Roman" w:hAnsi="Times New Roman" w:cs="Times New Roman"/>
          <w:sz w:val="28"/>
          <w:szCs w:val="28"/>
        </w:rPr>
        <w:t xml:space="preserve"> </w:t>
      </w:r>
      <w:proofErr w:type="spellStart"/>
      <w:r w:rsidRPr="00E15DB3">
        <w:rPr>
          <w:rFonts w:ascii="Times New Roman" w:hAnsi="Times New Roman" w:cs="Times New Roman"/>
          <w:sz w:val="28"/>
          <w:szCs w:val="28"/>
        </w:rPr>
        <w:t>технологии</w:t>
      </w:r>
      <w:proofErr w:type="spellEnd"/>
      <w:r w:rsidRPr="00E15DB3">
        <w:rPr>
          <w:rFonts w:ascii="Times New Roman" w:hAnsi="Times New Roman" w:cs="Times New Roman"/>
          <w:sz w:val="28"/>
          <w:szCs w:val="28"/>
        </w:rPr>
        <w:t xml:space="preserve"> на </w:t>
      </w:r>
      <w:proofErr w:type="spellStart"/>
      <w:r w:rsidRPr="00E15DB3">
        <w:rPr>
          <w:rFonts w:ascii="Times New Roman" w:hAnsi="Times New Roman" w:cs="Times New Roman"/>
          <w:sz w:val="28"/>
          <w:szCs w:val="28"/>
        </w:rPr>
        <w:t>основе</w:t>
      </w:r>
      <w:proofErr w:type="spellEnd"/>
      <w:r w:rsidRPr="00E15DB3">
        <w:rPr>
          <w:rFonts w:ascii="Times New Roman" w:hAnsi="Times New Roman" w:cs="Times New Roman"/>
          <w:sz w:val="28"/>
          <w:szCs w:val="28"/>
        </w:rPr>
        <w:t xml:space="preserve"> </w:t>
      </w:r>
      <w:proofErr w:type="spellStart"/>
      <w:r w:rsidRPr="00E15DB3">
        <w:rPr>
          <w:rFonts w:ascii="Times New Roman" w:hAnsi="Times New Roman" w:cs="Times New Roman"/>
          <w:sz w:val="28"/>
          <w:szCs w:val="28"/>
        </w:rPr>
        <w:t>активизации</w:t>
      </w:r>
      <w:proofErr w:type="spellEnd"/>
      <w:r w:rsidRPr="00E15DB3">
        <w:rPr>
          <w:rFonts w:ascii="Times New Roman" w:hAnsi="Times New Roman" w:cs="Times New Roman"/>
          <w:sz w:val="28"/>
          <w:szCs w:val="28"/>
        </w:rPr>
        <w:t xml:space="preserve">, </w:t>
      </w:r>
      <w:proofErr w:type="spellStart"/>
      <w:r w:rsidRPr="00E15DB3">
        <w:rPr>
          <w:rFonts w:ascii="Times New Roman" w:hAnsi="Times New Roman" w:cs="Times New Roman"/>
          <w:sz w:val="28"/>
          <w:szCs w:val="28"/>
        </w:rPr>
        <w:t>интенсификации</w:t>
      </w:r>
      <w:proofErr w:type="spellEnd"/>
      <w:r w:rsidRPr="00E15DB3">
        <w:rPr>
          <w:rFonts w:ascii="Times New Roman" w:hAnsi="Times New Roman" w:cs="Times New Roman"/>
          <w:sz w:val="28"/>
          <w:szCs w:val="28"/>
        </w:rPr>
        <w:t xml:space="preserve"> и ефективного </w:t>
      </w:r>
      <w:proofErr w:type="spellStart"/>
      <w:r w:rsidRPr="00E15DB3">
        <w:rPr>
          <w:rFonts w:ascii="Times New Roman" w:hAnsi="Times New Roman" w:cs="Times New Roman"/>
          <w:sz w:val="28"/>
          <w:szCs w:val="28"/>
        </w:rPr>
        <w:t>управления</w:t>
      </w:r>
      <w:proofErr w:type="spellEnd"/>
      <w:r w:rsidRPr="00E15DB3">
        <w:rPr>
          <w:rFonts w:ascii="Times New Roman" w:hAnsi="Times New Roman" w:cs="Times New Roman"/>
          <w:sz w:val="28"/>
          <w:szCs w:val="28"/>
        </w:rPr>
        <w:t xml:space="preserve"> УВП / Г. К. </w:t>
      </w:r>
      <w:proofErr w:type="spellStart"/>
      <w:r w:rsidRPr="00E15DB3">
        <w:rPr>
          <w:rFonts w:ascii="Times New Roman" w:hAnsi="Times New Roman" w:cs="Times New Roman"/>
          <w:sz w:val="28"/>
          <w:szCs w:val="28"/>
        </w:rPr>
        <w:t>Селевко</w:t>
      </w:r>
      <w:proofErr w:type="spellEnd"/>
      <w:r w:rsidRPr="00E15DB3">
        <w:rPr>
          <w:rFonts w:ascii="Times New Roman" w:hAnsi="Times New Roman" w:cs="Times New Roman"/>
          <w:sz w:val="28"/>
          <w:szCs w:val="28"/>
        </w:rPr>
        <w:t xml:space="preserve">. – М. : НИИ </w:t>
      </w:r>
      <w:proofErr w:type="spellStart"/>
      <w:r w:rsidRPr="00E15DB3">
        <w:rPr>
          <w:rFonts w:ascii="Times New Roman" w:hAnsi="Times New Roman" w:cs="Times New Roman"/>
          <w:sz w:val="28"/>
          <w:szCs w:val="28"/>
        </w:rPr>
        <w:t>школьных</w:t>
      </w:r>
      <w:proofErr w:type="spellEnd"/>
      <w:r w:rsidRPr="00E15DB3">
        <w:rPr>
          <w:rFonts w:ascii="Times New Roman" w:hAnsi="Times New Roman" w:cs="Times New Roman"/>
          <w:sz w:val="28"/>
          <w:szCs w:val="28"/>
        </w:rPr>
        <w:t xml:space="preserve"> </w:t>
      </w:r>
      <w:proofErr w:type="spellStart"/>
      <w:r w:rsidRPr="00E15DB3">
        <w:rPr>
          <w:rFonts w:ascii="Times New Roman" w:hAnsi="Times New Roman" w:cs="Times New Roman"/>
          <w:sz w:val="28"/>
          <w:szCs w:val="28"/>
        </w:rPr>
        <w:t>технологий</w:t>
      </w:r>
      <w:proofErr w:type="spellEnd"/>
      <w:r w:rsidRPr="00E15DB3">
        <w:rPr>
          <w:rFonts w:ascii="Times New Roman" w:hAnsi="Times New Roman" w:cs="Times New Roman"/>
          <w:sz w:val="28"/>
          <w:szCs w:val="28"/>
        </w:rPr>
        <w:t>, 2005. – 288 с.</w:t>
      </w:r>
      <w:bookmarkEnd w:id="15"/>
      <w:r w:rsidRPr="00E15DB3">
        <w:rPr>
          <w:rFonts w:ascii="Times New Roman" w:hAnsi="Times New Roman" w:cs="Times New Roman"/>
          <w:sz w:val="28"/>
          <w:szCs w:val="28"/>
        </w:rPr>
        <w:t xml:space="preserve"> </w:t>
      </w:r>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16" w:name="_Ref6867310"/>
      <w:r w:rsidRPr="001401A2">
        <w:rPr>
          <w:rFonts w:ascii="Times New Roman" w:hAnsi="Times New Roman" w:cs="Times New Roman"/>
          <w:sz w:val="28"/>
          <w:szCs w:val="28"/>
        </w:rPr>
        <w:t>Сиротинко Г. О. Інноваційний розвиток освіти: проблеми переходу від теорії до практики / Г. О. Сиротинко // Управління школою. – 2005. – № 1. – С. 15–18.</w:t>
      </w:r>
      <w:bookmarkEnd w:id="16"/>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proofErr w:type="spellStart"/>
      <w:r w:rsidRPr="001401A2">
        <w:rPr>
          <w:rFonts w:ascii="Times New Roman" w:hAnsi="Times New Roman" w:cs="Times New Roman"/>
          <w:sz w:val="28"/>
          <w:szCs w:val="28"/>
        </w:rPr>
        <w:t>Цехмістрова</w:t>
      </w:r>
      <w:proofErr w:type="spellEnd"/>
      <w:r w:rsidRPr="001401A2">
        <w:rPr>
          <w:rFonts w:ascii="Times New Roman" w:hAnsi="Times New Roman" w:cs="Times New Roman"/>
          <w:sz w:val="28"/>
          <w:szCs w:val="28"/>
        </w:rPr>
        <w:t xml:space="preserve"> Г. С. Інноваційні технології в навчальному процесі підготовки кадрів для туризму / </w:t>
      </w:r>
      <w:proofErr w:type="spellStart"/>
      <w:r w:rsidRPr="001401A2">
        <w:rPr>
          <w:rFonts w:ascii="Times New Roman" w:hAnsi="Times New Roman" w:cs="Times New Roman"/>
          <w:sz w:val="28"/>
          <w:szCs w:val="28"/>
        </w:rPr>
        <w:t>Цехмістрова</w:t>
      </w:r>
      <w:proofErr w:type="spellEnd"/>
      <w:r w:rsidRPr="001401A2">
        <w:rPr>
          <w:rFonts w:ascii="Times New Roman" w:hAnsi="Times New Roman" w:cs="Times New Roman"/>
          <w:sz w:val="28"/>
          <w:szCs w:val="28"/>
        </w:rPr>
        <w:t xml:space="preserve"> Г. С. // Нові технології навчання : зб. наук. пр. – Київ, 2003. – Вип. 35. – С. 54–64</w:t>
      </w:r>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r w:rsidRPr="001401A2">
        <w:rPr>
          <w:rFonts w:ascii="Times New Roman" w:hAnsi="Times New Roman" w:cs="Times New Roman"/>
          <w:sz w:val="28"/>
          <w:szCs w:val="28"/>
        </w:rPr>
        <w:t xml:space="preserve">Чорна Л. В. Інноваційні технології в туризмі як навчальна дисципліна та складова розвитку професійної компетентності майбутніх фахівців з </w:t>
      </w:r>
      <w:proofErr w:type="spellStart"/>
      <w:r w:rsidRPr="001401A2">
        <w:rPr>
          <w:rFonts w:ascii="Times New Roman" w:hAnsi="Times New Roman" w:cs="Times New Roman"/>
          <w:sz w:val="28"/>
          <w:szCs w:val="28"/>
        </w:rPr>
        <w:t>туризму.-</w:t>
      </w:r>
      <w:proofErr w:type="spellEnd"/>
      <w:r w:rsidRPr="001401A2">
        <w:rPr>
          <w:rFonts w:ascii="Times New Roman" w:hAnsi="Times New Roman" w:cs="Times New Roman"/>
          <w:sz w:val="28"/>
          <w:szCs w:val="28"/>
        </w:rPr>
        <w:t xml:space="preserve"> Науковий вісник Донбасу. – 2014. – №2.</w:t>
      </w:r>
      <w:r w:rsidRPr="001401A2">
        <w:rPr>
          <w:rFonts w:ascii="Times New Roman" w:eastAsia="Times New Roman" w:hAnsi="Times New Roman" w:cs="Times New Roman"/>
          <w:sz w:val="28"/>
          <w:szCs w:val="28"/>
          <w:lang w:eastAsia="uk-UA"/>
        </w:rPr>
        <w:t xml:space="preserve"> </w:t>
      </w:r>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17" w:name="_Ref6867330"/>
      <w:proofErr w:type="spellStart"/>
      <w:r w:rsidRPr="001401A2">
        <w:rPr>
          <w:rFonts w:ascii="Times New Roman" w:hAnsi="Times New Roman" w:cs="Times New Roman"/>
          <w:sz w:val="28"/>
          <w:szCs w:val="28"/>
        </w:rPr>
        <w:t>Швай</w:t>
      </w:r>
      <w:proofErr w:type="spellEnd"/>
      <w:r w:rsidRPr="001401A2">
        <w:rPr>
          <w:rFonts w:ascii="Times New Roman" w:hAnsi="Times New Roman" w:cs="Times New Roman"/>
          <w:sz w:val="28"/>
          <w:szCs w:val="28"/>
        </w:rPr>
        <w:t xml:space="preserve"> Р., </w:t>
      </w:r>
      <w:proofErr w:type="spellStart"/>
      <w:r w:rsidRPr="001401A2">
        <w:rPr>
          <w:rFonts w:ascii="Times New Roman" w:hAnsi="Times New Roman" w:cs="Times New Roman"/>
          <w:sz w:val="28"/>
          <w:szCs w:val="28"/>
        </w:rPr>
        <w:t>Снятковскі</w:t>
      </w:r>
      <w:proofErr w:type="spellEnd"/>
      <w:r w:rsidRPr="001401A2">
        <w:rPr>
          <w:rFonts w:ascii="Times New Roman" w:hAnsi="Times New Roman" w:cs="Times New Roman"/>
          <w:sz w:val="28"/>
          <w:szCs w:val="28"/>
        </w:rPr>
        <w:t xml:space="preserve"> М. Інноваційні процеси у сучасній освіті «Молодий вчений» – № 6 (58) – червень, 2018 р. серія «Педагогічні науки»</w:t>
      </w:r>
      <w:bookmarkEnd w:id="17"/>
    </w:p>
    <w:p w:rsidR="008C5DA0" w:rsidRPr="001401A2" w:rsidRDefault="008C5DA0" w:rsidP="008E07F2">
      <w:pPr>
        <w:pStyle w:val="a3"/>
        <w:numPr>
          <w:ilvl w:val="0"/>
          <w:numId w:val="1"/>
        </w:numPr>
        <w:tabs>
          <w:tab w:val="left" w:pos="851"/>
        </w:tabs>
        <w:spacing w:line="360" w:lineRule="auto"/>
        <w:ind w:left="0" w:firstLine="360"/>
        <w:jc w:val="both"/>
        <w:rPr>
          <w:rFonts w:ascii="Times New Roman" w:hAnsi="Times New Roman" w:cs="Times New Roman"/>
          <w:sz w:val="28"/>
          <w:szCs w:val="28"/>
        </w:rPr>
      </w:pPr>
      <w:bookmarkStart w:id="18" w:name="_Ref6867237"/>
      <w:proofErr w:type="spellStart"/>
      <w:r w:rsidRPr="001401A2">
        <w:rPr>
          <w:rFonts w:ascii="Times New Roman" w:hAnsi="Times New Roman" w:cs="Times New Roman"/>
          <w:sz w:val="28"/>
          <w:szCs w:val="28"/>
        </w:rPr>
        <w:t>Юсуфбекова</w:t>
      </w:r>
      <w:proofErr w:type="spellEnd"/>
      <w:r w:rsidRPr="001401A2">
        <w:rPr>
          <w:rFonts w:ascii="Times New Roman" w:hAnsi="Times New Roman" w:cs="Times New Roman"/>
          <w:sz w:val="28"/>
          <w:szCs w:val="28"/>
        </w:rPr>
        <w:t xml:space="preserve"> Н. Р. </w:t>
      </w:r>
      <w:proofErr w:type="spellStart"/>
      <w:r w:rsidRPr="001401A2">
        <w:rPr>
          <w:rFonts w:ascii="Times New Roman" w:hAnsi="Times New Roman" w:cs="Times New Roman"/>
          <w:sz w:val="28"/>
          <w:szCs w:val="28"/>
        </w:rPr>
        <w:t>Общие</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основы</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педагогической</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инноватики</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опыт</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разработки</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теории</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инновационных</w:t>
      </w:r>
      <w:proofErr w:type="spellEnd"/>
      <w:r w:rsidRPr="001401A2">
        <w:rPr>
          <w:rFonts w:ascii="Times New Roman" w:hAnsi="Times New Roman" w:cs="Times New Roman"/>
          <w:sz w:val="28"/>
          <w:szCs w:val="28"/>
        </w:rPr>
        <w:t xml:space="preserve"> </w:t>
      </w:r>
      <w:proofErr w:type="spellStart"/>
      <w:r w:rsidRPr="001401A2">
        <w:rPr>
          <w:rFonts w:ascii="Times New Roman" w:hAnsi="Times New Roman" w:cs="Times New Roman"/>
          <w:sz w:val="28"/>
          <w:szCs w:val="28"/>
        </w:rPr>
        <w:t>процессов</w:t>
      </w:r>
      <w:proofErr w:type="spellEnd"/>
      <w:r w:rsidRPr="001401A2">
        <w:rPr>
          <w:rFonts w:ascii="Times New Roman" w:hAnsi="Times New Roman" w:cs="Times New Roman"/>
          <w:sz w:val="28"/>
          <w:szCs w:val="28"/>
        </w:rPr>
        <w:t xml:space="preserve"> в </w:t>
      </w:r>
      <w:proofErr w:type="spellStart"/>
      <w:r w:rsidRPr="001401A2">
        <w:rPr>
          <w:rFonts w:ascii="Times New Roman" w:hAnsi="Times New Roman" w:cs="Times New Roman"/>
          <w:sz w:val="28"/>
          <w:szCs w:val="28"/>
        </w:rPr>
        <w:t>образовании</w:t>
      </w:r>
      <w:proofErr w:type="spellEnd"/>
      <w:r w:rsidRPr="001401A2">
        <w:rPr>
          <w:rFonts w:ascii="Times New Roman" w:hAnsi="Times New Roman" w:cs="Times New Roman"/>
          <w:sz w:val="28"/>
          <w:szCs w:val="28"/>
        </w:rPr>
        <w:t xml:space="preserve"> : </w:t>
      </w:r>
      <w:proofErr w:type="spellStart"/>
      <w:r w:rsidRPr="001401A2">
        <w:rPr>
          <w:rFonts w:ascii="Times New Roman" w:hAnsi="Times New Roman" w:cs="Times New Roman"/>
          <w:sz w:val="28"/>
          <w:szCs w:val="28"/>
        </w:rPr>
        <w:t>монография</w:t>
      </w:r>
      <w:proofErr w:type="spellEnd"/>
      <w:r w:rsidRPr="001401A2">
        <w:rPr>
          <w:rFonts w:ascii="Times New Roman" w:hAnsi="Times New Roman" w:cs="Times New Roman"/>
          <w:sz w:val="28"/>
          <w:szCs w:val="28"/>
        </w:rPr>
        <w:t xml:space="preserve"> / Н. Р. </w:t>
      </w:r>
      <w:proofErr w:type="spellStart"/>
      <w:r w:rsidRPr="001401A2">
        <w:rPr>
          <w:rFonts w:ascii="Times New Roman" w:hAnsi="Times New Roman" w:cs="Times New Roman"/>
          <w:sz w:val="28"/>
          <w:szCs w:val="28"/>
        </w:rPr>
        <w:t>Юсуфбекова</w:t>
      </w:r>
      <w:proofErr w:type="spellEnd"/>
      <w:r w:rsidRPr="001401A2">
        <w:rPr>
          <w:rFonts w:ascii="Times New Roman" w:hAnsi="Times New Roman" w:cs="Times New Roman"/>
          <w:sz w:val="28"/>
          <w:szCs w:val="28"/>
        </w:rPr>
        <w:t>. – М. : ЦС ПО РСФСР, 1991. – 91 с.</w:t>
      </w:r>
      <w:bookmarkEnd w:id="18"/>
    </w:p>
    <w:p w:rsidR="00AF5C6D" w:rsidRPr="001401A2" w:rsidRDefault="00AF5C6D" w:rsidP="00AF5C6D">
      <w:pPr>
        <w:spacing w:line="360" w:lineRule="auto"/>
        <w:contextualSpacing/>
        <w:jc w:val="both"/>
      </w:pPr>
    </w:p>
    <w:p w:rsidR="00BD48BA" w:rsidRPr="001401A2" w:rsidRDefault="00BD48BA" w:rsidP="00F1574B">
      <w:pPr>
        <w:spacing w:line="360" w:lineRule="auto"/>
        <w:contextualSpacing/>
        <w:jc w:val="both"/>
        <w:rPr>
          <w:rFonts w:ascii="Times New Roman" w:hAnsi="Times New Roman" w:cs="Times New Roman"/>
          <w:b/>
          <w:sz w:val="28"/>
          <w:szCs w:val="28"/>
          <w:lang w:val="ru-RU"/>
        </w:rPr>
      </w:pPr>
      <w:proofErr w:type="spellStart"/>
      <w:r w:rsidRPr="001401A2">
        <w:rPr>
          <w:rFonts w:ascii="Times New Roman" w:hAnsi="Times New Roman" w:cs="Times New Roman"/>
          <w:b/>
          <w:sz w:val="28"/>
          <w:szCs w:val="28"/>
        </w:rPr>
        <w:t>Чикалова</w:t>
      </w:r>
      <w:proofErr w:type="spellEnd"/>
      <w:r w:rsidRPr="001401A2">
        <w:rPr>
          <w:rFonts w:ascii="Times New Roman" w:hAnsi="Times New Roman" w:cs="Times New Roman"/>
          <w:b/>
          <w:sz w:val="28"/>
          <w:szCs w:val="28"/>
        </w:rPr>
        <w:t xml:space="preserve"> М. Н., Коваленко С. Н. </w:t>
      </w:r>
      <w:proofErr w:type="spellStart"/>
      <w:r w:rsidRPr="001401A2">
        <w:rPr>
          <w:rFonts w:ascii="Times New Roman" w:hAnsi="Times New Roman" w:cs="Times New Roman"/>
          <w:b/>
          <w:sz w:val="28"/>
          <w:szCs w:val="28"/>
        </w:rPr>
        <w:t>Внедрение</w:t>
      </w:r>
      <w:proofErr w:type="spellEnd"/>
      <w:r w:rsidRPr="001401A2">
        <w:rPr>
          <w:rFonts w:ascii="Times New Roman" w:hAnsi="Times New Roman" w:cs="Times New Roman"/>
          <w:b/>
          <w:sz w:val="28"/>
          <w:szCs w:val="28"/>
        </w:rPr>
        <w:t xml:space="preserve"> </w:t>
      </w:r>
      <w:proofErr w:type="spellStart"/>
      <w:r w:rsidRPr="001401A2">
        <w:rPr>
          <w:rFonts w:ascii="Times New Roman" w:hAnsi="Times New Roman" w:cs="Times New Roman"/>
          <w:b/>
          <w:sz w:val="28"/>
          <w:szCs w:val="28"/>
        </w:rPr>
        <w:t>инно</w:t>
      </w:r>
      <w:r w:rsidRPr="001401A2">
        <w:rPr>
          <w:rFonts w:ascii="Times New Roman" w:hAnsi="Times New Roman" w:cs="Times New Roman"/>
          <w:b/>
          <w:sz w:val="28"/>
          <w:szCs w:val="28"/>
          <w:lang w:val="ru-RU"/>
        </w:rPr>
        <w:t>вационных</w:t>
      </w:r>
      <w:proofErr w:type="spellEnd"/>
      <w:r w:rsidRPr="001401A2">
        <w:rPr>
          <w:rFonts w:ascii="Times New Roman" w:hAnsi="Times New Roman" w:cs="Times New Roman"/>
          <w:b/>
          <w:sz w:val="28"/>
          <w:szCs w:val="28"/>
          <w:lang w:val="ru-RU"/>
        </w:rPr>
        <w:t xml:space="preserve"> педагогических технологий в процесс подготовки специалистов </w:t>
      </w:r>
      <w:r w:rsidRPr="001401A2">
        <w:rPr>
          <w:rFonts w:ascii="Times New Roman" w:hAnsi="Times New Roman" w:cs="Times New Roman"/>
          <w:b/>
          <w:sz w:val="28"/>
          <w:szCs w:val="28"/>
        </w:rPr>
        <w:t xml:space="preserve"> сфер</w:t>
      </w:r>
      <w:r w:rsidRPr="001401A2">
        <w:rPr>
          <w:rFonts w:ascii="Times New Roman" w:hAnsi="Times New Roman" w:cs="Times New Roman"/>
          <w:b/>
          <w:sz w:val="28"/>
          <w:szCs w:val="28"/>
          <w:lang w:val="ru-RU"/>
        </w:rPr>
        <w:t>ы</w:t>
      </w:r>
      <w:r w:rsidRPr="001401A2">
        <w:rPr>
          <w:rFonts w:ascii="Times New Roman" w:hAnsi="Times New Roman" w:cs="Times New Roman"/>
          <w:b/>
          <w:sz w:val="28"/>
          <w:szCs w:val="28"/>
        </w:rPr>
        <w:t xml:space="preserve"> </w:t>
      </w:r>
      <w:proofErr w:type="spellStart"/>
      <w:r w:rsidRPr="001401A2">
        <w:rPr>
          <w:rFonts w:ascii="Times New Roman" w:hAnsi="Times New Roman" w:cs="Times New Roman"/>
          <w:b/>
          <w:sz w:val="28"/>
          <w:szCs w:val="28"/>
        </w:rPr>
        <w:t>туристич</w:t>
      </w:r>
      <w:r w:rsidRPr="001401A2">
        <w:rPr>
          <w:rFonts w:ascii="Times New Roman" w:hAnsi="Times New Roman" w:cs="Times New Roman"/>
          <w:b/>
          <w:sz w:val="28"/>
          <w:szCs w:val="28"/>
          <w:lang w:val="ru-RU"/>
        </w:rPr>
        <w:t>еского</w:t>
      </w:r>
      <w:proofErr w:type="spellEnd"/>
      <w:r w:rsidRPr="001401A2">
        <w:rPr>
          <w:rFonts w:ascii="Times New Roman" w:hAnsi="Times New Roman" w:cs="Times New Roman"/>
          <w:b/>
          <w:sz w:val="28"/>
          <w:szCs w:val="28"/>
        </w:rPr>
        <w:t xml:space="preserve"> б</w:t>
      </w:r>
      <w:proofErr w:type="spellStart"/>
      <w:r w:rsidRPr="001401A2">
        <w:rPr>
          <w:rFonts w:ascii="Times New Roman" w:hAnsi="Times New Roman" w:cs="Times New Roman"/>
          <w:b/>
          <w:sz w:val="28"/>
          <w:szCs w:val="28"/>
          <w:lang w:val="ru-RU"/>
        </w:rPr>
        <w:t>изнеса</w:t>
      </w:r>
      <w:proofErr w:type="spellEnd"/>
    </w:p>
    <w:p w:rsidR="009E0A4B" w:rsidRPr="001401A2" w:rsidRDefault="009E0A4B" w:rsidP="009E0A4B">
      <w:pPr>
        <w:spacing w:line="360" w:lineRule="auto"/>
        <w:contextualSpacing/>
        <w:jc w:val="both"/>
        <w:rPr>
          <w:rFonts w:ascii="Times New Roman" w:hAnsi="Times New Roman" w:cs="Times New Roman"/>
          <w:b/>
          <w:sz w:val="28"/>
          <w:szCs w:val="28"/>
          <w:lang w:val="ru-RU"/>
        </w:rPr>
      </w:pPr>
    </w:p>
    <w:p w:rsidR="009E0A4B" w:rsidRPr="001401A2" w:rsidRDefault="009E0A4B" w:rsidP="00BC6742">
      <w:pPr>
        <w:spacing w:line="360" w:lineRule="auto"/>
        <w:ind w:firstLine="708"/>
        <w:contextualSpacing/>
        <w:jc w:val="both"/>
        <w:rPr>
          <w:rFonts w:ascii="Times New Roman" w:hAnsi="Times New Roman" w:cs="Times New Roman"/>
          <w:sz w:val="28"/>
          <w:szCs w:val="28"/>
          <w:lang w:val="ru-RU"/>
        </w:rPr>
      </w:pPr>
      <w:r w:rsidRPr="001401A2">
        <w:rPr>
          <w:rFonts w:ascii="Times New Roman" w:hAnsi="Times New Roman" w:cs="Times New Roman"/>
          <w:sz w:val="28"/>
          <w:szCs w:val="28"/>
          <w:lang w:val="ru-RU"/>
        </w:rPr>
        <w:t xml:space="preserve">В статье проанализированы современные требования к подготовке специалистов сферы туризма в высшем учебном заведении нового типа. Установлено, что сочетание теоретической и практической подготовки должно стать неоспоримым условием </w:t>
      </w:r>
      <w:r w:rsidR="00BC6742" w:rsidRPr="001401A2">
        <w:rPr>
          <w:rFonts w:ascii="Times New Roman" w:hAnsi="Times New Roman" w:cs="Times New Roman"/>
          <w:sz w:val="28"/>
          <w:szCs w:val="28"/>
          <w:lang w:val="ru-RU"/>
        </w:rPr>
        <w:t xml:space="preserve">в </w:t>
      </w:r>
      <w:r w:rsidRPr="001401A2">
        <w:rPr>
          <w:rFonts w:ascii="Times New Roman" w:hAnsi="Times New Roman" w:cs="Times New Roman"/>
          <w:sz w:val="28"/>
          <w:szCs w:val="28"/>
          <w:lang w:val="ru-RU"/>
        </w:rPr>
        <w:t>течени</w:t>
      </w:r>
      <w:r w:rsidR="00D546C8" w:rsidRPr="001401A2">
        <w:rPr>
          <w:rFonts w:ascii="Times New Roman" w:hAnsi="Times New Roman" w:cs="Times New Roman"/>
          <w:sz w:val="28"/>
          <w:szCs w:val="28"/>
          <w:lang w:val="ru-RU"/>
        </w:rPr>
        <w:t>е</w:t>
      </w:r>
      <w:r w:rsidRPr="001401A2">
        <w:rPr>
          <w:rFonts w:ascii="Times New Roman" w:hAnsi="Times New Roman" w:cs="Times New Roman"/>
          <w:sz w:val="28"/>
          <w:szCs w:val="28"/>
          <w:lang w:val="ru-RU"/>
        </w:rPr>
        <w:t xml:space="preserve"> всего учебного периода. На основе исследования определена целесообразность использования инновационных педагогических технологий с целью </w:t>
      </w:r>
      <w:proofErr w:type="gramStart"/>
      <w:r w:rsidRPr="001401A2">
        <w:rPr>
          <w:rFonts w:ascii="Times New Roman" w:hAnsi="Times New Roman" w:cs="Times New Roman"/>
          <w:sz w:val="28"/>
          <w:szCs w:val="28"/>
          <w:lang w:val="ru-RU"/>
        </w:rPr>
        <w:t xml:space="preserve">усовершенствования профессиональных </w:t>
      </w:r>
      <w:r w:rsidRPr="001401A2">
        <w:rPr>
          <w:rFonts w:ascii="Times New Roman" w:hAnsi="Times New Roman" w:cs="Times New Roman"/>
          <w:sz w:val="28"/>
          <w:szCs w:val="28"/>
          <w:lang w:val="ru-RU"/>
        </w:rPr>
        <w:lastRenderedPageBreak/>
        <w:t>качеств направлений работы будущих специалистов индустрии</w:t>
      </w:r>
      <w:proofErr w:type="gramEnd"/>
      <w:r w:rsidRPr="001401A2">
        <w:rPr>
          <w:rFonts w:ascii="Times New Roman" w:hAnsi="Times New Roman" w:cs="Times New Roman"/>
          <w:sz w:val="28"/>
          <w:szCs w:val="28"/>
          <w:lang w:val="ru-RU"/>
        </w:rPr>
        <w:t xml:space="preserve"> гостеприимства, поскольку сфера туризма отличается от многих других сочетанием изменчивости, креативности, новизны, индивидуальности </w:t>
      </w:r>
      <w:r w:rsidR="003D1111" w:rsidRPr="001401A2">
        <w:rPr>
          <w:rFonts w:ascii="Times New Roman" w:hAnsi="Times New Roman" w:cs="Times New Roman"/>
          <w:sz w:val="28"/>
          <w:szCs w:val="28"/>
          <w:lang w:val="ru-RU"/>
        </w:rPr>
        <w:t>наряду</w:t>
      </w:r>
      <w:r w:rsidRPr="001401A2">
        <w:rPr>
          <w:rFonts w:ascii="Times New Roman" w:hAnsi="Times New Roman" w:cs="Times New Roman"/>
          <w:sz w:val="28"/>
          <w:szCs w:val="28"/>
          <w:lang w:val="ru-RU"/>
        </w:rPr>
        <w:t xml:space="preserve"> с массовостью и </w:t>
      </w:r>
      <w:r w:rsidR="003D1111" w:rsidRPr="001401A2">
        <w:rPr>
          <w:rFonts w:ascii="Times New Roman" w:hAnsi="Times New Roman" w:cs="Times New Roman"/>
          <w:sz w:val="28"/>
          <w:szCs w:val="28"/>
          <w:lang w:val="ru-RU"/>
        </w:rPr>
        <w:t>т.д.</w:t>
      </w:r>
      <w:r w:rsidRPr="001401A2">
        <w:rPr>
          <w:rFonts w:ascii="Times New Roman" w:hAnsi="Times New Roman" w:cs="Times New Roman"/>
          <w:sz w:val="28"/>
          <w:szCs w:val="28"/>
          <w:lang w:val="ru-RU"/>
        </w:rPr>
        <w:t xml:space="preserve"> Предложено использование новых инновационных технологий, а также усовершенствованных классических методов учебного процесса в соответствии с требованиями времени.</w:t>
      </w:r>
    </w:p>
    <w:p w:rsidR="00BD48BA" w:rsidRPr="001401A2" w:rsidRDefault="00BD48BA" w:rsidP="009E0A4B">
      <w:pPr>
        <w:spacing w:line="360" w:lineRule="auto"/>
        <w:contextualSpacing/>
        <w:jc w:val="both"/>
        <w:rPr>
          <w:rFonts w:ascii="Times New Roman" w:hAnsi="Times New Roman" w:cs="Times New Roman"/>
          <w:b/>
          <w:i/>
          <w:sz w:val="28"/>
          <w:szCs w:val="28"/>
          <w:lang w:val="ru-RU"/>
        </w:rPr>
      </w:pPr>
      <w:r w:rsidRPr="001401A2">
        <w:rPr>
          <w:rFonts w:ascii="Times New Roman" w:hAnsi="Times New Roman" w:cs="Times New Roman"/>
          <w:b/>
          <w:i/>
          <w:sz w:val="28"/>
          <w:szCs w:val="28"/>
          <w:lang w:val="ru-RU"/>
        </w:rPr>
        <w:t xml:space="preserve">Ключевые слова: </w:t>
      </w:r>
      <w:r w:rsidR="009E0A4B" w:rsidRPr="001401A2">
        <w:rPr>
          <w:rFonts w:ascii="Times New Roman" w:hAnsi="Times New Roman" w:cs="Times New Roman"/>
          <w:sz w:val="28"/>
          <w:szCs w:val="28"/>
          <w:lang w:val="ru-RU"/>
        </w:rPr>
        <w:t>инновационные педагогические технологии, высшее учебное заведение, подготовка специалистов, сфера туризма</w:t>
      </w:r>
      <w:r w:rsidR="007B77E2" w:rsidRPr="001401A2">
        <w:rPr>
          <w:rFonts w:ascii="Times New Roman" w:hAnsi="Times New Roman" w:cs="Times New Roman"/>
          <w:sz w:val="28"/>
          <w:szCs w:val="28"/>
          <w:lang w:val="ru-RU"/>
        </w:rPr>
        <w:t>.</w:t>
      </w:r>
    </w:p>
    <w:p w:rsidR="00BD48BA" w:rsidRPr="001401A2" w:rsidRDefault="00BD48BA" w:rsidP="00F1574B">
      <w:pPr>
        <w:spacing w:line="360" w:lineRule="auto"/>
        <w:contextualSpacing/>
        <w:jc w:val="both"/>
        <w:rPr>
          <w:rFonts w:ascii="Times New Roman" w:hAnsi="Times New Roman" w:cs="Times New Roman"/>
          <w:sz w:val="28"/>
          <w:szCs w:val="28"/>
          <w:lang w:val="ru-RU"/>
        </w:rPr>
      </w:pPr>
    </w:p>
    <w:p w:rsidR="003E0597" w:rsidRPr="001401A2" w:rsidRDefault="003E0597" w:rsidP="00F1574B">
      <w:pPr>
        <w:spacing w:line="360" w:lineRule="auto"/>
        <w:contextualSpacing/>
        <w:jc w:val="both"/>
        <w:rPr>
          <w:rFonts w:ascii="Times New Roman" w:hAnsi="Times New Roman" w:cs="Times New Roman"/>
          <w:b/>
          <w:sz w:val="28"/>
          <w:szCs w:val="28"/>
          <w:lang w:val="en-GB"/>
        </w:rPr>
      </w:pPr>
      <w:proofErr w:type="spellStart"/>
      <w:r w:rsidRPr="001401A2">
        <w:rPr>
          <w:rFonts w:ascii="Times New Roman" w:hAnsi="Times New Roman" w:cs="Times New Roman"/>
          <w:b/>
          <w:sz w:val="28"/>
          <w:szCs w:val="28"/>
          <w:lang w:val="en-GB"/>
        </w:rPr>
        <w:t>Chykalova</w:t>
      </w:r>
      <w:proofErr w:type="spellEnd"/>
      <w:r w:rsidRPr="001401A2">
        <w:rPr>
          <w:rFonts w:ascii="Times New Roman" w:hAnsi="Times New Roman" w:cs="Times New Roman"/>
          <w:b/>
          <w:sz w:val="28"/>
          <w:szCs w:val="28"/>
          <w:lang w:val="en-GB"/>
        </w:rPr>
        <w:t xml:space="preserve">, M. M., </w:t>
      </w:r>
      <w:proofErr w:type="spellStart"/>
      <w:r w:rsidRPr="001401A2">
        <w:rPr>
          <w:rFonts w:ascii="Times New Roman" w:hAnsi="Times New Roman" w:cs="Times New Roman"/>
          <w:b/>
          <w:sz w:val="28"/>
          <w:szCs w:val="28"/>
          <w:lang w:val="en-GB"/>
        </w:rPr>
        <w:t>Kovalenko</w:t>
      </w:r>
      <w:proofErr w:type="spellEnd"/>
      <w:r w:rsidRPr="001401A2">
        <w:rPr>
          <w:rFonts w:ascii="Times New Roman" w:hAnsi="Times New Roman" w:cs="Times New Roman"/>
          <w:b/>
          <w:sz w:val="28"/>
          <w:szCs w:val="28"/>
          <w:lang w:val="en-GB"/>
        </w:rPr>
        <w:t>, S. M. Innovative educational technologies introduction into the process of training experts in the field of tourism</w:t>
      </w:r>
    </w:p>
    <w:p w:rsidR="00EA2179" w:rsidRPr="001401A2" w:rsidRDefault="00EA2179" w:rsidP="00EA2179">
      <w:pPr>
        <w:spacing w:line="360" w:lineRule="auto"/>
        <w:contextualSpacing/>
        <w:jc w:val="both"/>
        <w:rPr>
          <w:rFonts w:ascii="Times New Roman" w:hAnsi="Times New Roman" w:cs="Times New Roman"/>
          <w:b/>
          <w:sz w:val="28"/>
          <w:szCs w:val="28"/>
          <w:lang w:val="en-GB"/>
        </w:rPr>
      </w:pPr>
      <w:r w:rsidRPr="001401A2">
        <w:rPr>
          <w:rFonts w:ascii="Times New Roman" w:hAnsi="Times New Roman" w:cs="Times New Roman"/>
          <w:b/>
          <w:sz w:val="28"/>
          <w:szCs w:val="28"/>
          <w:lang w:val="en-GB"/>
        </w:rPr>
        <w:t>Implementation of innovative pedagogical technologies in the process of training specialists in the field of tourism business</w:t>
      </w:r>
    </w:p>
    <w:p w:rsidR="00EA2179" w:rsidRPr="001401A2" w:rsidRDefault="00EA2179" w:rsidP="00EA2179">
      <w:pPr>
        <w:spacing w:line="360" w:lineRule="auto"/>
        <w:contextualSpacing/>
        <w:jc w:val="both"/>
        <w:rPr>
          <w:rFonts w:ascii="Times New Roman" w:hAnsi="Times New Roman" w:cs="Times New Roman"/>
          <w:b/>
          <w:sz w:val="28"/>
          <w:szCs w:val="28"/>
          <w:lang w:val="en-GB"/>
        </w:rPr>
      </w:pPr>
    </w:p>
    <w:p w:rsidR="00EA2179" w:rsidRPr="001401A2" w:rsidRDefault="003C3DF5" w:rsidP="003C3DF5">
      <w:pPr>
        <w:spacing w:line="360" w:lineRule="auto"/>
        <w:ind w:firstLine="708"/>
        <w:contextualSpacing/>
        <w:jc w:val="both"/>
        <w:rPr>
          <w:rFonts w:ascii="Times New Roman" w:hAnsi="Times New Roman" w:cs="Times New Roman"/>
          <w:sz w:val="28"/>
          <w:szCs w:val="28"/>
          <w:lang w:val="en-GB"/>
        </w:rPr>
      </w:pPr>
      <w:r w:rsidRPr="001401A2">
        <w:rPr>
          <w:rFonts w:ascii="Times New Roman" w:hAnsi="Times New Roman" w:cs="Times New Roman"/>
          <w:sz w:val="28"/>
          <w:szCs w:val="28"/>
          <w:lang w:val="en-GB"/>
        </w:rPr>
        <w:t>The</w:t>
      </w:r>
      <w:r w:rsidRPr="001401A2">
        <w:rPr>
          <w:rFonts w:ascii="Times New Roman" w:hAnsi="Times New Roman" w:cs="Times New Roman"/>
          <w:sz w:val="28"/>
          <w:szCs w:val="28"/>
        </w:rPr>
        <w:t xml:space="preserve"> </w:t>
      </w:r>
      <w:r w:rsidRPr="001401A2">
        <w:rPr>
          <w:rFonts w:ascii="Times New Roman" w:hAnsi="Times New Roman" w:cs="Times New Roman"/>
          <w:sz w:val="28"/>
          <w:szCs w:val="28"/>
          <w:lang w:val="en-GB"/>
        </w:rPr>
        <w:t xml:space="preserve">modern requirements for the training of specialists in the field of tourism in higher educational institutions of a new type are analysed. </w:t>
      </w:r>
      <w:r w:rsidR="00EA2179" w:rsidRPr="001401A2">
        <w:rPr>
          <w:rFonts w:ascii="Times New Roman" w:hAnsi="Times New Roman" w:cs="Times New Roman"/>
          <w:sz w:val="28"/>
          <w:szCs w:val="28"/>
          <w:lang w:val="en-GB"/>
        </w:rPr>
        <w:t xml:space="preserve">It is shown that the combination of theoretical and practical training should become an indisputable condition throughout the entire academic period. </w:t>
      </w:r>
      <w:r w:rsidR="00B74FEE" w:rsidRPr="00B74FEE">
        <w:rPr>
          <w:rFonts w:ascii="Times New Roman" w:hAnsi="Times New Roman" w:cs="Times New Roman"/>
          <w:sz w:val="28"/>
          <w:szCs w:val="28"/>
          <w:lang w:val="en-GB"/>
        </w:rPr>
        <w:t xml:space="preserve">Innovations should be implemented not only in highly specialized areas (tourism, hotel business, restaurant business), but also in the integrated use </w:t>
      </w:r>
      <w:r w:rsidR="00B74FEE">
        <w:rPr>
          <w:rFonts w:ascii="Times New Roman" w:hAnsi="Times New Roman" w:cs="Times New Roman"/>
          <w:sz w:val="28"/>
          <w:szCs w:val="28"/>
          <w:lang w:val="en-GB"/>
        </w:rPr>
        <w:t>in</w:t>
      </w:r>
      <w:r w:rsidR="00A55283">
        <w:rPr>
          <w:rFonts w:ascii="Times New Roman" w:hAnsi="Times New Roman" w:cs="Times New Roman"/>
          <w:sz w:val="28"/>
          <w:szCs w:val="28"/>
          <w:lang w:val="en-GB"/>
        </w:rPr>
        <w:t xml:space="preserve"> </w:t>
      </w:r>
      <w:r w:rsidR="00B74FEE" w:rsidRPr="00B74FEE">
        <w:rPr>
          <w:rFonts w:ascii="Times New Roman" w:hAnsi="Times New Roman" w:cs="Times New Roman"/>
          <w:sz w:val="28"/>
          <w:szCs w:val="28"/>
          <w:lang w:val="en-GB"/>
        </w:rPr>
        <w:t>the educational process</w:t>
      </w:r>
      <w:r w:rsidR="00B74FEE">
        <w:rPr>
          <w:rFonts w:ascii="Times New Roman" w:hAnsi="Times New Roman" w:cs="Times New Roman"/>
          <w:sz w:val="28"/>
          <w:szCs w:val="28"/>
          <w:lang w:val="en-GB"/>
        </w:rPr>
        <w:t>.</w:t>
      </w:r>
      <w:r w:rsidR="00B74FEE" w:rsidRPr="00B74FEE">
        <w:rPr>
          <w:rFonts w:ascii="Times New Roman" w:hAnsi="Times New Roman" w:cs="Times New Roman"/>
          <w:sz w:val="28"/>
          <w:szCs w:val="28"/>
          <w:lang w:val="en-GB"/>
        </w:rPr>
        <w:t xml:space="preserve"> </w:t>
      </w:r>
      <w:r w:rsidR="00EA2179" w:rsidRPr="001401A2">
        <w:rPr>
          <w:rFonts w:ascii="Times New Roman" w:hAnsi="Times New Roman" w:cs="Times New Roman"/>
          <w:sz w:val="28"/>
          <w:szCs w:val="28"/>
          <w:lang w:val="en-GB"/>
        </w:rPr>
        <w:t xml:space="preserve">Based on the research, the feasibility of </w:t>
      </w:r>
      <w:r w:rsidR="00EE6F48" w:rsidRPr="001401A2">
        <w:rPr>
          <w:rFonts w:ascii="Times New Roman" w:hAnsi="Times New Roman" w:cs="Times New Roman"/>
          <w:sz w:val="28"/>
          <w:szCs w:val="28"/>
          <w:lang w:val="en-GB"/>
        </w:rPr>
        <w:t xml:space="preserve">innovative pedagogical technologies </w:t>
      </w:r>
      <w:r w:rsidR="00EA2179" w:rsidRPr="001401A2">
        <w:rPr>
          <w:rFonts w:ascii="Times New Roman" w:hAnsi="Times New Roman" w:cs="Times New Roman"/>
          <w:sz w:val="28"/>
          <w:szCs w:val="28"/>
          <w:lang w:val="en-GB"/>
        </w:rPr>
        <w:t>us</w:t>
      </w:r>
      <w:r w:rsidR="00FF4CD6">
        <w:rPr>
          <w:rFonts w:ascii="Times New Roman" w:hAnsi="Times New Roman" w:cs="Times New Roman"/>
          <w:sz w:val="28"/>
          <w:szCs w:val="28"/>
          <w:lang w:val="en-GB"/>
        </w:rPr>
        <w:t>age</w:t>
      </w:r>
      <w:r w:rsidR="00EA2179" w:rsidRPr="001401A2">
        <w:rPr>
          <w:rFonts w:ascii="Times New Roman" w:hAnsi="Times New Roman" w:cs="Times New Roman"/>
          <w:sz w:val="28"/>
          <w:szCs w:val="28"/>
          <w:lang w:val="en-GB"/>
        </w:rPr>
        <w:t xml:space="preserve"> to improve the professional qualities of specialists in the hospitality industry has been determined, since </w:t>
      </w:r>
      <w:r w:rsidR="00FF4CD6">
        <w:rPr>
          <w:rFonts w:ascii="Times New Roman" w:hAnsi="Times New Roman" w:cs="Times New Roman"/>
          <w:sz w:val="28"/>
          <w:szCs w:val="28"/>
          <w:lang w:val="en-GB"/>
        </w:rPr>
        <w:t>this</w:t>
      </w:r>
      <w:r w:rsidR="00EA2179" w:rsidRPr="001401A2">
        <w:rPr>
          <w:rFonts w:ascii="Times New Roman" w:hAnsi="Times New Roman" w:cs="Times New Roman"/>
          <w:sz w:val="28"/>
          <w:szCs w:val="28"/>
          <w:lang w:val="en-GB"/>
        </w:rPr>
        <w:t xml:space="preserve"> industry differs from many other </w:t>
      </w:r>
      <w:r w:rsidR="00EE6F48" w:rsidRPr="001401A2">
        <w:rPr>
          <w:rFonts w:ascii="Times New Roman" w:hAnsi="Times New Roman" w:cs="Times New Roman"/>
          <w:sz w:val="28"/>
          <w:szCs w:val="28"/>
          <w:lang w:val="en-GB"/>
        </w:rPr>
        <w:t xml:space="preserve">ones by the </w:t>
      </w:r>
      <w:r w:rsidR="00EA2179" w:rsidRPr="001401A2">
        <w:rPr>
          <w:rFonts w:ascii="Times New Roman" w:hAnsi="Times New Roman" w:cs="Times New Roman"/>
          <w:sz w:val="28"/>
          <w:szCs w:val="28"/>
          <w:lang w:val="en-GB"/>
        </w:rPr>
        <w:t>com</w:t>
      </w:r>
      <w:r w:rsidR="00EE6F48" w:rsidRPr="001401A2">
        <w:rPr>
          <w:rFonts w:ascii="Times New Roman" w:hAnsi="Times New Roman" w:cs="Times New Roman"/>
          <w:sz w:val="28"/>
          <w:szCs w:val="28"/>
          <w:lang w:val="en-GB"/>
        </w:rPr>
        <w:t>plex</w:t>
      </w:r>
      <w:r w:rsidR="00EA2179" w:rsidRPr="001401A2">
        <w:rPr>
          <w:rFonts w:ascii="Times New Roman" w:hAnsi="Times New Roman" w:cs="Times New Roman"/>
          <w:sz w:val="28"/>
          <w:szCs w:val="28"/>
          <w:lang w:val="en-GB"/>
        </w:rPr>
        <w:t xml:space="preserve"> of variability, creativity, individuality along with massiveness etc. </w:t>
      </w:r>
      <w:r w:rsidR="00547D82" w:rsidRPr="00547D82">
        <w:rPr>
          <w:rFonts w:ascii="Times New Roman" w:hAnsi="Times New Roman" w:cs="Times New Roman"/>
          <w:sz w:val="28"/>
          <w:szCs w:val="28"/>
          <w:lang w:val="en-GB"/>
        </w:rPr>
        <w:t xml:space="preserve">The realization of this goal is promoted by a triple alliance, namely: </w:t>
      </w:r>
      <w:r w:rsidR="00547D82">
        <w:rPr>
          <w:rFonts w:ascii="Times New Roman" w:hAnsi="Times New Roman" w:cs="Times New Roman"/>
          <w:sz w:val="28"/>
          <w:szCs w:val="28"/>
          <w:lang w:val="en-GB"/>
        </w:rPr>
        <w:t>T</w:t>
      </w:r>
      <w:r w:rsidR="00547D82" w:rsidRPr="00547D82">
        <w:rPr>
          <w:rFonts w:ascii="Times New Roman" w:hAnsi="Times New Roman" w:cs="Times New Roman"/>
          <w:sz w:val="28"/>
          <w:szCs w:val="28"/>
          <w:lang w:val="en-GB"/>
        </w:rPr>
        <w:t xml:space="preserve">eacher, </w:t>
      </w:r>
      <w:r w:rsidR="00547D82">
        <w:rPr>
          <w:rFonts w:ascii="Times New Roman" w:hAnsi="Times New Roman" w:cs="Times New Roman"/>
          <w:sz w:val="28"/>
          <w:szCs w:val="28"/>
          <w:lang w:val="en-GB"/>
        </w:rPr>
        <w:t>S</w:t>
      </w:r>
      <w:r w:rsidR="00547D82" w:rsidRPr="00547D82">
        <w:rPr>
          <w:rFonts w:ascii="Times New Roman" w:hAnsi="Times New Roman" w:cs="Times New Roman"/>
          <w:sz w:val="28"/>
          <w:szCs w:val="28"/>
          <w:lang w:val="en-GB"/>
        </w:rPr>
        <w:t xml:space="preserve">tudent </w:t>
      </w:r>
      <w:r w:rsidR="00BE7512">
        <w:rPr>
          <w:rFonts w:ascii="Times New Roman" w:hAnsi="Times New Roman" w:cs="Times New Roman"/>
          <w:sz w:val="28"/>
          <w:szCs w:val="28"/>
          <w:lang w:val="en-GB"/>
        </w:rPr>
        <w:t>and Empl</w:t>
      </w:r>
      <w:bookmarkStart w:id="19" w:name="_GoBack"/>
      <w:bookmarkEnd w:id="19"/>
      <w:r w:rsidR="00BE7512">
        <w:rPr>
          <w:rFonts w:ascii="Times New Roman" w:hAnsi="Times New Roman" w:cs="Times New Roman"/>
          <w:sz w:val="28"/>
          <w:szCs w:val="28"/>
          <w:lang w:val="en-GB"/>
        </w:rPr>
        <w:t>oyer</w:t>
      </w:r>
      <w:r w:rsidR="00547D82">
        <w:rPr>
          <w:rFonts w:ascii="Times New Roman" w:hAnsi="Times New Roman" w:cs="Times New Roman"/>
          <w:sz w:val="28"/>
          <w:szCs w:val="28"/>
          <w:lang w:val="en-GB"/>
        </w:rPr>
        <w:t xml:space="preserve">. </w:t>
      </w:r>
      <w:r w:rsidR="00EA2179" w:rsidRPr="001401A2">
        <w:rPr>
          <w:rFonts w:ascii="Times New Roman" w:hAnsi="Times New Roman" w:cs="Times New Roman"/>
          <w:sz w:val="28"/>
          <w:szCs w:val="28"/>
          <w:lang w:val="en-GB"/>
        </w:rPr>
        <w:t xml:space="preserve">The use of new innovative technologies, as well as advanced classical methods </w:t>
      </w:r>
      <w:r w:rsidR="006C661D">
        <w:rPr>
          <w:rFonts w:ascii="Times New Roman" w:hAnsi="Times New Roman" w:cs="Times New Roman"/>
          <w:sz w:val="28"/>
          <w:szCs w:val="28"/>
          <w:lang w:val="en-GB"/>
        </w:rPr>
        <w:t>in</w:t>
      </w:r>
      <w:r w:rsidR="00EA2179" w:rsidRPr="001401A2">
        <w:rPr>
          <w:rFonts w:ascii="Times New Roman" w:hAnsi="Times New Roman" w:cs="Times New Roman"/>
          <w:sz w:val="28"/>
          <w:szCs w:val="28"/>
          <w:lang w:val="en-GB"/>
        </w:rPr>
        <w:t xml:space="preserve"> the educational process in accordance with the requirements of the time, is proposed.</w:t>
      </w:r>
    </w:p>
    <w:p w:rsidR="003E0597" w:rsidRPr="001401A2" w:rsidRDefault="003E0597" w:rsidP="00EA2179">
      <w:pPr>
        <w:spacing w:line="360" w:lineRule="auto"/>
        <w:contextualSpacing/>
        <w:jc w:val="both"/>
        <w:rPr>
          <w:rFonts w:ascii="Times New Roman" w:hAnsi="Times New Roman" w:cs="Times New Roman"/>
          <w:sz w:val="28"/>
          <w:szCs w:val="28"/>
          <w:lang w:val="en-GB"/>
        </w:rPr>
      </w:pPr>
      <w:r w:rsidRPr="001401A2">
        <w:rPr>
          <w:rFonts w:ascii="Times New Roman" w:hAnsi="Times New Roman" w:cs="Times New Roman"/>
          <w:b/>
          <w:i/>
          <w:sz w:val="28"/>
          <w:szCs w:val="28"/>
          <w:lang w:val="en-GB"/>
        </w:rPr>
        <w:t xml:space="preserve">Key words: </w:t>
      </w:r>
      <w:r w:rsidR="00EA2179" w:rsidRPr="001401A2">
        <w:rPr>
          <w:rFonts w:ascii="Times New Roman" w:hAnsi="Times New Roman" w:cs="Times New Roman"/>
          <w:sz w:val="28"/>
          <w:szCs w:val="28"/>
          <w:lang w:val="en-GB"/>
        </w:rPr>
        <w:t xml:space="preserve">innovative pedagogical technologies, higher educational institution, training of </w:t>
      </w:r>
      <w:r w:rsidR="00EE6F48" w:rsidRPr="001401A2">
        <w:rPr>
          <w:rFonts w:ascii="Times New Roman" w:hAnsi="Times New Roman" w:cs="Times New Roman"/>
          <w:sz w:val="28"/>
          <w:szCs w:val="28"/>
          <w:lang w:val="en-GB"/>
        </w:rPr>
        <w:t>experts</w:t>
      </w:r>
      <w:r w:rsidR="00EA2179" w:rsidRPr="001401A2">
        <w:rPr>
          <w:rFonts w:ascii="Times New Roman" w:hAnsi="Times New Roman" w:cs="Times New Roman"/>
          <w:sz w:val="28"/>
          <w:szCs w:val="28"/>
          <w:lang w:val="en-GB"/>
        </w:rPr>
        <w:t>, sphere of tourism</w:t>
      </w:r>
      <w:r w:rsidR="00EE6F48" w:rsidRPr="001401A2">
        <w:rPr>
          <w:rFonts w:ascii="Times New Roman" w:hAnsi="Times New Roman" w:cs="Times New Roman"/>
          <w:sz w:val="28"/>
          <w:szCs w:val="28"/>
          <w:lang w:val="en-GB"/>
        </w:rPr>
        <w:t>.</w:t>
      </w:r>
    </w:p>
    <w:sectPr w:rsidR="003E0597" w:rsidRPr="001401A2" w:rsidSect="002116E7">
      <w:pgSz w:w="11907" w:h="16839"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Roboto-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22A7"/>
    <w:multiLevelType w:val="hybridMultilevel"/>
    <w:tmpl w:val="4E625B4E"/>
    <w:lvl w:ilvl="0" w:tplc="F27043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1981EC1"/>
    <w:multiLevelType w:val="hybridMultilevel"/>
    <w:tmpl w:val="344826E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96053A"/>
    <w:multiLevelType w:val="hybridMultilevel"/>
    <w:tmpl w:val="7756A92E"/>
    <w:lvl w:ilvl="0" w:tplc="F27043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1EA60F9"/>
    <w:multiLevelType w:val="hybridMultilevel"/>
    <w:tmpl w:val="E46C9F3A"/>
    <w:lvl w:ilvl="0" w:tplc="F27043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FF76E15"/>
    <w:multiLevelType w:val="hybridMultilevel"/>
    <w:tmpl w:val="EE90BB30"/>
    <w:lvl w:ilvl="0" w:tplc="F27043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0634F59"/>
    <w:multiLevelType w:val="hybridMultilevel"/>
    <w:tmpl w:val="7ED63D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6E7"/>
    <w:rsid w:val="0001020C"/>
    <w:rsid w:val="00015A35"/>
    <w:rsid w:val="000207C5"/>
    <w:rsid w:val="00030797"/>
    <w:rsid w:val="00035BD1"/>
    <w:rsid w:val="000361E2"/>
    <w:rsid w:val="00041E79"/>
    <w:rsid w:val="000536EE"/>
    <w:rsid w:val="00055DF5"/>
    <w:rsid w:val="0005714A"/>
    <w:rsid w:val="00064AE9"/>
    <w:rsid w:val="00067235"/>
    <w:rsid w:val="00077822"/>
    <w:rsid w:val="000C2B21"/>
    <w:rsid w:val="000C4F1C"/>
    <w:rsid w:val="000E159E"/>
    <w:rsid w:val="000E203B"/>
    <w:rsid w:val="000E2CC7"/>
    <w:rsid w:val="000F3F06"/>
    <w:rsid w:val="00101BA3"/>
    <w:rsid w:val="001059C6"/>
    <w:rsid w:val="00112150"/>
    <w:rsid w:val="00113900"/>
    <w:rsid w:val="00124BC1"/>
    <w:rsid w:val="00127817"/>
    <w:rsid w:val="00130DEF"/>
    <w:rsid w:val="001401A2"/>
    <w:rsid w:val="001409BE"/>
    <w:rsid w:val="001439E8"/>
    <w:rsid w:val="00143AE5"/>
    <w:rsid w:val="00145943"/>
    <w:rsid w:val="00160D91"/>
    <w:rsid w:val="00161DFD"/>
    <w:rsid w:val="00175A24"/>
    <w:rsid w:val="00195C52"/>
    <w:rsid w:val="00196785"/>
    <w:rsid w:val="001D23DA"/>
    <w:rsid w:val="001F78B8"/>
    <w:rsid w:val="002116E7"/>
    <w:rsid w:val="00226A47"/>
    <w:rsid w:val="00233490"/>
    <w:rsid w:val="00242937"/>
    <w:rsid w:val="00263D25"/>
    <w:rsid w:val="002702FD"/>
    <w:rsid w:val="00271AC6"/>
    <w:rsid w:val="0027586A"/>
    <w:rsid w:val="00294A59"/>
    <w:rsid w:val="0029537E"/>
    <w:rsid w:val="00297419"/>
    <w:rsid w:val="002C4994"/>
    <w:rsid w:val="002C5747"/>
    <w:rsid w:val="002C75B7"/>
    <w:rsid w:val="002D00CA"/>
    <w:rsid w:val="002E645B"/>
    <w:rsid w:val="002E6CB9"/>
    <w:rsid w:val="003039C2"/>
    <w:rsid w:val="0030642A"/>
    <w:rsid w:val="003118A8"/>
    <w:rsid w:val="00343877"/>
    <w:rsid w:val="00343ECA"/>
    <w:rsid w:val="00352501"/>
    <w:rsid w:val="0035271D"/>
    <w:rsid w:val="00364CC4"/>
    <w:rsid w:val="00386D20"/>
    <w:rsid w:val="003914FF"/>
    <w:rsid w:val="003A062A"/>
    <w:rsid w:val="003A53CE"/>
    <w:rsid w:val="003B00B4"/>
    <w:rsid w:val="003C3DF5"/>
    <w:rsid w:val="003C4F8F"/>
    <w:rsid w:val="003D1111"/>
    <w:rsid w:val="003E0597"/>
    <w:rsid w:val="003E6433"/>
    <w:rsid w:val="00401399"/>
    <w:rsid w:val="00414B2B"/>
    <w:rsid w:val="004165B0"/>
    <w:rsid w:val="00424564"/>
    <w:rsid w:val="00427661"/>
    <w:rsid w:val="00431377"/>
    <w:rsid w:val="00491242"/>
    <w:rsid w:val="004B0A48"/>
    <w:rsid w:val="004B410B"/>
    <w:rsid w:val="004C1858"/>
    <w:rsid w:val="004D1EE0"/>
    <w:rsid w:val="004F006D"/>
    <w:rsid w:val="004F08D8"/>
    <w:rsid w:val="00504075"/>
    <w:rsid w:val="00505CD2"/>
    <w:rsid w:val="00515C5A"/>
    <w:rsid w:val="00525DC9"/>
    <w:rsid w:val="005374C5"/>
    <w:rsid w:val="00547D82"/>
    <w:rsid w:val="0055412B"/>
    <w:rsid w:val="00555855"/>
    <w:rsid w:val="00556FDA"/>
    <w:rsid w:val="00570C77"/>
    <w:rsid w:val="005728FC"/>
    <w:rsid w:val="00575B81"/>
    <w:rsid w:val="00576150"/>
    <w:rsid w:val="00585916"/>
    <w:rsid w:val="005A132F"/>
    <w:rsid w:val="005C598C"/>
    <w:rsid w:val="005C6693"/>
    <w:rsid w:val="005D7F8D"/>
    <w:rsid w:val="005E779E"/>
    <w:rsid w:val="005F1ABC"/>
    <w:rsid w:val="005F2A1B"/>
    <w:rsid w:val="005F79CF"/>
    <w:rsid w:val="00620840"/>
    <w:rsid w:val="00624A4A"/>
    <w:rsid w:val="006266C1"/>
    <w:rsid w:val="00656A1C"/>
    <w:rsid w:val="006858BD"/>
    <w:rsid w:val="00693093"/>
    <w:rsid w:val="006A28F3"/>
    <w:rsid w:val="006B32C6"/>
    <w:rsid w:val="006B5596"/>
    <w:rsid w:val="006B79CF"/>
    <w:rsid w:val="006C661D"/>
    <w:rsid w:val="006D446D"/>
    <w:rsid w:val="006E4C3C"/>
    <w:rsid w:val="00710D55"/>
    <w:rsid w:val="00717C27"/>
    <w:rsid w:val="00721EB4"/>
    <w:rsid w:val="0072695A"/>
    <w:rsid w:val="007311B6"/>
    <w:rsid w:val="00731844"/>
    <w:rsid w:val="00735DA2"/>
    <w:rsid w:val="00737B19"/>
    <w:rsid w:val="007474A4"/>
    <w:rsid w:val="0075718D"/>
    <w:rsid w:val="00757B87"/>
    <w:rsid w:val="00785D72"/>
    <w:rsid w:val="007929D8"/>
    <w:rsid w:val="007B4978"/>
    <w:rsid w:val="007B7044"/>
    <w:rsid w:val="007B77E2"/>
    <w:rsid w:val="007D1E1A"/>
    <w:rsid w:val="007F3C62"/>
    <w:rsid w:val="007F739F"/>
    <w:rsid w:val="00801AD0"/>
    <w:rsid w:val="008022E3"/>
    <w:rsid w:val="00810BFA"/>
    <w:rsid w:val="00811DA7"/>
    <w:rsid w:val="00823A45"/>
    <w:rsid w:val="008275B0"/>
    <w:rsid w:val="00843496"/>
    <w:rsid w:val="00862A4D"/>
    <w:rsid w:val="008A37BE"/>
    <w:rsid w:val="008A43D8"/>
    <w:rsid w:val="008B0978"/>
    <w:rsid w:val="008B3A49"/>
    <w:rsid w:val="008C5DA0"/>
    <w:rsid w:val="008D7425"/>
    <w:rsid w:val="008E07F2"/>
    <w:rsid w:val="008F43E8"/>
    <w:rsid w:val="00901C03"/>
    <w:rsid w:val="00907088"/>
    <w:rsid w:val="00913FF6"/>
    <w:rsid w:val="00960DE5"/>
    <w:rsid w:val="00966D04"/>
    <w:rsid w:val="0099315C"/>
    <w:rsid w:val="009A605F"/>
    <w:rsid w:val="009D1B08"/>
    <w:rsid w:val="009E0A4B"/>
    <w:rsid w:val="009E3FF0"/>
    <w:rsid w:val="009E6AB0"/>
    <w:rsid w:val="009E7053"/>
    <w:rsid w:val="009F1AE4"/>
    <w:rsid w:val="00A17EF3"/>
    <w:rsid w:val="00A22C6B"/>
    <w:rsid w:val="00A31822"/>
    <w:rsid w:val="00A370EE"/>
    <w:rsid w:val="00A55283"/>
    <w:rsid w:val="00A61A51"/>
    <w:rsid w:val="00A67A83"/>
    <w:rsid w:val="00A71159"/>
    <w:rsid w:val="00A83BC8"/>
    <w:rsid w:val="00A87F27"/>
    <w:rsid w:val="00A949B9"/>
    <w:rsid w:val="00AA0F17"/>
    <w:rsid w:val="00AA5ECC"/>
    <w:rsid w:val="00AA655B"/>
    <w:rsid w:val="00AC0596"/>
    <w:rsid w:val="00AE4E98"/>
    <w:rsid w:val="00AF5C6D"/>
    <w:rsid w:val="00B0111A"/>
    <w:rsid w:val="00B05FB8"/>
    <w:rsid w:val="00B31AFE"/>
    <w:rsid w:val="00B5651B"/>
    <w:rsid w:val="00B65A6E"/>
    <w:rsid w:val="00B6624C"/>
    <w:rsid w:val="00B74FEE"/>
    <w:rsid w:val="00B97D8E"/>
    <w:rsid w:val="00BB0CB2"/>
    <w:rsid w:val="00BC6129"/>
    <w:rsid w:val="00BC6742"/>
    <w:rsid w:val="00BC6D34"/>
    <w:rsid w:val="00BD0E74"/>
    <w:rsid w:val="00BD48BA"/>
    <w:rsid w:val="00BE7512"/>
    <w:rsid w:val="00BF73C5"/>
    <w:rsid w:val="00C040F8"/>
    <w:rsid w:val="00C2048E"/>
    <w:rsid w:val="00C23448"/>
    <w:rsid w:val="00C23491"/>
    <w:rsid w:val="00C270A0"/>
    <w:rsid w:val="00C449D1"/>
    <w:rsid w:val="00C52A88"/>
    <w:rsid w:val="00C52F8C"/>
    <w:rsid w:val="00C64092"/>
    <w:rsid w:val="00C850FF"/>
    <w:rsid w:val="00C96DC8"/>
    <w:rsid w:val="00CA5770"/>
    <w:rsid w:val="00CA7571"/>
    <w:rsid w:val="00CD782B"/>
    <w:rsid w:val="00D326BD"/>
    <w:rsid w:val="00D33F69"/>
    <w:rsid w:val="00D41C9B"/>
    <w:rsid w:val="00D45454"/>
    <w:rsid w:val="00D546C8"/>
    <w:rsid w:val="00D67ED7"/>
    <w:rsid w:val="00D777D3"/>
    <w:rsid w:val="00D8191A"/>
    <w:rsid w:val="00DA29F1"/>
    <w:rsid w:val="00DA4D6D"/>
    <w:rsid w:val="00DF336C"/>
    <w:rsid w:val="00E118B5"/>
    <w:rsid w:val="00E15DB3"/>
    <w:rsid w:val="00E16C12"/>
    <w:rsid w:val="00E32F67"/>
    <w:rsid w:val="00E421B5"/>
    <w:rsid w:val="00E64337"/>
    <w:rsid w:val="00E74BF6"/>
    <w:rsid w:val="00E854CF"/>
    <w:rsid w:val="00E871DC"/>
    <w:rsid w:val="00E93CFE"/>
    <w:rsid w:val="00E95393"/>
    <w:rsid w:val="00EA2179"/>
    <w:rsid w:val="00EA4D04"/>
    <w:rsid w:val="00EA612D"/>
    <w:rsid w:val="00EB06DF"/>
    <w:rsid w:val="00EB4CC9"/>
    <w:rsid w:val="00EC6E2F"/>
    <w:rsid w:val="00ED5B9B"/>
    <w:rsid w:val="00ED7A45"/>
    <w:rsid w:val="00ED7DA9"/>
    <w:rsid w:val="00EE033B"/>
    <w:rsid w:val="00EE6F48"/>
    <w:rsid w:val="00EF0654"/>
    <w:rsid w:val="00EF3CA7"/>
    <w:rsid w:val="00F060D7"/>
    <w:rsid w:val="00F1574B"/>
    <w:rsid w:val="00F6170A"/>
    <w:rsid w:val="00F62A51"/>
    <w:rsid w:val="00F64F41"/>
    <w:rsid w:val="00F76B8C"/>
    <w:rsid w:val="00F80119"/>
    <w:rsid w:val="00F8049B"/>
    <w:rsid w:val="00F84443"/>
    <w:rsid w:val="00F91EE7"/>
    <w:rsid w:val="00F9709E"/>
    <w:rsid w:val="00F97D76"/>
    <w:rsid w:val="00FA2CBE"/>
    <w:rsid w:val="00FA3FD1"/>
    <w:rsid w:val="00FA746D"/>
    <w:rsid w:val="00FC662C"/>
    <w:rsid w:val="00FC78F0"/>
    <w:rsid w:val="00FD40D1"/>
    <w:rsid w:val="00FE1894"/>
    <w:rsid w:val="00FF4C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6DC8"/>
    <w:pPr>
      <w:ind w:left="720"/>
      <w:contextualSpacing/>
    </w:pPr>
  </w:style>
  <w:style w:type="character" w:styleId="a4">
    <w:name w:val="Hyperlink"/>
    <w:basedOn w:val="a0"/>
    <w:uiPriority w:val="99"/>
    <w:unhideWhenUsed/>
    <w:rsid w:val="00C96DC8"/>
    <w:rPr>
      <w:color w:val="0000FF" w:themeColor="hyperlink"/>
      <w:u w:val="single"/>
    </w:rPr>
  </w:style>
  <w:style w:type="paragraph" w:customStyle="1" w:styleId="rvps2">
    <w:name w:val="rvps2"/>
    <w:basedOn w:val="a"/>
    <w:rsid w:val="007B49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7B4978"/>
  </w:style>
  <w:style w:type="paragraph" w:customStyle="1" w:styleId="rvps7">
    <w:name w:val="rvps7"/>
    <w:basedOn w:val="a"/>
    <w:rsid w:val="007B49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7B4978"/>
  </w:style>
  <w:style w:type="table" w:styleId="a5">
    <w:name w:val="Table Grid"/>
    <w:basedOn w:val="a1"/>
    <w:uiPriority w:val="59"/>
    <w:rsid w:val="00F76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ED5B9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6DC8"/>
    <w:pPr>
      <w:ind w:left="720"/>
      <w:contextualSpacing/>
    </w:pPr>
  </w:style>
  <w:style w:type="character" w:styleId="a4">
    <w:name w:val="Hyperlink"/>
    <w:basedOn w:val="a0"/>
    <w:uiPriority w:val="99"/>
    <w:unhideWhenUsed/>
    <w:rsid w:val="00C96DC8"/>
    <w:rPr>
      <w:color w:val="0000FF" w:themeColor="hyperlink"/>
      <w:u w:val="single"/>
    </w:rPr>
  </w:style>
  <w:style w:type="paragraph" w:customStyle="1" w:styleId="rvps2">
    <w:name w:val="rvps2"/>
    <w:basedOn w:val="a"/>
    <w:rsid w:val="007B49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7B4978"/>
  </w:style>
  <w:style w:type="paragraph" w:customStyle="1" w:styleId="rvps7">
    <w:name w:val="rvps7"/>
    <w:basedOn w:val="a"/>
    <w:rsid w:val="007B49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7B4978"/>
  </w:style>
  <w:style w:type="table" w:styleId="a5">
    <w:name w:val="Table Grid"/>
    <w:basedOn w:val="a1"/>
    <w:uiPriority w:val="59"/>
    <w:rsid w:val="00F76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ED5B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68636">
      <w:bodyDiv w:val="1"/>
      <w:marLeft w:val="0"/>
      <w:marRight w:val="0"/>
      <w:marTop w:val="0"/>
      <w:marBottom w:val="0"/>
      <w:divBdr>
        <w:top w:val="none" w:sz="0" w:space="0" w:color="auto"/>
        <w:left w:val="none" w:sz="0" w:space="0" w:color="auto"/>
        <w:bottom w:val="none" w:sz="0" w:space="0" w:color="auto"/>
        <w:right w:val="none" w:sz="0" w:space="0" w:color="auto"/>
      </w:divBdr>
    </w:div>
    <w:div w:id="494993964">
      <w:bodyDiv w:val="1"/>
      <w:marLeft w:val="0"/>
      <w:marRight w:val="0"/>
      <w:marTop w:val="0"/>
      <w:marBottom w:val="0"/>
      <w:divBdr>
        <w:top w:val="none" w:sz="0" w:space="0" w:color="auto"/>
        <w:left w:val="none" w:sz="0" w:space="0" w:color="auto"/>
        <w:bottom w:val="none" w:sz="0" w:space="0" w:color="auto"/>
        <w:right w:val="none" w:sz="0" w:space="0" w:color="auto"/>
      </w:divBdr>
    </w:div>
    <w:div w:id="1281258724">
      <w:bodyDiv w:val="1"/>
      <w:marLeft w:val="0"/>
      <w:marRight w:val="0"/>
      <w:marTop w:val="0"/>
      <w:marBottom w:val="0"/>
      <w:divBdr>
        <w:top w:val="none" w:sz="0" w:space="0" w:color="auto"/>
        <w:left w:val="none" w:sz="0" w:space="0" w:color="auto"/>
        <w:bottom w:val="none" w:sz="0" w:space="0" w:color="auto"/>
        <w:right w:val="none" w:sz="0" w:space="0" w:color="auto"/>
      </w:divBdr>
    </w:div>
    <w:div w:id="156113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15055</Words>
  <Characters>8582</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Vinny</dc:creator>
  <cp:lastModifiedBy>Vinny</cp:lastModifiedBy>
  <cp:revision>2</cp:revision>
  <dcterms:created xsi:type="dcterms:W3CDTF">2019-05-07T19:15:00Z</dcterms:created>
  <dcterms:modified xsi:type="dcterms:W3CDTF">2019-05-07T19:15:00Z</dcterms:modified>
</cp:coreProperties>
</file>